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58-88 (р)</w:t>
        <w:br/>
        <w:t>"Положение об организации и проведении реконструкции, ремонта</w:t>
        <w:br/>
        <w:t>и технического обслуживания зданий, объектов коммунального</w:t>
        <w:br/>
        <w:t>и социально-культурного назначения"</w:t>
        <w:br/>
        <w:t>(утв. приказом Госкомархитектуры РФ при Госстрое СССР</w:t>
        <w:br/>
        <w:t>от 23 ноября 1988 г. N 312)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300121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инструкцию "О составе, порядке разработки, согласования и утверждения проектно-сметной документации на капитальный ремонт жилых зданий", принятую и введенную в действие с 1 января 2000 г. постановлением Госстроя РФ от 17 декабря 1999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3001212"/>
      <w:bookmarkStart w:id="2" w:name="sub_17300121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Система технического обслуживания, ремонта и реконструкции зданий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Техническое обслуживание зданий и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Текущий ремонт зданий и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Капитальный ремонт и реконструкция зданий и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Обеспечение   системы   технического   обслуживания,   ремонта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реконструкции зданий и объектов материально-техническими, трудовыми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финансовыми ресурсами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Основные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Минимальная  продолжительность  эффективной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Минимальная  продолжительность  эффективной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элементов зданий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Перечень  основных  работ  по  техническому  обслуживанию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Периодичность проведения  осмотров элементов  и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Сроки  устранения  неисправностей   элементов  зданий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Перечень  основных  работ  по  текущему  ремонту зданий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Перечень   работ   по   ремонту   квартир,    выполняемых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наймодателем за счет средств нанимателей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Перечень   дополнительных    работ,   производимых  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капитальном ремонте зданий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Настоящее Положение устанавливает состав и порядок функционирования системы технического обслуживания, ремонта и реконструкции жилых зданий, объектов коммунального и социально-культурного назначения (далее здания и объекты) по перечню согласно СНиП 2.08.02-85 независимо от ведомственной принадлежности и форм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3002544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СНиП 2.08.02-89* "Общественные здания и сооружения", утвержденные постановлением Госстроя СССР от 16 мая 1989 г. N 78 с изменениями от 26 января 1999 г., введенные с 1 января 1990 г. взамен СНиП 2.08.02-85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73002544"/>
      <w:bookmarkStart w:id="8" w:name="sub_173002544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не распространяется на специальное технологическое оборудование объектов коммунального и социально-культурного назначения.</w:t>
      </w:r>
    </w:p>
    <w:p>
      <w:pPr>
        <w:pStyle w:val="Normal"/>
        <w:autoSpaceDE w:val="false"/>
        <w:ind w:firstLine="720"/>
        <w:jc w:val="both"/>
        <w:rPr/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 xml:space="preserve">1.2. Настоящее Положение является обязательным для всех организаций, учреждений и предприятий, осуществляющих реконструкцию,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капитальный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текущий ремонт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техническое обслуживание зданий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 xml:space="preserve">1.3. Правила и нормы технического обслуживания, ремонта 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реконструкции зданий</w:t>
        </w:r>
      </w:hyperlink>
      <w:r>
        <w:rPr>
          <w:rFonts w:cs="Arial" w:ascii="Arial" w:hAnsi="Arial"/>
          <w:sz w:val="20"/>
          <w:szCs w:val="20"/>
        </w:rPr>
        <w:t xml:space="preserve"> и объектов, отражающие их специфику, природно-климатические условия и особенности эксплуатации, должны разрабатываться соответствующими органами отраслевого управления и исполкомами местных Советов в развитие настоящего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Система технического обслуживания, ремонта и реконструкции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Системы технического обслуживания, ремонта и реконструкции зданий и объектов представляет собой комплекс взаимосвязанных организационных и технических мероприятий (справочное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</w:t>
        </w:r>
      </w:hyperlink>
      <w:r>
        <w:rPr>
          <w:rFonts w:cs="Arial" w:ascii="Arial" w:hAnsi="Arial"/>
          <w:sz w:val="20"/>
          <w:szCs w:val="20"/>
        </w:rPr>
        <w:t>), направленных на обеспечение сохранности зданий и объектов. Эта система должна включать материальные, трудовые и финансовые ресурсы, а также необходимую нормативную и техническую документацию.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Система технического обслуживания, ремонта и реконструкции должна обеспечивать нормальное функционирование зданий и объектов в течение всего периода их использования по назначению. Сроки проведения ремонта зданий, объектов или их элементов должны определяться на основе оценки их технического состояния. При планировании ремонтно-строительных работ периодичность их проведения может приниматься в соответствии с рекомендуемым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</w:t>
        </w:r>
      </w:hyperlink>
      <w:r>
        <w:rPr>
          <w:rFonts w:cs="Arial" w:ascii="Arial" w:hAnsi="Arial"/>
          <w:sz w:val="20"/>
          <w:szCs w:val="20"/>
        </w:rPr>
        <w:t xml:space="preserve"> (для зданий и объектов) и рекомендуемым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3</w:t>
        </w:r>
      </w:hyperlink>
      <w:r>
        <w:rPr>
          <w:rFonts w:cs="Arial" w:ascii="Arial" w:hAnsi="Arial"/>
          <w:sz w:val="20"/>
          <w:szCs w:val="20"/>
        </w:rPr>
        <w:t xml:space="preserve"> (для элементов зданий и объектов). Техническое обслуживание должно проводиться постоянно в течение всего периода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Сроки проведения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реконструкции зданий</w:t>
        </w:r>
      </w:hyperlink>
      <w:r>
        <w:rPr>
          <w:rFonts w:cs="Arial" w:ascii="Arial" w:hAnsi="Arial"/>
          <w:sz w:val="20"/>
          <w:szCs w:val="20"/>
        </w:rPr>
        <w:t xml:space="preserve"> и объектов должны определяться социальными потребностями и, как правило, совпадать со сроками капитального ремонта.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Органы управления жилищным хозяйством независимо от их ведомственной принадлежности, министерства и ведомства, эксплуатирующие объекты коммунального и социально-культурного назначения, могут корректировать продолжительность эффективной эксплуатации зданий и объектов, приведенные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, при соответствующем технико-экономическом обосновании и обеспечении условий комфортного проживания и обслуживания населения.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3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3. Техническое обслуживание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300"/>
      <w:bookmarkStart w:id="16" w:name="sub_3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730031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Руководство по техническому обслуживанию, текущему и капитальному ремонту зданий и объектов Минобороны РФ, утвержденное приказом Минобороны РФ от 27 июня 1996 г. N 260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73003116"/>
      <w:bookmarkStart w:id="19" w:name="sub_173003116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Техническое обслуживание зданий должно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систем, а также по обеспечению санитарно-гигиенических требований к помещениям и прилегающей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Перечень работ по техническому обслуживанию зданий и объектов приведен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"/>
      <w:bookmarkEnd w:id="20"/>
      <w:r>
        <w:rPr>
          <w:rFonts w:cs="Arial" w:ascii="Arial" w:hAnsi="Arial"/>
          <w:sz w:val="20"/>
          <w:szCs w:val="20"/>
        </w:rPr>
        <w:t>3.2. 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1"/>
      <w:r>
        <w:rPr>
          <w:rFonts w:cs="Arial" w:ascii="Arial" w:hAnsi="Arial"/>
          <w:sz w:val="20"/>
          <w:szCs w:val="20"/>
        </w:rPr>
        <w:t>3.3. Плановые осмотры должны подразделяться на общие и частичные. При общих осмотрах следует контролировать техническое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повреждения отдельных элементов зданий</w:t>
        </w:r>
      </w:hyperlink>
      <w:r>
        <w:rPr>
          <w:rFonts w:cs="Arial" w:ascii="Arial" w:hAnsi="Arial"/>
          <w:sz w:val="20"/>
          <w:szCs w:val="20"/>
        </w:rPr>
        <w:t xml:space="preserve"> и объектов, после аварий в системах тепло-, водо-, энергоснабжения и при выявлении деформаций оснований.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5"/>
      <w:bookmarkEnd w:id="22"/>
      <w:r>
        <w:rPr>
          <w:rFonts w:cs="Arial" w:ascii="Arial" w:hAnsi="Arial"/>
          <w:sz w:val="20"/>
          <w:szCs w:val="20"/>
        </w:rPr>
        <w:t>3.5. Общие осмотры должны проводиться два раза в год: весной и осенью.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5"/>
      <w:bookmarkEnd w:id="23"/>
      <w:r>
        <w:rPr>
          <w:rFonts w:cs="Arial" w:ascii="Arial" w:hAnsi="Arial"/>
          <w:sz w:val="20"/>
          <w:szCs w:val="20"/>
        </w:rPr>
        <w:t>При весеннем осмотре 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включенным в план текущего ремонта в год проведения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общих осмотрах следует осуществлять контроль за выполнением нанимателями и арендаторами условий договоров найма и аренды.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Периодичность проведения плановых осмотров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элементов</w:t>
        </w:r>
      </w:hyperlink>
      <w:r>
        <w:rPr>
          <w:rFonts w:cs="Arial" w:ascii="Arial" w:hAnsi="Arial"/>
          <w:sz w:val="20"/>
          <w:szCs w:val="20"/>
        </w:rPr>
        <w:t xml:space="preserve"> и помещений зданий и объектов приведена в рекомендуемом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6"/>
      <w:bookmarkEnd w:id="24"/>
      <w:r>
        <w:rPr>
          <w:rFonts w:cs="Arial" w:ascii="Arial" w:hAnsi="Arial"/>
          <w:sz w:val="20"/>
          <w:szCs w:val="20"/>
        </w:rPr>
        <w:t>3.6. При проведении частичных осмотров должны устраняться неисправности, которые могут быть устранены в течение времени, отводимого на осмотр.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6"/>
      <w:bookmarkEnd w:id="25"/>
      <w:r>
        <w:rPr>
          <w:rFonts w:cs="Arial" w:ascii="Arial" w:hAnsi="Arial"/>
          <w:sz w:val="20"/>
          <w:szCs w:val="20"/>
        </w:rPr>
        <w:t xml:space="preserve">Выявленные неисправности, препятствующие нормальной эксплуатации, должны устраняться в сроки, указанные в обязательном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8"/>
      <w:bookmarkEnd w:id="26"/>
      <w:r>
        <w:rPr>
          <w:rFonts w:cs="Arial" w:ascii="Arial" w:hAnsi="Arial"/>
          <w:sz w:val="20"/>
          <w:szCs w:val="20"/>
        </w:rPr>
        <w:t>3.8. Частичные осмотры жилых зданий должны проводиться работниками жилищно-эксплуатационных организаций, а объектов коммунального и социально-культурного назначения - работниками службы эксплуатации соответствующей организации (учреждения).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8"/>
      <w:bookmarkEnd w:id="27"/>
      <w:r>
        <w:rPr>
          <w:rFonts w:cs="Arial" w:ascii="Arial" w:hAnsi="Arial"/>
          <w:sz w:val="20"/>
          <w:szCs w:val="20"/>
        </w:rPr>
        <w:t>3.9. 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 оценка технического состояния здания или объекта и его элементов, выявленные неисправности, места их нахождения, причины, вызвавшие эти неисправности, а также сведения о выполненных при осмотрах ремонтах.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Обобщенные сведения о состоянии здания или объекта должны ежегодно отражаться в его техническом паспорте.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В жилищно-эксплуатационных организациях следует вести учет заявок проживающих и арендаторов на устранение неисправностей элементов жилых зданий. Министерства и ведомства, эксплуатирующие объекты коммунального и социально-культурного назначения, устанавливают соответствующий порядок ведения учета и устранения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Министерства жилищно-коммунального хозяйства (коммунального хозяйства)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3.11. Для централизованного управления инженерными системами и оборудованием зданий (лифтами, системами отопления, горячего водоснабжения, отопительными котельными, бойлерными, центральными тепловыми пунктами, элеваторными узлами, системами пожаротушения и дымоудаления, освещением лестничных клеток и др.), а также для учета заявок на устранение неисправностей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элементов</w:t>
        </w:r>
      </w:hyperlink>
      <w:r>
        <w:rPr>
          <w:rFonts w:cs="Arial" w:ascii="Arial" w:hAnsi="Arial"/>
          <w:sz w:val="20"/>
          <w:szCs w:val="20"/>
        </w:rPr>
        <w:t xml:space="preserve"> здания следует создавать диспетчерские службы. Диспетчерские службы должны оснащаться современными техническими средствами автоматического контроля и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технического обслуживания современных средств автоматики, телемеханики и для защиты инженерных коммуникаций от электрохимической коррозии в жилищно-коммунальном хозяйстве и на объектах социально-культурного назначения в крупных городах должны создаваться общегородские специализированные хозрасчетные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В составе затрат на техническое обслуживание должен предусматриваться резерв средств для выполнения аварийных работ. Для централизованного устранения неисправностей и аварий, возникающих в жилищном фонде и на объектах коммунального и социально-культурного назначения, должны создаваться городские аварийно-технические службы. Следует обеспечивать взаимодействие аварийной и диспетчерской (объединенной диспетчерской) служб, а также служб, выполняющих текущий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3"/>
      <w:bookmarkEnd w:id="28"/>
      <w:r>
        <w:rPr>
          <w:rFonts w:cs="Arial" w:ascii="Arial" w:hAnsi="Arial"/>
          <w:sz w:val="20"/>
          <w:szCs w:val="20"/>
        </w:rPr>
        <w:t>3.13. Генеральный подрядчик в течение 2-годичного срока с момента сдачи в эксплуатацию законченных строительством или капитальным ремонтом зданий (объектов) обязан гарантировать качество строительных (ремонтно-строительных) работ и за свой счет устранять допущенные по его вине дефекты и недоделки. По объектам коммунального и социально-культурного назначения недоделки устраняются в сроки, установленные соответствующими органами отраслевого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3"/>
      <w:bookmarkEnd w:id="29"/>
      <w:r>
        <w:rPr>
          <w:rFonts w:cs="Arial" w:ascii="Arial" w:hAnsi="Arial"/>
          <w:sz w:val="20"/>
          <w:szCs w:val="20"/>
        </w:rPr>
        <w:t>3.14. Планирование технического обслуживания зданий и объектов должно осуществляться путем разработки годовых и квартальных планов-графиков работ по техническому обслуживанию.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4. Текущий ремонт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4.1.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Текущий ремонт</w:t>
        </w:r>
      </w:hyperlink>
      <w:r>
        <w:rPr>
          <w:rFonts w:cs="Arial" w:ascii="Arial" w:hAnsi="Arial"/>
          <w:sz w:val="20"/>
          <w:szCs w:val="20"/>
        </w:rPr>
        <w:t xml:space="preserve"> должен проводиться с периодичностью, обеспечивающей эффективную эксплуатацию здания или объекта с момента завершения его строительства (капитального ремонта) до момента постановки на очередной капитальный ремонт (реконструкцию). При этом должны учитываться природно-климатические условия, конструктивные решения, техническое состояние и режим эксплуатации здания или объекта. Продолжительность их эффективной эксплуатации до проведения очередного текущего ремонта приведена в рекомендуемом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3</w:t>
        </w:r>
      </w:hyperlink>
      <w:r>
        <w:rPr>
          <w:rFonts w:cs="Arial" w:ascii="Arial" w:hAnsi="Arial"/>
          <w:sz w:val="20"/>
          <w:szCs w:val="20"/>
        </w:rPr>
        <w:t xml:space="preserve">, а состав основных работ по текущему ремонту - в рекомендуемом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Текущий ремонт должен выполняться по пятилетним (с распределением заданий по годам) и годовым планам.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Годовые планы (с распределением заданий по кварталам) должны составляться в уточнение пятилетних с учетом результатов осмотров, разработанной сметно-технической документации на текущий ремонт, мероприятий по подготовке зданий и объектов к эксплуатации в сезонных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Приемка законченного текущего ремонта жилых зданий должна осуществляться комиссией в составе представителей жилищно-эксплуатационной, ремонтно-строительной (при выполнении работ подрядным способом) организаций, а также домового комитета (правления ЖСК, органа управления жилищным хозяйством организации или предприятий министерств и ведомств).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Приемка законченного текущего ремонта объекта коммунального или социально-культурного назначения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соответствующего вышестоящего органа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приемки жилых зданий после текущего ремонта должен устанавливаться Минжилкомхозами (Минкомхозами) союзных республик, а объектов коммунального и социально-культурного назначения - соответствующими органами отраслевого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4"/>
      <w:bookmarkEnd w:id="33"/>
      <w:r>
        <w:rPr>
          <w:rFonts w:cs="Arial" w:ascii="Arial" w:hAnsi="Arial"/>
          <w:sz w:val="20"/>
          <w:szCs w:val="20"/>
        </w:rPr>
        <w:t>4.4. При производстве текущего ремонта зданий подрядным способом следует применять принципы ценообразования и порядок оплаты выполненных работ, предусмотренные для капитального ремонта.</w:t>
      </w:r>
    </w:p>
    <w:p>
      <w:pPr>
        <w:pStyle w:val="Normal"/>
        <w:autoSpaceDE w:val="false"/>
        <w:ind w:firstLine="720"/>
        <w:jc w:val="both"/>
        <w:rPr/>
      </w:pPr>
      <w:bookmarkStart w:id="34" w:name="sub_44"/>
      <w:bookmarkStart w:id="35" w:name="sub_45"/>
      <w:bookmarkEnd w:id="34"/>
      <w:bookmarkEnd w:id="35"/>
      <w:r>
        <w:rPr>
          <w:rFonts w:cs="Arial" w:ascii="Arial" w:hAnsi="Arial"/>
          <w:sz w:val="20"/>
          <w:szCs w:val="20"/>
        </w:rPr>
        <w:t xml:space="preserve">4.5.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Текущий ремонт</w:t>
        </w:r>
      </w:hyperlink>
      <w:r>
        <w:rPr>
          <w:rFonts w:cs="Arial" w:ascii="Arial" w:hAnsi="Arial"/>
          <w:sz w:val="20"/>
          <w:szCs w:val="20"/>
        </w:rPr>
        <w:t xml:space="preserve"> жилых и подсобных помещений квартир должен выполняться нанимателями этих помещений за свой счет на условиях и в порядке, определяемых законодательством союзных республик. Перечень работ по ремонту квартир, выполняемых нанимателями за свой счет, приведен в рекомендуемом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8.</w:t>
        </w:r>
      </w:hyperlink>
      <w:r>
        <w:rPr>
          <w:rFonts w:cs="Arial" w:ascii="Arial" w:hAnsi="Arial"/>
          <w:sz w:val="20"/>
          <w:szCs w:val="20"/>
        </w:rPr>
        <w:t xml:space="preserve"> Эти работы должны выполняться за счет средств эксплуатирующей организации, если они вызваны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неисправностью элементов здания</w:t>
        </w:r>
      </w:hyperlink>
      <w:r>
        <w:rPr>
          <w:rFonts w:cs="Arial" w:ascii="Arial" w:hAnsi="Arial"/>
          <w:sz w:val="20"/>
          <w:szCs w:val="20"/>
        </w:rPr>
        <w:t xml:space="preserve"> (кровли, инженерных систем и др.), техническое обслуживание и ремонт которых входят в ее обязанности.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45"/>
      <w:bookmarkStart w:id="37" w:name="sub_45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73043840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расчетах с населением за услуги по ремонту жилищ (квартир, домов), строительству индивидуальных жилых домов, построек для садоводческих товариществ, гаражей и стоянок для транспортных средств, принадлежащих гражданам, и других строений, утвержденное Минфином СССР и Госкомцен СССР 17 декабря 1985 г. N 212/10-17/4236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73043840"/>
      <w:bookmarkStart w:id="40" w:name="sub_173043840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5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5. Капитальный ремонт и реконструкция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500"/>
      <w:bookmarkStart w:id="43" w:name="sub_5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эксплуатационные показатели ремонтируемых зданий.</w:t>
        </w:r>
      </w:hyperlink>
      <w:r>
        <w:rPr>
          <w:rFonts w:cs="Arial" w:ascii="Arial" w:hAnsi="Arial"/>
          <w:sz w:val="20"/>
          <w:szCs w:val="20"/>
        </w:rPr>
        <w:t xml:space="preserve">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Перечень дополнительных работ, производимых при капитальном ремонте, приведен в рекомендуемом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9.</w:t>
        </w:r>
      </w:hyperlink>
    </w:p>
    <w:p>
      <w:pPr>
        <w:pStyle w:val="Normal"/>
        <w:autoSpaceDE w:val="false"/>
        <w:ind w:firstLine="720"/>
        <w:jc w:val="both"/>
        <w:rPr/>
      </w:pPr>
      <w:bookmarkStart w:id="44" w:name="sub_52"/>
      <w:bookmarkEnd w:id="44"/>
      <w:r>
        <w:rPr>
          <w:rFonts w:cs="Arial" w:ascii="Arial" w:hAnsi="Arial"/>
          <w:sz w:val="20"/>
          <w:szCs w:val="20"/>
        </w:rPr>
        <w:t xml:space="preserve">5.2. На капитальный ремонт должны ставиться, как правило, здание (объект) в целом или его часть (секция, несколько секций). При необходимости может производиться капитальный ремонт отдельных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элементов здания</w:t>
        </w:r>
      </w:hyperlink>
      <w:r>
        <w:rPr>
          <w:rFonts w:cs="Arial" w:ascii="Arial" w:hAnsi="Arial"/>
          <w:sz w:val="20"/>
          <w:szCs w:val="20"/>
        </w:rPr>
        <w:t xml:space="preserve"> или объекта, а также внешнего благоустройства.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"/>
      <w:bookmarkEnd w:id="45"/>
      <w:r>
        <w:rPr>
          <w:rFonts w:cs="Arial" w:ascii="Arial" w:hAnsi="Arial"/>
          <w:sz w:val="20"/>
          <w:szCs w:val="20"/>
        </w:rPr>
        <w:t>5.3. При реконструкции зданий (объектов) исходя из сложившихся градостроительных условий и действующих норм проектирования помимо работ, выполняемых при капитальном ремонте, могут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планировки помещений, возведение надстроек, встроек, пристроек, а при наличии необходимых обоснований - их частичная разборка;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уровня инженерного оборудования, включая реконструкцию наружных сетей (кроме магистральных);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улучшение архитектурной выразительности зданий (объектов), а также благоустройство прилегающих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реконструкции объектов коммунального и социально-культурного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назначения, а также строительство зданий и сооружений основного назначения, входящих в комплекс объекта, взамен ликвидируемых.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Составление пятилетних и годовых планов капитального ремонта и реконструкции должно производиться в порядке, определенном Методическими рекомендациями Госплана СССР к разработке Государственного плана экономического и социального развития СССР, на основании данных о потребности в капитальном ремонте и реконструкции.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планировании и осуществлении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реконструкции зданий</w:t>
        </w:r>
      </w:hyperlink>
      <w:r>
        <w:rPr>
          <w:rFonts w:cs="Arial" w:ascii="Arial" w:hAnsi="Arial"/>
          <w:sz w:val="20"/>
          <w:szCs w:val="20"/>
        </w:rPr>
        <w:t xml:space="preserve"> и объектов их выбытие и ввод в эксплуатацию должны учитываться в соответствующих натуральных и стоимостных показателях до и после реконструкции.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(элементов), включая оборудование. Результаты проведенных ремонтов или реконструкции должны отражаться в техническом паспорте здания (объекта).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В городах с застройкой, включающей значительное число зданий и объектов, требующих капитального ремонта или реконструкции, следует планировать проведение их групповым методом (независимо от ведомственной принадлежности) с одновременным охватом ремонтными работами групп зданий различного назначения в пределах градостроительного образования (жилого квартала, жилого района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реконструкции, разрабатываемых и утверждаемых в порядке, устанавливаемом органами отраслевого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7"/>
      <w:bookmarkEnd w:id="46"/>
      <w:r>
        <w:rPr>
          <w:rFonts w:cs="Arial" w:ascii="Arial" w:hAnsi="Arial"/>
          <w:sz w:val="20"/>
          <w:szCs w:val="20"/>
        </w:rPr>
        <w:t>5.7. Определение стоимости капитального ремонта и реконструкции зданий (объектов) должно осуществляться на основе сметных или договорных цен. Договорная цена каждого объекта ремонта и реконструкции должна определяться на основе сметы, составляемой по установленным соответственно для капитального ремонта и реконструкции ценам, нормам, тарифам и расценкам с учетом научно-технического уровня, эффективности, качества, сроков выполнения работ и других факторов. В сметах необходимо предусматривать накладные расходы, плановые накопления, прочие работы и затраты.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7"/>
      <w:bookmarkEnd w:id="47"/>
      <w:r>
        <w:rPr>
          <w:rFonts w:cs="Arial" w:ascii="Arial" w:hAnsi="Arial"/>
          <w:sz w:val="20"/>
          <w:szCs w:val="20"/>
        </w:rPr>
        <w:t>В сметной документации должен предусматриваться резерв средств на непредвиденные работы и агрегаты, распределяемый на две части: одну, предназначенную для оплаты дополнительных работ, вызванных уточнением проектных решений в ходе производства ремонта или реконструкции (резерв заказчика), и вторую, предназначенную для возмещения дополнительных затрат, возникающих в ходе ремонта или реконструкции при изменении способов производства работ против принятых в сметных нормах и расценках (резерв подрядчика).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 итогом смет должны указываться возвратные суммы - стоимость материалов от разборки конструкций и демонтажа инженерного и технологического оборудования, определяемая исходя из нормативного выхода пригодных для повторного использования материалов и изделий на объектах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ремонта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Инструкцией по повторному использованию изделий, оборудования и материалов в жилищно-коммунальном хозяйстве.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5.8. Разработка проектно-сметной документации на капитальный ремонт 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реконструкцию зданий</w:t>
        </w:r>
      </w:hyperlink>
      <w:r>
        <w:rPr>
          <w:rFonts w:cs="Arial" w:ascii="Arial" w:hAnsi="Arial"/>
          <w:sz w:val="20"/>
          <w:szCs w:val="20"/>
        </w:rPr>
        <w:t xml:space="preserve"> (объектов) должна предусматривать: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проведение технического обследования, определение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физического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морального износа</w:t>
        </w:r>
      </w:hyperlink>
      <w:r>
        <w:rPr>
          <w:rFonts w:cs="Arial" w:ascii="Arial" w:hAnsi="Arial"/>
          <w:sz w:val="20"/>
          <w:szCs w:val="20"/>
        </w:rPr>
        <w:t xml:space="preserve"> объектов проектирования;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благоустройству территории и другим аналогичным работам;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технико-экономическое обоснование капитального ремонта и реконструкции;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проекта организации капитального ремонта и реконструкции и проекта производства работ, который разрабатывается подрядной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Утверждение и переутверждение проектно-сметной документации на капитальный ремонт и реконструкцию должно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объектов, находящихся в ведении исполкомов, местных Советов народных депутатов или на правах личной собственности, соответствующими исполкомами или подведомственными им органами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объектов, находящихся в ведении организаций и предприятий, - руководителями этих организаций и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объектов, принадлежащих кооперативным, профсоюзным и иным общественным организациям, - правлениями соответствующих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объектов, принадлежащих жилищно-строительным кооперативам, - собраниям членов (уполномоченных членов) кооперативов.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Интервал времени между утверждением проектно-сметной документации и началом ремонтно-строительных работ не должен превышать 2 лет.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переутверждаться в порядке, установленном для утверждения вновь разработанных проектов.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5.11.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затратами, необходимыми для их достижения. При этом экономические результаты должны выражаться в устранении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физического износа</w:t>
        </w:r>
      </w:hyperlink>
      <w:r>
        <w:rPr>
          <w:rFonts w:cs="Arial" w:ascii="Arial" w:hAnsi="Arial"/>
          <w:sz w:val="20"/>
          <w:szCs w:val="20"/>
        </w:rPr>
        <w:t xml:space="preserve"> и экономии эксплуатационных расходов, а при реконструкции - также в увеличении площади, объема предоставляемых услуг, пропускной способности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Социальные результаты должны выражаться в улучшении жилищных условий населения, условий работы обслуживающего персонала, повышении качества и увеличении объема услуг.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Исполкомы местных Советов народных депутатов, министерства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реконструкции жилых зданий, или предусматривать выделение в соответствующем размере жилой площади для переселения проживающих из зданий, подлежащих ремонту и реконструкции.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5.13. Выполнение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капитального ремонта</w:t>
        </w:r>
      </w:hyperlink>
      <w:r>
        <w:rPr>
          <w:rFonts w:cs="Arial" w:ascii="Arial" w:hAnsi="Arial"/>
          <w:sz w:val="20"/>
          <w:szCs w:val="20"/>
        </w:rPr>
        <w:t xml:space="preserve"> и реконструкции должно производиться с соблюдением действующих правил организации, производства и приемки ремонтно-строительных работ, правил охраны труда и противопожарной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Организационные формы управления ремонтно-строительным производством, методы планирования производственно-хозяйственной деятельности ремонтно-строительных организаций, принципы хозяйственного расчета, формы и методы организации производства, труда, материально-технического снабжения, учета и отчетности в ремонтно-строительных организациях должны устанавливаться аналогично с капитальным строительством с учетом специфики ремонтно-строительного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работ, предусмотренные договором подряда и учтенные годовыми планами.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объектам коммунального и социально-культурного назначения допускается также осуществлять расчеты за технологические этапы.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заказчиков с проектными организациями за разработку проектно-сметной документации должны осуществляться в порядке, предусмотренном Положением о договорах на создание научно-технической продукции.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5.16. Приемка жилых зданий после капитального ремонта и реконструкции производится в порядке, установленном Правилами приемки в эксплуатацию законченных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капитальным ремонтом</w:t>
        </w:r>
      </w:hyperlink>
      <w:r>
        <w:rPr>
          <w:rFonts w:cs="Arial" w:ascii="Arial" w:hAnsi="Arial"/>
          <w:sz w:val="20"/>
          <w:szCs w:val="20"/>
        </w:rPr>
        <w:t xml:space="preserve"> жилых зданий и аналогичными правилами по приемке объектов коммунального и социально-культурного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6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6. Обеспечение системы технического обслуживания, ремонта</w:t>
        <w:br/>
        <w:t>и реконструкции зданий и объектов материально-техническими,</w:t>
        <w:br/>
        <w:t>трудовыми и финансовыми ресурсами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600"/>
      <w:bookmarkStart w:id="50" w:name="sub_6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Потребность в материально-технических ресурсах для технического обслуживания, ремонта и реконструкции должна быть в пределах установленных норм расхода материальных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расходов. Указанные затраты должны предусматриваться в пределах, обеспечивающих эффективную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 из общей суммы годовых затрат на техническое обслуживание и ремонт жилищного фонда, объектов коммунального и социально-культурного назначения по союзной республике, министерству или ведомству СССР могут быть установлены дифференцированные размеры плановых затрат на эти цели (в процентах от восстановительной стоимости зданий) с учетом типа и назначения зданий, уровня их благоустройства, технического состояния и природно-климатических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Финансирование реконструкции жилых зданий, объектов коммунального и социально-культурного назначения осуществляется государственными объединениями, предприятиями и организациями за счет государственных централизованных капитальных вложений, собственных средств, долгосрочных кредитов банков.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Советам Министров союзных республик предоставлено право разрешать для учреждений, организаций, состоящих на бюджете, за счет капитальных вложений проведение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реконструкции и благоустройству жилых домов;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реконструкции, расширению и благоустройству объектов коммунального, культурно-бытового назначения, здравоохранения, просвещения и социального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кооперативными организациями за счет средств кооперативов, кредитов банков;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домов, находящихся в личной собственности граждан, за счет средств домовладельцев.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ремонт (текущий и капитальный) жилых зданий, объектов коммунального и социально-культурного назначения финансируются за счет ремонтного фонда государственных объединений, предприятий, организаций - владельцев основных средств; в случае недостаточности этих средств ремонт жилищного фонда местных Советов народных депутатов, объектов культурно-бытового назначения, здравоохранения, просвещения и социального назначения производится за счет ассигнований из бюджета.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Финансирование затрат на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ремонт</w:t>
        </w:r>
      </w:hyperlink>
      <w:r>
        <w:rPr>
          <w:rFonts w:cs="Arial" w:ascii="Arial" w:hAnsi="Arial"/>
          <w:sz w:val="20"/>
          <w:szCs w:val="20"/>
        </w:rPr>
        <w:t xml:space="preserve"> жилых зданий, объектов коммунального и социально-культурного назначения, кооперативов, жилых зданий, квартир, принадлежащих гражданам на правах личной собственности, производится за счет средств домовладельцев.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Банком жилищно-коммунального хозяйства и социального развития СССР производятся привлечение на счета в Банке средств, предназначенных на капитальный ремонт и реконструкцию, выдача этих средств, контроль за их своевременным поступлением, целевым и экономным их использованием, соблюдением сметной и финансовой дисциплины при расходовании средств, а также кредитование затрат, связанных с капитальным ремонтом и реконструкцией.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Советы Министров союзных республик, министерства и ведомства СССР сверх государственных капитальных вложений, устанавливаемых годовыми планами экономического и социального развития СССР, могут расходовать до 10% отчислений от средств, предусматриваемых на капитальный ремонт и реконструкцию жилищного фонда,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основных фондов (кроме строительства жилых домов и общежитии) и пополнение оборотных средств ремонтных, транспортных и снабженческих организаций жилищного хозяйства;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проектирование, строительство и реконструкцию предприятий по производству строительных материалов и деталей для ремонта жилых домов;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проектирование, строительство и реконструкцию мастерских и складских помещений жилищно-эксплуатационных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приобретение ремонтного оборудования, инвентаря и инструмента.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3" w:name="sub_100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Элементы здания</w:t>
      </w:r>
      <w:r>
        <w:rPr>
          <w:rFonts w:cs="Arial" w:ascii="Arial" w:hAnsi="Arial"/>
          <w:sz w:val="20"/>
          <w:szCs w:val="20"/>
        </w:rPr>
        <w:t xml:space="preserve"> - конструкции и технические устройства, составляющие здание, предназначенные для выполнения заданных функций.</w:t>
      </w:r>
    </w:p>
    <w:p>
      <w:pPr>
        <w:pStyle w:val="Normal"/>
        <w:autoSpaceDE w:val="false"/>
        <w:ind w:firstLine="720"/>
        <w:jc w:val="both"/>
        <w:rPr/>
      </w:pPr>
      <w:bookmarkStart w:id="54" w:name="sub_1001"/>
      <w:bookmarkStart w:id="55" w:name="sub_1002"/>
      <w:bookmarkEnd w:id="54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Неисправность элемента здания</w:t>
      </w:r>
      <w:r>
        <w:rPr>
          <w:rFonts w:cs="Arial" w:ascii="Arial" w:hAnsi="Arial"/>
          <w:sz w:val="20"/>
          <w:szCs w:val="20"/>
        </w:rPr>
        <w:t xml:space="preserve"> - состояние элемента, при котором им не выполняется хотя бы одно из заданных эксплуатационных требований.</w:t>
      </w:r>
    </w:p>
    <w:p>
      <w:pPr>
        <w:pStyle w:val="Normal"/>
        <w:autoSpaceDE w:val="false"/>
        <w:ind w:firstLine="720"/>
        <w:jc w:val="both"/>
        <w:rPr/>
      </w:pPr>
      <w:bookmarkStart w:id="56" w:name="sub_1002"/>
      <w:bookmarkStart w:id="57" w:name="sub_1003"/>
      <w:bookmarkEnd w:id="5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Повреждение элемента здания</w:t>
      </w:r>
      <w:r>
        <w:rPr>
          <w:rFonts w:cs="Arial" w:ascii="Arial" w:hAnsi="Arial"/>
          <w:sz w:val="20"/>
          <w:szCs w:val="20"/>
        </w:rPr>
        <w:t xml:space="preserve"> - неисправность элемента здания или его составных частей, вызванная внешним воздействием (событием).</w:t>
      </w:r>
    </w:p>
    <w:p>
      <w:pPr>
        <w:pStyle w:val="Normal"/>
        <w:autoSpaceDE w:val="false"/>
        <w:ind w:firstLine="720"/>
        <w:jc w:val="both"/>
        <w:rPr/>
      </w:pPr>
      <w:bookmarkStart w:id="58" w:name="sub_1003"/>
      <w:bookmarkStart w:id="59" w:name="sub_1004"/>
      <w:bookmarkEnd w:id="58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Дефект элемента здания</w:t>
      </w:r>
      <w:r>
        <w:rPr>
          <w:rFonts w:cs="Arial" w:ascii="Arial" w:hAnsi="Arial"/>
          <w:sz w:val="20"/>
          <w:szCs w:val="20"/>
        </w:rPr>
        <w:t xml:space="preserve"> - неисправность (изъян) элемента здания, вызванная нарушением правил, норм и технических условий при его изготовлении, монтаже или ремонте.</w:t>
      </w:r>
    </w:p>
    <w:p>
      <w:pPr>
        <w:pStyle w:val="Normal"/>
        <w:autoSpaceDE w:val="false"/>
        <w:ind w:firstLine="720"/>
        <w:jc w:val="both"/>
        <w:rPr/>
      </w:pPr>
      <w:bookmarkStart w:id="60" w:name="sub_1004"/>
      <w:bookmarkStart w:id="61" w:name="sub_1005"/>
      <w:bookmarkEnd w:id="6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Эксплуатационные показатели здания</w:t>
      </w:r>
      <w:r>
        <w:rPr>
          <w:rFonts w:cs="Arial" w:ascii="Arial" w:hAnsi="Arial"/>
          <w:sz w:val="20"/>
          <w:szCs w:val="20"/>
        </w:rPr>
        <w:t xml:space="preserve"> - совокупность технических, объемно-планировочных, санитарно-гигиенических, экономических и эстетических характеристик здания, обуславливающих его эксплуатационные качества.</w:t>
      </w:r>
    </w:p>
    <w:p>
      <w:pPr>
        <w:pStyle w:val="Normal"/>
        <w:autoSpaceDE w:val="false"/>
        <w:ind w:firstLine="720"/>
        <w:jc w:val="both"/>
        <w:rPr/>
      </w:pPr>
      <w:bookmarkStart w:id="62" w:name="sub_1005"/>
      <w:bookmarkStart w:id="63" w:name="sub_1006"/>
      <w:bookmarkEnd w:id="6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Техническое обслуживание жилого здания</w:t>
      </w:r>
      <w:r>
        <w:rPr>
          <w:rFonts w:cs="Arial" w:ascii="Arial" w:hAnsi="Arial"/>
          <w:sz w:val="20"/>
          <w:szCs w:val="20"/>
        </w:rPr>
        <w:t xml:space="preserve"> - комплекс работ по поддержанию исправного состояния элементов здания и заданных параметров, а также режимов работы его технических устройств.</w:t>
      </w:r>
    </w:p>
    <w:p>
      <w:pPr>
        <w:pStyle w:val="Normal"/>
        <w:autoSpaceDE w:val="false"/>
        <w:ind w:firstLine="720"/>
        <w:jc w:val="both"/>
        <w:rPr/>
      </w:pPr>
      <w:bookmarkStart w:id="64" w:name="sub_1006"/>
      <w:bookmarkStart w:id="65" w:name="sub_1007"/>
      <w:bookmarkEnd w:id="6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Ремонт здания</w:t>
      </w:r>
      <w:r>
        <w:rPr>
          <w:rFonts w:cs="Arial" w:ascii="Arial" w:hAnsi="Arial"/>
          <w:sz w:val="20"/>
          <w:szCs w:val="20"/>
        </w:rPr>
        <w:t xml:space="preserve"> - 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здания.</w:t>
      </w:r>
    </w:p>
    <w:p>
      <w:pPr>
        <w:pStyle w:val="Normal"/>
        <w:autoSpaceDE w:val="false"/>
        <w:ind w:firstLine="720"/>
        <w:jc w:val="both"/>
        <w:rPr/>
      </w:pPr>
      <w:bookmarkStart w:id="66" w:name="sub_1007"/>
      <w:bookmarkStart w:id="67" w:name="sub_1008"/>
      <w:bookmarkEnd w:id="66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Текущий ремонт здания</w:t>
      </w:r>
      <w:r>
        <w:rPr>
          <w:rFonts w:cs="Arial" w:ascii="Arial" w:hAnsi="Arial"/>
          <w:sz w:val="20"/>
          <w:szCs w:val="20"/>
        </w:rPr>
        <w:t xml:space="preserve">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</w:t>
      </w:r>
    </w:p>
    <w:p>
      <w:pPr>
        <w:pStyle w:val="Normal"/>
        <w:autoSpaceDE w:val="false"/>
        <w:ind w:firstLine="720"/>
        <w:jc w:val="both"/>
        <w:rPr/>
      </w:pPr>
      <w:bookmarkStart w:id="68" w:name="sub_1008"/>
      <w:bookmarkStart w:id="69" w:name="sub_1009"/>
      <w:bookmarkEnd w:id="68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Капитальный ремонт здания</w:t>
      </w:r>
      <w:r>
        <w:rPr>
          <w:rFonts w:cs="Arial" w:ascii="Arial" w:hAnsi="Arial"/>
          <w:sz w:val="20"/>
          <w:szCs w:val="20"/>
        </w:rPr>
        <w:t xml:space="preserve"> - ремонт здания с целью,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>
      <w:pPr>
        <w:pStyle w:val="Normal"/>
        <w:autoSpaceDE w:val="false"/>
        <w:ind w:firstLine="720"/>
        <w:jc w:val="both"/>
        <w:rPr/>
      </w:pPr>
      <w:bookmarkStart w:id="70" w:name="sub_1009"/>
      <w:bookmarkStart w:id="71" w:name="sub_1010"/>
      <w:bookmarkEnd w:id="7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Физический износ здания (элемента)</w:t>
      </w:r>
      <w:r>
        <w:rPr>
          <w:rFonts w:cs="Arial" w:ascii="Arial" w:hAnsi="Arial"/>
          <w:sz w:val="20"/>
          <w:szCs w:val="20"/>
        </w:rPr>
        <w:t xml:space="preserve"> - 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>
      <w:pPr>
        <w:pStyle w:val="Normal"/>
        <w:autoSpaceDE w:val="false"/>
        <w:ind w:firstLine="720"/>
        <w:jc w:val="both"/>
        <w:rPr/>
      </w:pPr>
      <w:bookmarkStart w:id="72" w:name="sub_1010"/>
      <w:bookmarkStart w:id="73" w:name="sub_1011"/>
      <w:bookmarkEnd w:id="72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Моральный износ здания</w:t>
      </w:r>
      <w:r>
        <w:rPr>
          <w:rFonts w:cs="Arial" w:ascii="Arial" w:hAnsi="Arial"/>
          <w:sz w:val="20"/>
          <w:szCs w:val="20"/>
        </w:rPr>
        <w:t xml:space="preserve"> - величина, характеризующая степень несоответствия основных параметров, определяющих условия проживания, объем и качество предоставляемых услуг современным требованиям.</w:t>
      </w:r>
    </w:p>
    <w:p>
      <w:pPr>
        <w:pStyle w:val="Normal"/>
        <w:autoSpaceDE w:val="false"/>
        <w:ind w:firstLine="720"/>
        <w:jc w:val="both"/>
        <w:rPr/>
      </w:pPr>
      <w:bookmarkStart w:id="74" w:name="sub_1011"/>
      <w:bookmarkStart w:id="75" w:name="sub_1012"/>
      <w:bookmarkEnd w:id="7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Реконструкция здания</w:t>
      </w:r>
      <w:r>
        <w:rPr>
          <w:rFonts w:cs="Arial" w:ascii="Arial" w:hAnsi="Arial"/>
          <w:sz w:val="20"/>
          <w:szCs w:val="20"/>
        </w:rPr>
        <w:t xml:space="preserve"> - 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или его назначения) в целях улучшения условий проживания, качества обслуживания, увеличения объема услуг.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12"/>
      <w:bookmarkStart w:id="77" w:name="sub_101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2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Минимальная продолжительность эффективной</w:t>
        <w:br/>
        <w:t>эксплуатации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─────────────────────────────────────────┬───────────────────────────────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жилых зданий, объектов          │       Продолжительность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коммунального  и          │эффективной комплектации,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социально-культурного назначения        ├──────────────┬────────────────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материалам основных конструкций      │до постановки │ до постановки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текущий  │ на капитальный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│ ремонт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─────────────────────────────────────────┼──────────────┼────────────────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Полносборные             крупнопанельные,│     3-5      │   15-20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крупноблочные,  со  стенами  из  кирпича,│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естественного    камня    и    т.п.     с│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железобетонными     перекрытиями      при│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нормальных  условиях эксплуатации  (жилые│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дома,   а   также  здания  с  аналогичным│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температурно-влажностным режимом основных│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функциональных помещений)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  же,   при   благоприятных   условиях│     3-5      │   20-25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   при        постоянно│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поддерживаемом   температурно-влажностном│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режиме (музеи, архивы, библиотеки и т.п.)│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же, при тяжелых условиях эксплуатации,│     2-3      │   10-15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 повышенной влажности,  агрессивности│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воздушной  среды, значительных колебаниях│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(бани, прачечные,  бассейны,│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бальнео-  и  грязелечебницы  и  т.п.),  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 открытые  сооружения  (спортивные,│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зрелищные и т.п.).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   стенами  из  кирпича,  естественного│     2-3      │   10-15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камня  и т.п. с деревянными перекрытиями;│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деревянные,   со   стенами   из    прочих│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при   нормальных    условиях│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(жилые  дома  и  здания   с│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аналогичным      температурно-влажностным│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режимом      основных      функциональных│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помещений)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  же,   при   благоприятных   условиях│     2-3      │   15-20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   при        постоянно│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поддерживаемом   температурно-влажностном│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режиме (музеи, архивы, библиотеки и т.п.)│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же, при тяжелых условиях эксплуатации,│     2-3      │   8-12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 повышенной влажности,  агрессивности│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воздушной среды, значительных колебаниях,│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(бани, прачечные,  бассейны,│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бальнео-  и  грязелечебницы  и  т.п.),  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 открытые  сооружения  (спортивные,│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зрелищные и т.п.)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3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3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Минимальная продолжительность эффективной</w:t>
        <w:br/>
        <w:t>эксплуатации элементов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3001"/>
      <w:bookmarkStart w:id="83" w:name="sub_173049132"/>
      <w:bookmarkEnd w:id="8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3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001"/>
      <w:bookmarkStart w:id="85" w:name="sub_173049132"/>
      <w:bookmarkEnd w:id="8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жилых зданий, объектов коммуналь-│Продолжительность   эксплу-│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и социально-культурного назначения    │атации до капитального 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 (замены), лет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  │здания  и  объекты│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│коммунального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социально-культур-│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назначения│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нормальных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благоприятных  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ловиях  эксплуата-│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Ленточные бутовые на сложном или  цементном│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на известковом растворе и кирпичные*.│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Ленточные бетонные и железобетонные*       │   60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Бутовые и бетонные столбы                  │   40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Свайные*                                   │   60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стулья     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Крупнопанельные  с   утепляющим  слоем   из│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плит, цементного фибролита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Крупнопанельные  однослойные   из   легкого│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Особо капитальные, каменные (кирпичные  при│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2,5-3,5 кирпича) и крупноблочные на│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сложном или цементном растворе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  обыкновенные   (кирпичные    при│   40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2-2,5 кирпича)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 облегченной  кладки  из  кирпича,│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шлакоблоков и ракушечника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рубленые и брусчатые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     сборно-щитовые,│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каркасно-засыпные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Глинобитные,                      саманные,│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каркасно-камышитовые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Герметизированные стыки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наружных стен мастиками: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нетвердеющими                          │   8 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отверждающимися   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примыкания оконных (дверных) блоков  к│   25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граням проемов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сборные и монолитные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80   │      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кирпичными   сводами   или    бетонным│   80   │      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по металлическим балкам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по    деревянным     балкам,│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оштукатуренные междуэтажные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чердачные         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деревянным    балкам,    облегченные,│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неоштукатуренные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по металлическим балкам         │   80   │      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Утепляющие слои чердачных перекрытий из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пенобетона                             │   25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пеностекла            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цементного фибролита                   │   15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керамзита или шлака   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                      │   15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плит                    │   15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керамической   плитки   по   бетонному│   60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 железненые 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 с мраморной крошкой              │   40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Дощатые шпунтованные по: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      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                                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Паркетные: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дубовые на рейках (на мастике)         │ 60(50) │     30(25)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буковые на рейках (на мастике)         │ 40(30) │     20(15)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березовые,   осиновые   на  рейках  (на│ 30(20) │     15(10)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мастике)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паркетной доски                         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твердой древесно-волокнистой плиты      │   15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Мастичные на поливинилцементной мастике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Асфальтовые                                │    8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линолеума безосновного                  │   10   │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тканевой   или   теплозвукоизолирующей│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основой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поливинилхлоридных плиток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каменных плит: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мраморных                              │   50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гранитных                              │   80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железобетонные,  ступени  плитные│   60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колесные  по  металлическим, железобетонным│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косоурам или железобетонной плите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бетонные  ступени  с  мраморной│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крошкой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                   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3002"/>
      <w:bookmarkStart w:id="87" w:name="sub_173052804"/>
      <w:bookmarkEnd w:id="8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30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002"/>
      <w:bookmarkStart w:id="89" w:name="sub_173052804"/>
      <w:bookmarkEnd w:id="8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Балконы, лоджии, крыльца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Балконы: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стальным консольным балкам (рамам)  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заполнением  монолитным железобетоном│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сборными плитами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дощатым заполнением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железобетонным  балкам-консолям  и│   80   │      70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 перекрытия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балконов и лоджий: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решетка                  │   40   │      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деревянная решетка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Полы: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  или  плиточные  балконов  и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лоджий с гидроизоляцией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асфальтовый пол   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  деревянные  балки-консоли   с│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дощатым заполнением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деревянный  пол,  покрытый оцинкованной│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кровельной сталью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черной кровельной сталью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Крыльца: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с  каменными  или  бетонными│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ступенями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и кровли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Стропила и обрешетка: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сборных железобетонных элементов    │   80   │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сборных железобетонных настилов     │   80   │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                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Утепляющие  слои  совмещенных  бесчердачных│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 вентилируемых (невентилируемых):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пенобетона или пеностекла           │ 40(30) │     40(30)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керамзита или шлака                 │ 40(30) │     40(30)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минеральной ваты                    │ 15(10) │     15(10)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минераловатных плит                 │ 20(15) │     20(15)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крыш (кровля)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стали 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черной стали       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рулонных материалов (в 3-4 слоя)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керамической черепицы                   │   60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асбестоцементных  листов  и  волнистого│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шифера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Безрулонные мастичные по стеклоткани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водоотвода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Водосточные  трубы  и  мелкие  покрытия  по│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фасаду из стали: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     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черной                                 │   6    │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водостоки из труб: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чугунных                               │   40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            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полимерных        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Шлакобетонные,     бетонные,      кирпичные│   75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оштукатуренные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Гипсовые, гипсоволокнистые                 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сухой штукатурки по деревянному каркасу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и окна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и балконные заполнения: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переплеты  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переплеты                │   50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заполнения: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внутриквартирные                       │   50   │      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 в квартиру    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 на лестничную клетку           │   10   │      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наружные/внутренние│   -    │     40(50)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печи и кухонные очаги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Кухонные   печи   с  обогревающим   щитком,│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на топливе: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дровяном                               │   20   │      18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каменноугольном                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печи на топливе: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дровяном             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угольном                               │   25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Вентиляция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и короба на чердаке: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шлакобетонных плит                  │   60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деревянных щитов,  обитых кровельным│   40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железом по войлоку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Приставные вентиляционные вытяжные каналы: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гипсовых и шлакобетонных плит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деревянных щитов, оштукатуренных по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тканой металлической сетке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отделка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Штукатурка: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каменным стенам                     │   60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деревянным стенам и перегородкам    │   40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Облицовка: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плитками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штукатуркой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в помещениях составами: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водными                                │   4    │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полуводными (эмульсионными)            │   5    │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лестничных клеток составами: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водными                                │   3    │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полуводными (эмульсионными)            │   4 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безводными  составами  (масляными,│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алкидными красками, эмалями, лаками и др.):│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потолков, столярных изделий      │   8    │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                             │   5    │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радиаторов, трубопроводов,  лестничных│   4 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решеток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стен обоями: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обыкновенными                          │   4    │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улучшенного качества                   │   5 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3003"/>
      <w:bookmarkStart w:id="91" w:name="sub_173098684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30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003"/>
      <w:bookmarkStart w:id="93" w:name="sub_173098684"/>
      <w:bookmarkEnd w:id="9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отделка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Облицовка: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цементными офактуренными плитками      │   60   │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ковровой плиткой                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естественным камнем                    │   80   │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Терразитовая штукатурка                    │   50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по кирпичу раствором: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сложным                         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                   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по дереву  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Лепные детали цементные             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 по   штукатурке   (по    бетону)│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составами: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известковыми                           │   3    │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силикатными                            │   6    │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полимерными                            │   6    │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кремнийорганическими красками          │   8 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окраска по дереву                 │   4 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кровель масляными составами        │   4    │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поясков, сандриков и подоконников:│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кровельной стали: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                          │   8 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черной                                 │   6    │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Инженерное оборудование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и канализация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холодной воды из труб: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оцинкованных         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черных                 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канализации: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                             │   40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                   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пластмассовые                          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Водоразборные краны                        │   10   │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Туалетные краны                            │   10   │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Умывальники: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                   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пластмассовые    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Унитазы: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                   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пластмассовые    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Смывные бачки: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высокорасположенные          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                  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пластмассовые                          │   30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эмалированные чугунные               │   40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                     │   25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Кухонные мойки и раковины: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эмалированные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-"-                        │   15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нержавеющей стали                   │   20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и вентили из чугуна               │   15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латунные                           │   20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поддоны                            │   30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Водомерные узлы       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водоснабжение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  горячей   воды   из   газовых│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оцинкованных труб (газовых черных труб) при│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схемах теплоснабжения: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закрытых                               │ 20(10) │     15(8)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                 │ 30(15) │     25(12)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Смесители:                                 │   15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Полотенцесушители из труб: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черных                         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никелированных                        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и вентили из чугуна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и пробковые краны из латуни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Колонки дровяные                   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Скоростные водонагреватели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Центральное отопление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Радиаторы чугунные (стальные) при схемах: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закрытых                               │ 40(30) │     35(25)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                 │ 30(15) │     25(12)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Калориферы стальные                        │   15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Конвекторы               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Стояки при схемах: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закрытых                    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         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Домовые магистрали при схемах: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закрытых                               │   20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                 │   15   │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             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              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Трехходовые краны              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Элеваторы                                  │   30   │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                    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 отопительные: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                             │   25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         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котлов                           │    6   │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Короба                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3004"/>
      <w:bookmarkStart w:id="95" w:name="sub_173102532"/>
      <w:bookmarkEnd w:id="9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3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004"/>
      <w:bookmarkStart w:id="97" w:name="sub_173102532"/>
      <w:bookmarkEnd w:id="9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Мусоропроводы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Загрузочные устройства, клапаны            │   10   │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Мусоросборная камера, вентиляция           │   30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                                      │   60   │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Газооборудование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Внутридомовые трубопроводы         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плиты                              │   20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Водогрейные колонки                        │   10   │      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Вводно-распределительные устройства        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Внутридомовые   магистрали  (сеть   питания│   20   │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квартир) с распределительными щитками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Внутриквартирные сети при проводке: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скрытой                                │   40   │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открытой                               │   25   │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Сеть   дежурного  освещения   мест   общего│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освещения  помещений производственно-│   10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назначения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питания: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лифтовых установок  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дымоудаления                   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 питания ЦТП и бойлерных, встроенных в│   15   │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Бытовые электроплиты                       │   15   │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Электроприборы    (штепсельные     розетки,│   10   │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выключатели и т.п.)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объединенных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диспетчерских систем (ОДС)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Внутридомовые сети связи и сигнализации: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проводка                               │   15   │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щитки, датчики, замки, КИП и др.       │   10   │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телемеханические блоки, пульт          │    5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переговорно-замочные устройства        │    5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автоматическая противопожарная защита  │    4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телеантенны                            │   10   │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инженерные сети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Водопроводный ввод из труб: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чугунных                               │   40   │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                    │   15   │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Дворовая   канализация  и   канализационные│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из труб: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чугунных                               │   40   │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или асбестоцементных      │   30   │       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                                │   20   │      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Дворовый газопровод                        │   20   │      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Прифундаментный дренаж                     │   30   │       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Внешнее благоустройство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Асфальтобетонное   (асфальтовое)   покрытие│   10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проездов, тротуаров, отмосток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 площадки и садовые дорожки      │    5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детских площадок              │    5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8" w:name="sub_1111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Знаком "*" отмечены элементы, не подлежащие замене на протяжении всего периода использования зданий по назначению. 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25% при соответствующих технико-экономических обоснованиях.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11"/>
      <w:bookmarkStart w:id="100" w:name="sub_1111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4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40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основных работ по техническому</w:t>
        <w:br/>
        <w:t>обслуживанию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41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Работы, выполняемые при проведении осмотров</w:t>
        <w:br/>
        <w:t>отдельных элементов 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4100"/>
      <w:bookmarkStart w:id="105" w:name="sub_41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 присоединения к трубопроводу, укрепление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незначительных неисправностей электротехнических устройств (протирка и смена перегоревших электролампочек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Проветривание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исправности канализационных вытяжек.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тяги в дымовентиляционных каналах.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заземления ванн.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Мелкий ремонт печей и очагов (укрепление дверок, предтопочных листков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Прочистка канализационного лежака.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Промазка суриковой замазкой свищей, участков гребней стальной кровли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заземления оболочки электрокабеля, замеры сопротивления изоляции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заземления оборудования (насосы, щитовые вентиляторы).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Протирка и смена перегоревших электролампочек на лестничных клетках, технических подпольях и чердаках.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мелких неисправностей электропроводки.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Смена штепсельных розеток и выключателей.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42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Работы, выполняемые при подготовке зданий к эксплуатации</w:t>
        <w:br/>
        <w:t>в весенне-летний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4200"/>
      <w:bookmarkStart w:id="108" w:name="sub_420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Укрепление водосточных труб, колен и воронок.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Расконсервирование и ремонт поливочной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пружин на входных дверях.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Консервация системы центрального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оборудования детских и спортивных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просевших отмосток, тротуаров, пешеходных дорожек,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дополнительной сети поливочных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Укрепление флагодержателей.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Консервация передвижных общественных туалетов (очистка, дезинфекция, промывка оборудования, подкраска, разгрузка рессор, регулировка оборудования).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раскрытию продухов в цоколях и вентиляции чердаков. Осмотр кровель фасадов и полов в подвалах.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43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Работы, выполняемые при подготовке зданий к эксплуатации</w:t>
        <w:br/>
        <w:t>в осенне-зимний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4300"/>
      <w:bookmarkStart w:id="111" w:name="sub_43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Утепление оконных и балконных проемов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разбитых стекол окон, стеклоблоков и балконных дверей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Утепление входных дверей в квартиры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утепление чердачных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утепление трубопроводов в чердачных и подвальных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Укрепление и ремонт парапетных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Остекление и закрытие чердачных слуховых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новых или ремонт существующих ходовых досок и переходных мостиков на чердаках, в подвалах.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Ремонт, регулировка и испытание систем водоснабжения и центрального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печей и кухонных очагов.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утепление бойлеров.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Ремонт, утепление и прочистка дымовентиляционных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разбитых стеклоблоков, стекал окон, входных дверей и дверей вспомогательных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Консервация поливочных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Укрепление флагодержателей, номерных знаков.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Заделка продухов в цоколях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утепление наружных водоразборных кранов и колонок.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постановка пружин на входных дверях.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укрепление входных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Консервация передвижных общественных туалетов (очистка, дезинфекция, промывка оборудования, подкраска, снятие приборов и удаление воды, просушка, разгрузка рессор)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Регулировка и наладка систем центрального отопления в период ее опробования.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Промывка системы центрального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и промывка водопроводных баков.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Регулировка и наладка систем автоматического управления инженерным оборудованием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зданий к праздникам.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Прочистка колодцев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систем водостоков к сезонной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Удаление с крыш снега и наледей.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кровли от мусора, грязи, листьев.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22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222"/>
      <w:bookmarkEnd w:id="113"/>
      <w:r>
        <w:rPr>
          <w:rFonts w:cs="Arial" w:ascii="Arial" w:hAnsi="Arial"/>
          <w:sz w:val="20"/>
          <w:szCs w:val="20"/>
        </w:rPr>
        <w:t>* Работы в квартирах выполняются нанимателями.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50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5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Периодичность проведения осмотров элементов</w:t>
        <w:br/>
        <w:t>и помещений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 помещения здания     │ Периодичность │   Примечания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объекта              │осмотров, мес.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                              │3-6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конструкции и  столярные │6-12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конструкции                │12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конструкции          │12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полносборных   зданий    и │12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межпанельные стыки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закладные   детали   без │Через  10   лет│Осмотры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антикоррозийной      защиты       в │после    начала│проводятся  путем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полносборных зданиях                │эксплуатации,  │вскрытия      5-6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затем     через│узлов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3 г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закладные   детали    с │Через  15  лет,│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антикоррозийной защитой             │затем     через│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3 г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Печи,   кухонные  очаги,  дымоходы, │3              │Осмотр         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дымовые трубы                       │               │прочистка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проводятся  перед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началом    и   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сезона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Газоходы                            │3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Вентиляционные каналы               │12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в помещениях, где установлены │3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приборы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и наружная отделка       │6-12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                         │12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Перила  и  ограждающие  решетки  на │6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окнах лестничных клеток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водопровода,  канализации, │3-6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горячего водоснабжения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центрального отопления: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квартирах и основных          │3-6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│Осмотр проводится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функциональных помещениях       │               │в    отопительный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коммунального и        │               │период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социально-культурного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чердаках, в подвалах         │2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(подпольях), на лестницах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Тепловые  вводы, котлы и  котельное │2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Мусоропроводы                       │Ежемесячно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Электрооборудование: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электропроводка        │3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скрытая электропроводка и       │6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электропроводка в стальных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    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кухонные электроплиты           │6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светильники во вспомогательных  │3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(на лестницах, в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вестибюлях и пр.)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дымоудаления        и │Ежемесячно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Домофоны                            │"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Внутридомовые сети, оборудование  и │3              │-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пульты управления ОДС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         домовых │2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котельных и бойлерных,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мастерских, водоподкачки  фекальных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дренажных насосов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   и    подсобные   помещения │12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квартир:     лестницы,     тамбуры,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вестибюли,   подвалы,   чердаки   и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вспомогательные  помещения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коммунального и социально-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культурного назначения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6" w:name="sub_3333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Знаком "*" обозначены элементы, для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333"/>
      <w:bookmarkEnd w:id="117"/>
      <w:r>
        <w:rPr>
          <w:rFonts w:cs="Arial" w:ascii="Arial" w:hAnsi="Arial"/>
          <w:sz w:val="20"/>
          <w:szCs w:val="20"/>
        </w:rPr>
        <w:t>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Периодичность осмотров специальных видов инженерного и технологического оборудования объектов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60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60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Сроки устранения неисправностей элементов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здания и их неисправности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Предельный           срок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неисправностей         (с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момента   их   выявления)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Протечки ..................................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системе организованного водоотвода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(водосточных труб, воронок, колен,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отметов и пр.) ........................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водостока .................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водостока ...................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Утрата связи  отдельных кирпичей  с 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наружных  стен,   угрожающая  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людей .....................................  1      (с     немедленным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ограждением       опасной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Протечки стыков панелей ...................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Неплотности в дымоходах и газоходах 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и дверные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Разбитые стекла и сорванные створки оконных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форточек,   балконных  дверных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полотен  витражей,  витрин,  стеклоблоков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т.п.: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зимнее время ........................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летнее время ........................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Трещины  и другие неисправности, угрожающие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пожарной  безопасности  и  проникновению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дымовых газов ...................  1      (с      немедленным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прекращением эксплуатации)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и наружная отделка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Отслоение штукатурки  потолка  или  верхней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части стен, угрожающее ее обрушению          5 (с немедленным принятием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безопасности)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Нарушение связи наружной облицовки, а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лепных изделий,  установленных на  фасадах,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 стенами на высоте св. 1,5 м ............  Немедленно,   с  принятием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же на цокольной части ..................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Течи водопроводных кранов и смывных бачков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характера  в трубопроводах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сопряжениях ........................  Немедленно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 .........................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фекальных и дренажных насосов 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электросетей и  оборудования аварийного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 (короткое замыкание и т.д.)..  Немедленно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неаварийного характера ..........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объединенных диспетчерских систем .....  Немедленно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 противопожарной защиты .....  -"-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переговорно-замочного устройства 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электроплит ...........................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Неисправности лифта .......................  1      (с      немедленным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прекращением эксплуатации)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444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444"/>
      <w:bookmarkEnd w:id="121"/>
      <w:r>
        <w:rPr>
          <w:rFonts w:cs="Arial" w:ascii="Arial" w:hAnsi="Arial"/>
          <w:sz w:val="20"/>
          <w:szCs w:val="20"/>
        </w:rPr>
        <w:t>* По прочим специальным видам инженерного и технологического оборудования объектов коммунального и социально-культурного назначения предельные сроки устранения неисправностей устанавливаются соответствующими министерствами и ведомствами.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7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70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основных работ по текущему ремонту зданий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и стены подвальных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Устранение местных деформаций путем перекладки и усиления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Восстановление отдельных гидроизоляционных участков стен подвальных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Пробивка (заделка) отверстий, гнезд,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Усиление (устройство) фундаментов под оборудование, (вентиляционное, насосное).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Смена отдельных участков ленточных, столбчатых фундаментов иди стульев под деревянными зданиями, зданий со стенами из прочих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(заделка) вентиляционных продухов,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Ремонт приямков, входов в подвал.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Замена отдельных участков отмосток по периметру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Герметизация вводов в подвальные помещения и технические подполья.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маяков на стенах для наблюдения за деформациями.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Заделка трещин, расшивка швов, восстановление, облицовки и перекладка отдельных участков кирпичных стен площадью до 2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Герметизация стыков элементов полносборных зданий и заделка выбоин и трещин на поверхности блоков и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Пробивка (заделка) отверстий, гнезд,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Смена отдельных венцов, элементов каркаса, укрепление, утепление, конопатка пазов, смена участков обшивки деревянных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Восстановление отдельных простенков, перемычек, карнизов.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Постановка на раствор отдельных выпавших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Утепление промерзающих участков стен в отдельных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Устранение сырости, продуваемости.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Прочистка и ремонт вентиляционных каналов и вытяжных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Временное крепление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замена или усиление отдельных элементов деревянных перекрытий (участков междубалочного заполнения, дощатой подшивки, отдельных балок). Восстановление засыпки и смазки. Антисептирование и противопожарная защита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в стыках сборных железобетонных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выбоин и трещин в железобетонных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Утепление верхних полок стальных балок на чердаке и их окраска.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Дополнительное утепление чердачных перекрытий с добавлением засыпки.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Антисептическая и противопожарная защита деревянных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Укрепление и замена водосточных труб и мелких покрытий архитектурных элементов по фасаду.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Частичная замена рулонного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Замена (восстановление) отдельных участков безрулонных кровель.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Укрепление, замена парапетных решеток, пожарных лестниц, стремянок, гильз, ограждений крыш, устройств заземления, анкеров, радио- и телеантенн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или восстановление защитно-отделочного слоя рулонных и безрулонных кровель.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Замена или ремонт выходов на крышу, слуховых окон и специальных люков.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Очистка кровли от снега и наледи.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Оконные и дверные заполнения, светопрозрачные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Смена, восстановление отдельных элементов, частичная замена оконных, дверных витражных или витринных заполнений (деревянных, металлических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доводчиков, пружин, упоров и 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Смена оконных и дверных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Замена разбитых стекол, стеклоблоков.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Врезка форточек.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Укрепление, усиление, смена отдельных участков деревянных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трещин в плитных перегородках, перекладка отдельных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Улучшение звукоизоляционных свойств перегородок (заделка сопряжений со смежными конструкциями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Лестницы, балконы, крыльца, зонты, козырьки</w:t>
        <w:br/>
        <w:t>над входами в подъезды, балконами верхних этажей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Заделка выбоин, трещин ступеней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Замена отдельных ступеней, проступей, подступенков.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Частичная замена и укрепление металлических перил, балконных решеток, экранов балконов и лоджий.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Частичная замена элементов деревянных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выбоин и трещин бетонных и железобетонных балконных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Восстановление или замена отдельных элементов крылец; восстановление или устройство зонтов над входами в подъезды, подвалы и на балконы верхних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Частичная или полная замена поручней лестничных и балконных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Ремонт входной группы (входной блок, тамбур) ежегодно.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Замена отдельных участков покрытия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Замена (устройство) гидроизоляции полов в отдельных санитарных узлах с полной сменой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выбоин, трещин в цементных, бетонных, асфальтовых полах и основаниях под полы.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Сплачивание дощатых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Печи и очаги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Все виды работ по устранению неисправностей печей и кухонных очагов, перекладка их в отдельных квартирах.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Перекладка отдельных участков дымовых труб, патрубков, боровов.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Внутренняя отделка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Восстановление штукатурки стен и потолков отдельными местами.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Восстановление облицовки стен керамической и другой плиткой отдельными местами.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Восстановление и укрепление лепных порезок и розеток, карнизов.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Все виды штукатурно-малярных работ во всех помещениях, кроме жилых, в которых они производятся нанимателем.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Наружная отделка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Пескоструйная очистка, промывка, окраска фасадов.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Восстановление участков штукатурки и плиточной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Масляная окраска окон, дверей, ограждений балконов, парапетных решеток, водосточных труб, пергол, цоколя.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Восстановление домовых знаков и наименование улиц.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Центральное отопление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Смена отдельных участков трубопроводов, секций отопительных приборов, запорной и регулирующей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(при необходимости) воздушных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Утепление труб, приборов, расширительных баков, вантузов.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Перекладка обмуровки котлов, дутьевых каналов, боровов дымовых труб (в котельной).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Смена отдельных секций у чугунных котлов, арматуры, контрольно-измерительных приборов, колосников.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Замена отдельных электромоторов или насосов малой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Восстановление разрушенной тепловой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Гидравлическое испытание и промывка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Промывка отопительных приборов (по стояку) и в целом систем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Регулировка и наладка систем отопления.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Вентиляция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Смена отдельных участков и устранение неплотностей вентиляционных коробок, шахт, камер, воздуховодов.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Замена вентиляторов, воздушных клапанов и другого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Ремонт и замена дефлекторов, оголовков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Ремонт и наладка систем автоматического пожаротушения, дымоудаления.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Водопровод и канализация, горячее водоснабжение</w:t>
        <w:br/>
        <w:t>(внутридомовые системы)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Смена отдельных водоразборных кранов, смесителей, душей запорной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Утепление и замена арматуры водонапорных баков на чердаках.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Замена отдельных участков и удлинение водопроводных наружных выпусков для поливки дворов и улиц.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Замена внутренних пожарных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Ремонт и замена отдельных насосов и электромоторов малой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Замена отдельных узлов или водонагревательных приборов для ванн, укрепление и замена дымоотводящих патрубков; очистка водонагревателей и змеевиков от накипи и отложений.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Прочистка дворовой канализации, дренажа.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Антикоррозийное покрытие, маркировка.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Ремонт или замена регулирующей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Промывка систем водопровода,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Замена контрольно-измерительных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Электротехнические и слаботочные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Замена неисправных участков электрической сети здания, а также устройство новых.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Замена поврежденных участков внутриквартирной групповой линии питания стационарных электроплит.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Замена вышедших из строя выключателей, штепселей, розеток и др. (кроме жилых квартир).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Замена вышедших из строя светильников, а также оградительных огней и праздничной иллюминации.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Замена предохранителей, автоматических выключателей, пакетных переключателей вводно-распределительных устройств, щитов, электроплит.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Замена и установка фотовыключателей, реле времени и других устройств автоматического или дистанционного управления освещением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Замена электродвигателей и отдельных узлов электроустановок технических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Замена вышедших из строя стационарных электроплит.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Замена приборов учета.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Замена или установка автоматических систем контроля за работой центрального отопления внутридомовых сетей связи и сигнализации, КИП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Подключение технических устройств зданий к ОДС, РДС.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Ремонт устройств электрической защиты металлических труб внутренних систем центрального отопления и водоснабжения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Ремонт или устройство сетей радио, телефонизация и установка телеантенн коллективного пользования жилых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Восстановление цепей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Замена вышедших из строя датчиков, проводки и оборудования пожарной и охранной сигнализации.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Внешнее благоустройство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Восстановление разрушенных участков тротуаров, проездов, дорожек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Ремонт, укрепление, замена отдельных участков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 и т.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Оборудование площадок для выгула животных.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Укрепление и устройство металлических решеток, ограждающих окна подвальных помещений, козырьков над входами в подвал.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Восстановление и устройство новых переходов на чердаке через трубы центрального отопления, вентиляционные короба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Укрепление и установка домовых знаков, флагодержателей.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и ремонт замочно-переговорных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Замена или укрепление затворов мусоропроводов, установка приспособлений для прочистки стволов.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Наладка всех видов внутридомового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и ремонт газовых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и ремонт скамеек на территории микрорайонов.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80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8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работ по ремонту квартир, выполняемых наймодателем</w:t>
        <w:br/>
        <w:t>за счет средств нанимателей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потолков и стен жилых и подсобных помещений квартир, лоджий, этажерок балконов.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Оклейка стен и потолков обоями.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оконных переплетов и балконных полотен, (внешней и внутренней сторон, окраска полов в жилых и подсобных помещениях, циклевка паркетных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радиаторов, труб центрального отопления, газопровода, водопровода и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внешних стен из материала наймодателя для проживающих в одноэтажных одноквартирных домах.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оконных, дверных и печных приборов, вставка стекол. Замена или установка дополнительных кранов, смесителей и другого оборудования, замена дверных полотен, встроенных шкафов и отделка помещений с целью благоустройства квартиры</w:t>
      </w:r>
      <w:hyperlink w:anchor="sub_55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или смена электропроводки от ввода в квартиру, смена электроприборов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улучшению отделки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штукатурки стен, потолков, перегородок отдельными листами в помещениях жилых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нанимателей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и ремонт покрытий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555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55"/>
      <w:bookmarkEnd w:id="127"/>
      <w:r>
        <w:rPr>
          <w:rFonts w:cs="Arial" w:ascii="Arial" w:hAnsi="Arial"/>
          <w:sz w:val="20"/>
          <w:szCs w:val="20"/>
        </w:rPr>
        <w:t>* Работы выполняются нанимателем по согласованию с наймодателем (жилищно-эксплуатационной организацией).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9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9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дополнительных работ, производимых</w:t>
        <w:br/>
        <w:t>при капитальном ремонте здания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Обследование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Перепланировка квартир, не вызывающая изменение основных технико-экономических показателей здания; увеличение количества и качества услуг; оборудование в квартирах, кухонь и санитарных узлов; расширения жилой площади за счет подсобных помещений; улучшение инсоляции жилых помещений; ликвидация темных кухонь и входов в квартиры через кухни с устройством при необходимости встроенных или пристроенных помещений для лестничных клеток, санитарных узлов или кухонь, а также балконов, лоджий и эркеров; замена печного отопления центральным с устройством котельных, теплопроводов и тепловых пунктов;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мм; устройство газоходов, водоподкачек, бойлерных;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14 м и выше; перевод существующей сети электроснабжения на повышенное напряжение; устройство теле- и радиоантенн коллективного пользования, подключение к телефонной и радиотрансляционной сетям; установка домофонов, электрических замков; устройство систем противопожарной автоматики и дымоудаления; автоматизация и диспетчеризация отопительных котельных, тепловых сетей, теплопунктов и инженерного оборудования жилых домов; благоустройство дворовых территорий (замощение, асфальтирование, озеленение, устройство ограждений, дровяных сараев); оборудование детских, спортивных (кроме стадионов) и хозяйственно-бытовых площадок; разборка аварийных домов; изменение конструкции крыш; оборудование чердачных помещений жилых и нежилых зданий под эксплуатируемые.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Замена существующего и установка нового технологического оборудования в зданиях коммунального и социально-культурного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Утепление и шумозащита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Замена изношенных элементов внутриквартальных инженерных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Ремонт встроенных помещений в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Экспертиза проектно-сметной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Авторский надзор проектных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Технический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Проведение ремонтно-реставрационных работ памятников, находящихся под охраной государства.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2006-12-06T21:29:00Z</dcterms:created>
  <dc:creator>Виктор</dc:creator>
  <dc:description/>
  <dc:language>ru-RU</dc:language>
  <cp:lastModifiedBy>Виктор</cp:lastModifiedBy>
  <dcterms:modified xsi:type="dcterms:W3CDTF">2006-12-06T21:30:00Z</dcterms:modified>
  <cp:revision>2</cp:revision>
  <dc:subject/>
  <dc:title/>
</cp:coreProperties>
</file>