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Ведомственные строительные нормы ВСН 52-86</w:t>
        <w:br/>
        <w:t>"Установки солнечного горячего водоснабжения. Нормы проектирования"</w:t>
        <w:br/>
        <w:t>(утв. приказом Государственного комитета по гражданскому строительству</w:t>
        <w:br/>
        <w:t>и архитектуре при Госстрое СССР от 17 декабря 1986 г. N 429)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в действие с 1 июля 1987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Основное оборудование установок солнечного горячего водоснабжения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Конструирование установок солнечного горячего водоснабжения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Расчет установок солнечного горячего водоснабжения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Определение   экономической  целесообразности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установки солнечного горячего водоснабжения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Установки солнечного горячего водоснабжения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Расчет интенсивности солнечной радиации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Расчет годового (сезонного) КПД  и суммарного количества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теплоты,   выработанной  установкой  солнечного горячего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водоснабжения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Основные термины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Нормы распространяются на проектирование вновь строящихся и реконструируемых установок солнечного горячего водоснабжения с плоскими солнечными коллекторами для хозяйственно-бытовых нужд жилых и общественных зданий, а также вспомогательных зданий и помещений предприятий.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проектировании установок солнечного горячего водоснабжения следует выполнять требования, предусмотренные СНиП 2.04.01-85.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Настоящие Нормы не распространяются на проектирование тепловых пунктов, а также систем горячего водоснабжения для подачи воды: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технологические нужды предприятий, зданий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лечебных процедур в зданиях лечебно-профилактических учреждений и других зданиях, а также на комплектные бытовые установки солнечного горячего водоснабжения, выпускаемые промышленностью по соответствующим техническим условиям.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Установки солнечного горячего водоснабжения, как правило, следует применять в районах СССР, расположенных южнее 50° с.ш.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Методика определения экономической целесообразности применения этих установок приведена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Настоящие нормы устанавливают: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основные требования к конструкциям и оборудованию;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методику теплотехнического расчета установки солнечного горячего водоснабжения;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методику определения технико-экономической целесообразности использования солнечной энергии для нужд горячего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В проектах установок солнечного горячего водоснабжения жилых и общественных зданий, а также вспомогательных зданий и помещений предприятий должно быть указано, что в целях надежности работы этих установок следует производить их регулировку и наладку для обеспечения оптимального режима работы насосов, соответствующую настройку приборов автоматизации, принятых в проекте установок, а также предусматривать указания о мероприятиях по технической эксплуатации этих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Электрические устройства установок солнечного горячего водоснабжения должны отвечать требованиям Правил устройства электроустановок.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Основное оборудование установок солнечного</w:t>
        <w:br/>
        <w:t>горячего водоснабжения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Для установок солнечного горячего водоснабжения следует применять плоские проточные солнечные коллекторы с одинарным или двойным остеклением.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В установках солнечного горячего водоснабжения следует использовать водяные насосы, применяемые в системах горячего водоснабжения и отопления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применении в солнечных установках горячего водоснабжения антифризов следует применять насосы типа ЦВЦ или другие насосы аналогичной герметичности.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При установке циркуляционных насосов в жилых домах следует применять малошумные насосы или принимать меры к снижению шума и вибраций до норм, допустимых СНиП II-12-77.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Передача теплоты из одного контура установки солнечного горячего водоснабжения в другой осуществляется скоростными теплообменниками и баками - аккумуляторами с теплообменниками.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расчете поверхностей теплообменников следует принимать величину среднелогарифмического температурного напора, но не более 5°С.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Конструирование установок солнечного горячего водоснабжения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Выбор установок солнечного горячего водоснабжения в зависимости от типа и назначения здания производится по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  Тип зданий           │   Установки солнечного горячего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                               │           водоснабжения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│Кемпинги, летние душевые  жилые│Сезонные без дублера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дома с котельной для отопления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│Пансионаты сезонного  действия,│Сезонные с  дублером  для  покрытия│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пионерские лагеря              │расхода     горячей     воды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технологические нужды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│Больницы, гостиницы, санатории,│Сезонные  со  100%  обеспеченностью│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детские сады, бани, прачечные и│горячей водой от дублера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       общественного│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питания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│Здания,          подключенные к│Сезонные   и       круглогодичные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постоянно-действующим# системам│использованием источника энергии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теплоснабжения                 │качестве догревателя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│Жилые   здания   с   автономным│Сезонные   и       круглогодичные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теплоснабжением                │дублированием    от     автономного│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источника тепла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3.2. Основные принципиальные схемы установок солнечного горячего водоснабжения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Установки солнечного горячего водоснабжения с естественной циркуляцией, как правило, следует применять при площади солнечных коллекторов до 10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Сезонные установки без дублирующего источника теплоты с принудительной циркуляцией должны работать в режиме с постоянной температурой горячей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В качестве теплоносителя в теплоприемном контуре двухконтурных установок следует применять, как правило, деаэрированную воду или нетоксичный и негорючий антифриз. Допускается применение антифризов на основе этиленгликоля. При этом следует применять баки-аккумуляторы с двумя независимыми теплообменниками или трехконтурную установку.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Установки солнечного горячего водоснабжения должны быть взаимосвязаны с дублирующими тепловыми источниками (котельной, ТЭЦ, электрокотлом и т.п.), используемыми в качестве догревателя воды предварительно нагретой установкой солнечного горячего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В летних душевых располагаемый (свободный) напор у смесителя душа следует принимать не менее 1,5 м. При этом к каждому смесителю должна осуществляться самостоятельная подводка горячей и холодной воды, коллекторное распределение воды в этом случае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 Пространственное размещение солнечных коллекторов следует определять с учетом типа застройки, ландшафтных и климатических условий, возможностей строительной площадки.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Солнечные коллекторы, размещаемые на кровле зданий, должны располагаться на опорах. Расстояние от кровли до низа солнечного коллектора должно обеспечивать возможность ремонта кровли.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3.9. Оптимальной ориентацией солнечных коллекторов считается юг с возможными отклонениями на восток до 20°, на запад - до 30°.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Угол наклона солнечных коллекторов к горизонту следует принимать для установки, работающей круглый год, равным широте местности; в летний период - широте местности минус 15°; в отопительный период - широте местности плюс 15°.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3.10. Расчет опорных конструкций под солнечные коллекторы следует вести с учетом ветровой и снеговой нагрузок.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строительстве установок солнечного горячего водоснабжения в сейсмических районах конструкции следует проектировать с учетом сейсмических воздействий.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3.11. При проектировании установок солнечного горячего водоснабжения на просадочных и вечномерзлых грунтах следует предусматривать, чтобы грунты под зданиями и сооружениями не замачивались при сбросе и утечке теплоносителя.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3.12. Следует предусматривать тепловую изоляцию баков-аккумуляторов, теплообменников и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Термическое сопротивление тепловой изоляции трубопроводов и оборудования должно обеспечивать потерю тепла не более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3.13. Следует предусматривать устройства для опорожнения и заполнения гелиоприемного контура.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каждой установке солнечного горячего водоснабжения следует предусматривать устройства для удаления воздуха из нее.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3.14. В установках с естественной циркуляцией следует: трубопроводы, подающие воду в солнечные коллекторы, а также водопроводную воду? присоединять к нижней части бака-аккумулятора;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трубопроводы, отводящие нагретую воду от солнечных коллекторов и подающие ее в систему горячего водоснабжения, присоединять к верхней части бака-аккумулятора. Для соединения солнечных коллекторов с баком-аккумулятором следует использовать трубы с диаметром условного прохода не менее 25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3.15. Прокладку магистральных трубопроводов установок солнечного горячего водоснабжения следует предусматривать с уклоном не менее 0,01 - для установок с естественной циркуляцией теплоносителя; 0,002 - для установок с насосной циркуляцией теплоносителя.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Уклоны труб подводок к солнечным коллекторам следует принимать равными 5-10 мм на всю длину подводки.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3.16. При проектировании установки солнечного горячего водоснабжения следует предусматривать возможность мойки солнечных коллекторов.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3.17. При расстановке солнечных коллекторов расстояние между рядами или блоками солнечных коллекторов по горизонтали следует, как правило, принимать равным 1,7 высоты ряда или блока солнечных коллекторов при круглогодичном действии установки и равным 1,2 высоты ряда - при летней работе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3.18. В проекте, как правило, следует предусматривать возможность измерения температуры перед входом и на выходе теплоносителя из групп солнечных коллекторов (при параллельном присоединении этих групп), теплообменников, баков-аккумуляторов, а также установки манометров в нижней точке теплоприемного контура.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3.19. Для обеспечения постоянной температуры горячей воды, выходящей из установки солнечного горячего водоснабжения, следует использовать автоматические регуляторы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3.20. Для управления циркуляционными насосами установки солнечного горячего водоснабжения, работающей с постоянным расходом теплоносителя в теплоприемном контуре, следует применять дифференциальные терморегуляторы, один датчик которых устанавливается на нижней поверхности пластины солнечного коллектора последнего по ходу теплоносителя, а второй - в баке-аккумуляторе на уровне входного патрубка холодной воды, а в скоростном теплообменнике - на патрубке выхода горячей воды из него.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3.21. Для более эффективной работы солнечные коллекторы следует соединять в группы по смешанной схеме. Движение теплоносителя в солнечных коллекторах следует предусматривать снизу вверх.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3.22. В установках солнечного горячего водоснабжения с большой площадью солнечных коллекторов следует предусматривать возможность отключения отдельных секций в случае выхода их из строя без остановки всей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3.23. В установках солнечного горячего водоснабжения с площадью солнечных коллекторов более 25 м2 следует предусматривать установку резервного насоса в теплоприемном контуре.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3.24. Для удобного и безопасного обслуживания оборудования и арматуры установки солнечного горячего водоснабжения в проекте следует предусматривать постоянные площадки и лестницы с перилами высотой не менее 0,9 м, имеющие сплошную обшивку перил понизу не менее 0,1 м. Переходные площадки и лестницы должны иметь перила с обеих сторон.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гладких площадок и ступеней лестниц запрещается. Лестницы должны иметь ширину не менее 0,6 м, высоту между ступенями не более 0,2 м, ширину ступеней не менее 0,08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Лестницы высотой более 1,5 м должны устанавливаться с углом наклона к горизонтали не более 50°.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Ширина свободного прохода для обслуживания солнечных коллекторов, арматуры, контрольно-измерительных приборов и другого оборудования должна быть не менее 0,8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Обслуживание установок солнечного горячего водоснабжения на высоте до 5 м от поверхности земли, перекрытий или рабочих настилов допускается с приставных лестниц и передвижных вышек, отвечающих требованиям СНиП III-4-80.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4. Расчет установок солнечного горячего водоснабжения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"/>
      <w:bookmarkStart w:id="11" w:name="sub_4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Все типы установок с дублирующими источниками рассчитываются по данным месяца с наибольшей суммой солнечной радиации за период работы, а системы без дублирующего источника - с наименьшей.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Площадь солнцепоглощающей поверхности коллекторов установки без дублеров А, м2, следует определять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76784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неравномерном потреблении горячей воды по месяцам в установках без дублеров расчет площади солнечных коллекторов следует выполнять по величине суточного расхода горячей воды каждого месяца и принимать наибольшую из полученных площадей.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Часовая производительность установки g_j, кг/м2, определяется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16166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на входе t_2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= t   + 5°С,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w2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t   - требуемая температура горячей воды.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на входе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= t   + 5°С,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w1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t   - температура холодной воды.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одноконтурных системах t_1 = t_w1 и t_2 = t_w2. Равновесная температура каждого часа t_maxi определяется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48717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отсутствии в технических характеристиках солнечных коллекторов величины солнцепоглощающей поверхности ее следует принимать равной 0,9-0,95 габаритной площади коллектора.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Площадь солнцепоглощающей поверхности коллекторов установок с естественной циркуляцией теплоносителя следует определять по формуле (1), а часовую производительность установки g, кг/м2,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89598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одноконтурных установках температура на входе t, °С,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50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50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= t      + 10  g /V,                   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1i    1,i-1  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V - удельный объем бака-аккумулятора (объем бака на 1 м2 площади солнечного коллектора), принимается равным 0,06 для II, 0,07 - для III и 0,08 м3/м2 - для IV климатического района.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 двухконтурных установках температура воды на входе принимается на 5°С выше, определенной по </w:t>
      </w:r>
      <w:hyperlink w:anchor="sub_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(5).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первый час работы установки температура на входе принимается равной температуре воды в баке-аккумуляторе.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При отклонении солнечных коллекторов от южной ориентации до 15° количество поглощенной радиации снижается на 5%, при отклонении до 30° - 10%.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Площадь солнцепоглощающей поверхности установок с дублером А, м2, следует определять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66509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полезного действия установки определяется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49682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Если максимальная часовая теплопроизводительность установки солнечного горячего водоснабжения с принудительной циркуляцией выше потребной по графику водоразбора, то в установках необходимо устраивать баки-аккумуляторы. Объем бака-аккумулятора V, м3, должен определяться по суточным графикам подогрева воды в установке и водопотребления, а при их отсутствии в зависимости от климатического района по формуле V = (0,06 - 0,08) А, принимая большее значение для IV климатического района.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При переменном расходе теплоносителя в теплоприемном контуре и контуре нагреваемой воды подбор насосов производится по максимальной величине расхода. При постоянном расходе теплоносителя его удельный расход должен приниматься в пределах 20-40 кг/(м2 x ч).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При проектировании установок с переменным расходом теплоносителя расчет теплообменников следует производить по среднечасовым значениям расходов воды и теплоносителя.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Расчет экономии топлива за счет использования солнечной энергии В, т у.т/год, следует производить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= 0,0342 Q/эта   ,                                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Q   - суммарное   количество   теплоты   Q,   ГДж/год,   выработанное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солнечного  горячего  водоснабжения  за сезон (год),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определяемое по прил.4;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эта     - КПД замещаемого источника теплоты.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1000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000"/>
      <w:bookmarkStart w:id="16" w:name="sub_1000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экономической целесообразности применения установки</w:t>
        <w:br/>
        <w:t>солнечного горячего водоснабжения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солнечного горячего водоснабжения считается экономически целесообразной при выполнении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&lt;= эта,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где эта - сезонный или годовой коэффициент полезного действия установки солнечного горячего водоснабжения, определяемый по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прил. 4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 - критерий экономической эффективности установки солнечного горячего водоснабжения, определяемой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03149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расчета критерия экономической эффективности установки солнечного горячего водоснабжения"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2000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2000"/>
      <w:bookmarkStart w:id="19" w:name="sub_2000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Установки солнечного горячего водоснабжения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954780" cy="5610225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"Графики зависимости сезонного (a) и годового (b) КПД установки солнечного горячего водоснабжения от величин A и V"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300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3000"/>
      <w:bookmarkStart w:id="22" w:name="sub_3000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Расчет интенсивности солнечной радиации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установки солнечного горячего водоснабжения выполняется по часовым суммам прямой и рассеянной солнечной радиации и температуре наружного воздуха. Величина интенсивности солнечной радиации, температура наружного воздуха принимаются, как правило, по "Справочнику по климату СССР", Гидрометеоиздат, Л., 1966.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Интенсивность падающей солнечной радиации для любого пространственного положения солнечного коллектора и каждого часа светового дня g_i, Вт/м2,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P I + P I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S S   D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I      - интенсивность   прямой    солнечной радиации,   падающей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горизонтальную поверхность, Вт/м2;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- интенсивность   рассеянной  солнечной радиации, падающей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   горизонтальную поверхность, Вт/м2;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, P  - коэффициенты  положения  солнечного коллектора для прямой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D   рассеянной радиации соответственно.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положения солнечного коллектора для рассеянной радиации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= cos b/2,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b - угол наклона солнечного коллектора к горизонту.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положения солнечного коллектора P_S для прямой солнечной радиации следует определять по таблице данного приложения.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Приведенную интенсивность поглощенной солнечной радиации q, Вт/м2,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q     = 0,96 (P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Тэта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I + P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Тэта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I 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Тэта</w:t>
      </w:r>
      <w:r>
        <w:rPr>
          <w:rFonts w:cs="Courier New" w:ascii="Courier New" w:hAnsi="Courier New"/>
          <w:sz w:val="20"/>
          <w:szCs w:val="20"/>
          <w:lang w:val="en-US" w:eastAsia="ru-RU"/>
        </w:rPr>
        <w:t>i         S    S S   D    D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Тэта  и Тэта  - соответственно приведенные оптические  характеристики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D    солнечного   коллектора   для  прямой   и  рассеянной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солнечной радиации. При  отсутствии паспортных данных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могут быть приняты: Тэта  = 0,74; Тэта  = 0,64  -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     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одностекольных  и  Тэта  =  0,63;  Тэта  = 0,42 -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       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двустекольных солнечных коллекторов.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Среднемесячные значения Р_S солнечных коллекторов южной ориентации</w:t>
        <w:br/>
        <w:t>при различных углах их наклона к горизонту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  │                                     Месяцы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наклона ├───────┬─────┬──────┬──────┬──────┬──────┬─────┬──────┬──────┬─────┬───────┬─────┤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коллек- │   I   │ II  │ III  │  IV  │  V   │  VI  │ VII │ VIII │  IX  │  X  │  XI   │ XII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тора к │       │     │      │      │      │      │     │      │ 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горизон-│       │     │      │      │      │      │     │      │ 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b,  │       │     │      │      │      │      │     │      │ 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  │       │     │      │      │      │      │     │      │      │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├────────┴───────┴─────┴──────┴──────┴──────┴──────┴─────┴──────┴──────┴─────┴───────┴─────┤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Широта местности 40°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├────────┬───────┬─────┬──────┬──────┬──────┬──────┬─────┬──────┬──────┬─────┬───────┬─────┤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1,76  │1,49 │ 1,30 │ 1,13 │ 1,04 │ 1    │1,01 │ 1,08 │ 1,22 │ 1,4 │ 1,66  │1,85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├────────┼───────┼─────┼──────┼──────┼──────┼──────┼─────┼──────┼──────┼─────┼───────┼─────┤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2,24  │1,72 │ 1,36 │ 1,11 │ 0,97 │ 0,90 │0,93 │ 1,03 │ 1,24 │1,55 │ 2,03  │2,45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├────────┼───────┼─────┼──────┼──────┼──────┼──────┼─────┼──────┼──────┼─────┼───────┼─────┤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2,46  │1,79 │ 1,33 │ 1,03 │ 0,86 │ 0,78 │0,81 │ 0,94 │ 1,17 │1,56 │ 2,18  │2,72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├────────┼───────┼─────┼──────┼──────┼──────┼──────┼─────┼──────┼──────┼─────┼───────┼─────┤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2,30  │1,48 │ 0,91 │ 0    │ 0    │ 0    │0    │ 0    │ 0,75 │1,17 │ 1,96  │2,61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├────────┴───────┴─────┴──────┴──────┴──────┴──────┴─────┴──────┴──────┴─────┴───────┴─────┤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Широта местности 45°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├────────┬───────┬─────┬──────┬──────┬──────┬──────┬─────┬──────┬──────┬─────┬───────┬─────┤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│ 2,14  │1,71 │ 1,42 │ 1,19 │ 1,07 │ 1,02 │1,04 │ 1,13 │ 1,30 │1,56 │ 1,96  │2,31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├────────┼───────┼─────┼──────┼──────┼──────┼──────┼─────┼──────┼──────┼─────┼───────┼─────┤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2,86  │1,99 │ 1,49 │ 1,17 │ 1,00 │ 0,92 │0,95 │ 1,08 │ 1,33 │1,74 │ 2,47  │3,27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├────────┼───────┼─────┼──────┼──────┼──────┼──────┼─────┼──────┼──────┼─────┼───────┼─────┤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3,13  │2,07 │ 1,45 │ 1,09 │ 0,89 │ 0,8  │0,84 │ 0,99 │ 1,26 │1,76 │ 2,66  │3,64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├────────┼───────┼─────┼──────┼──────┼──────┼──────┼─────┼──────┼──────┼─────┼───────┼─────┤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 3,04  │1,81 │ 0,99 │ 0,71 │ 0    │ 0    │0    │ 0    │ 0,89 │1,37 │ 2,5   │3,63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├────────┴───────┴─────┴──────┴──────┴──────┴──────┴─────┴──────┴──────┴─────┴───────┴─────┤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Широта местности 50°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├────────┬─────┬───────┬──────┬──────┬──────┬──────┬──────┬─────┬──────┬─────┬──────┬──────┤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│2,77 │ 2,01  │ 1,57 │ 1,27 │ 1,11 │ 1,05 │ 1,08 │1,19 │ 1,42 │1,79 │ 2,44 │ 3,12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├────────┼─────┼───────┼──────┼──────┼──────┼──────┼──────┼─────┼──────┼─────┼──────┼──────┤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│4,06 │ 2,38  │ 1,56 │ 1,24 │ 1,04 │ 0,95 │ 0,98 │1,33 │ 1,44 │2    │ 3,22 │ 5,27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├────────┼─────┼───────┼──────┼──────┼──────┼──────┼──────┼─────┼──────┼─────┼──────┼──────┤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│4,46 │ 2,47  │ 1,61 │ 1,16 │ 0,93 │ 0,82 │ 0,87 │1,04 │ 1,37 │2,02 │ 3,47 │ 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├────────┼─────┼───────┼──────┼──────┼──────┼──────┼──────┼─────┼──────┼─────┼──────┼──────┤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│4,46 │ 2,26  │ 1,3  │ 0,84 │ 0    │ 0    │ 0    │0,72 │ 1,06 │1,77 │ 3,36 │ 6,04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├────────┼─────┴───────┴──────┴──────┴──────┴──────┴──────┴─────┴──────┴─────┴──────┴──────┤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Широта местности 55°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├────────┼─────┬───────┬──────┬──────┬──────┬──────┬──────┬─────┬──────┬─────┬──────┬──────┤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│4    │ 2,47  │ 1,79 │ 1,37 │ 1,17 │ 1,09 │ 1,12 │1,26 │ 1,56 │2,11 │ 3,27 │ 4,91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├────────┼─────┼───────┼──────┼──────┼──────┼──────┼──────┼─────┼──────┼─────┼──────┼──────┤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│3,37 │ 2,99  │ 1,87 │ 1,34 │ 1,09 │ 0,99 │ 1,03 │1,21 │ 1,59 │2,38 │ 4,81 │ 5,85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├────────┼─────┼───────┼──────┼──────┼──────┼──────┼──────┼─────┼──────┼─────┼──────┼──────┤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│9,29 │ 3,11  │ 1,83 │ 1,26 │ 0,98 │ 0,87 │ 0,91 │1,11 │ 1,51 │2,41 │ 5,2  │ 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├────────┼─────┼───────┼──────┼──────┼──────┼──────┼──────┼─────┼──────┼─────┼──────┼──────┤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│9,52 │ 2,95  │ 1,57 │ 1    │ 0,73 │ 0    │ 0    │0,84 │ 1,26 │2,2  │ 5,17 │ 6,45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├────────┴─────┴───────┴──────┴──────┴──────┴──────┴──────┴─────┴──────┴─────┴──────┴──────┤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Широта местности 60°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├────────┬─────┬───────┬──────┬──────┬──────┬──────┬──────┬─────┬──────┬─────┬──────┬──────┤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│7,53 │ 3,23  │ 2,08 │ 1,49 │ 1,25 │ 1,15 │ 1,19 │1,36 │ 1,76 │2,59 │ 5,03 │14,42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├────────┼─────┼───────┼──────┼──────┼──────┼──────┼──────┼─────┼──────┼─────┼──────┼──────┤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│8,85 │ 4,11  │ 2,18 │ 1,46 │ 1,16 │ 1,04 │ 1,09 │1,30 │ 1,80 │2,96 │13,71 │17,29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├────────┼─────┼───────┼──────┼──────┼──────┼──────┼──────┼─────┼──────┼─────┼──────┼──────┤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│9,57 │ 4,28  │ 2,13 │ 1,38 │ 1,05 │ 1,92 │ 0,97 │1,12 │ 1,7  │3,01 │15    │18,99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├────────┼─────┼───────┼──────┼──────┼──────┼──────┼──────┼─────┼──────┼─────┼──────┼──────┤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│9,64 │ 4,16  │ 1,92 │ 1,16 │ 0,85 │ 0,74 │ 0,77 │1,01 │ 1,52 │2,85 │15,26 │19,39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└────────┴─────┴───────┴──────┴──────┴──────┴──────┴──────┴─────┴──────┴─────┴──────┴──────┘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4000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4000"/>
      <w:bookmarkStart w:id="25" w:name="sub_4000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Расчет</w:t>
        <w:br/>
        <w:t>годового (сезонного) КПД и суммарного количества теплоты, выработанной</w:t>
        <w:br/>
        <w:t>установкой солнечного горячего водоснабжения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Годовой (сезонный) КПД определяется по графику в зависимости от площади солнечных коллекторов А, м2/(ГДж x сут), и вместимости бака аккумулятора V, м/(ГДж x сут), приходящейся на единицу суточной тепловой нагрузки горячего водоснабжения, которые вычисляются по формулам: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68707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"Формулы расчета площади солнечных коллекторов А, м2/(ГДж x сут), и вместимости бака аккумулятора V, м/(ГДж x сут), приходящейся на единицу суточной тепловой нагрузки горячего водоснабжения"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Суммарное количество теплоты Q, ГДж, выработанной установкой, определяется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51765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"Формула расчета суммарного количества теплоты Q, ГДж, выработанной установкой"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528435" cy="5610225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"Принципиальные схемы установок солнечного горячего водоснабжения"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500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5000"/>
      <w:bookmarkStart w:id="28" w:name="sub_5000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термины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Дублер</w:t>
      </w:r>
      <w:r>
        <w:rPr>
          <w:rFonts w:cs="Arial" w:ascii="Arial" w:hAnsi="Arial"/>
          <w:sz w:val="20"/>
          <w:szCs w:val="20"/>
        </w:rPr>
        <w:t xml:space="preserve"> - традиционный источник теплоты для догрева воды, полученной в установке солнечного горячего водоснабжения.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Теплоприемный контур</w:t>
      </w:r>
      <w:r>
        <w:rPr>
          <w:rFonts w:cs="Arial" w:ascii="Arial" w:hAnsi="Arial"/>
          <w:sz w:val="20"/>
          <w:szCs w:val="20"/>
        </w:rPr>
        <w:t xml:space="preserve"> - контур, в котором происходит нагрев теплоносителя непосредственно солнечной энергией.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Высота ряда (блока) солнечных коллекторов</w:t>
      </w:r>
      <w:r>
        <w:rPr>
          <w:rFonts w:cs="Arial" w:ascii="Arial" w:hAnsi="Arial"/>
          <w:sz w:val="20"/>
          <w:szCs w:val="20"/>
        </w:rPr>
        <w:t xml:space="preserve"> - разность отметок верхней точки этого ряда и нижней точки последующего ряда солнечных коллекторов.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Приведенный коэффициент теплопотерь солнечного коллектора</w:t>
      </w:r>
      <w:r>
        <w:rPr>
          <w:rFonts w:cs="Arial" w:ascii="Arial" w:hAnsi="Arial"/>
          <w:sz w:val="20"/>
          <w:szCs w:val="20"/>
        </w:rPr>
        <w:t xml:space="preserve"> - произведение коэффициента эффективности коллектора на полный коэффициент потерь.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Приведенная интенсивность поглощенной солнечной радиации</w:t>
      </w:r>
      <w:r>
        <w:rPr>
          <w:rFonts w:cs="Arial" w:ascii="Arial" w:hAnsi="Arial"/>
          <w:sz w:val="20"/>
          <w:szCs w:val="20"/>
        </w:rPr>
        <w:t xml:space="preserve"> - произведение эффективности солнечного коллектора на интенсивность поглощенной радиации.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Коэффициент эффективности солнечного коллектора</w:t>
      </w:r>
      <w:r>
        <w:rPr>
          <w:rFonts w:cs="Arial" w:ascii="Arial" w:hAnsi="Arial"/>
          <w:sz w:val="20"/>
          <w:szCs w:val="20"/>
        </w:rPr>
        <w:t xml:space="preserve"> - отношение фактически поглощенной полезной энергии к полезной энергии, поглощенной в случае, когда температура поглощающей пластины равна температуре жидкости.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Солнцепоглощающая поверхность солнечного коллектора</w:t>
      </w:r>
      <w:r>
        <w:rPr>
          <w:rFonts w:cs="Arial" w:ascii="Arial" w:hAnsi="Arial"/>
          <w:sz w:val="20"/>
          <w:szCs w:val="20"/>
        </w:rPr>
        <w:t xml:space="preserve"> - площадь поверхности солнечного коллектора, через которую передается солнечная энергия теплоносителю.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Приведенная оптическая характеристика солнечного коллектора</w:t>
      </w:r>
      <w:r>
        <w:rPr>
          <w:rFonts w:cs="Arial" w:ascii="Arial" w:hAnsi="Arial"/>
          <w:sz w:val="20"/>
          <w:szCs w:val="20"/>
        </w:rPr>
        <w:t xml:space="preserve"> - произведение коэффициента эффективности коллектора на поглощательную способность пластин коллектора и на пропускательную способность прозрачного покрытия.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Равновесная температура</w:t>
      </w:r>
      <w:r>
        <w:rPr>
          <w:rFonts w:cs="Arial" w:ascii="Arial" w:hAnsi="Arial"/>
          <w:sz w:val="20"/>
          <w:szCs w:val="20"/>
        </w:rPr>
        <w:t xml:space="preserve"> - максимальная температура пластины коллектора при отсутствии полезного отвода теплоты.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2006-12-06T22:03:00Z</dcterms:created>
  <dc:creator>Виктор</dc:creator>
  <dc:description/>
  <dc:language>ru-RU</dc:language>
  <cp:lastModifiedBy>Виктор</cp:lastModifiedBy>
  <dcterms:modified xsi:type="dcterms:W3CDTF">2006-12-06T22:03:00Z</dcterms:modified>
  <cp:revision>2</cp:revision>
  <dc:subject/>
  <dc:title/>
</cp:coreProperties>
</file>