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3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Ведомственные строительные нормы ВСН 48-86 (р).</w:t>
        <w:br/>
        <w:t>"Правила безопасности при проведении обследований жилых зданий для</w:t>
        <w:br/>
        <w:t>проектирования капитального ремонта"</w:t>
        <w:br/>
        <w:t>(утв. приказом Госкомархстроя при Госстрое СССР</w:t>
        <w:br/>
        <w:t>от 9 сентября 1986 г. N 284)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31"/>
      <w:bookmarkStart w:id="2" w:name="sub_13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в действие 1 октября 1986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 безопасности  при  проведении   технических    обследований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строительных конструкций и инженерного оборудования зданий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Правила безопасности при выполнении шурфовых работ и ручном  бурении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скважин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1.  Наряд-допуск на производство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2.  Протокол    проверки    знания    инженерно-техническими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работниками правил техники безопасности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3.  Протокол проверки  знания рабочими  безопасных методов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приемов работ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4.  Журнал  регистрации  вводного  инструктажа  на   рабочем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месте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5.  Журнал регистрации инструктажа на рабочем месте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6.  Карточка личного инструктажа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7.  Удостоверение о сдаче экзамена по правилам  безопасности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инженерно-технических работников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8.  Удостоверение о проведении обучения и  проверки   знания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безопасных  методов  и  приемов  выполнения  работ  (для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рабочих)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9.  Акт о несчастном случае на производстве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10. Акт  расследования  несчастного  случая,  происшедшего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быту, по пути на работу или с работы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"/>
      <w:bookmarkStart w:id="5" w:name="sub_1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1"/>
      <w:bookmarkEnd w:id="6"/>
      <w:r>
        <w:rPr>
          <w:rFonts w:cs="Arial" w:ascii="Arial" w:hAnsi="Arial"/>
          <w:sz w:val="20"/>
          <w:szCs w:val="20"/>
        </w:rPr>
        <w:t>1.1. Настоящие Правила устанавливают требования по безопасности проведения всех видов технических обследований (далее - обследований) для проектирования капитального ремонта, модернизации и реконструкции их (далее - капитального ремонта), а также проведения авторского надзора за ремонтом.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1"/>
      <w:bookmarkStart w:id="8" w:name="sub_12"/>
      <w:bookmarkEnd w:id="7"/>
      <w:bookmarkEnd w:id="8"/>
      <w:r>
        <w:rPr>
          <w:rFonts w:cs="Arial" w:ascii="Arial" w:hAnsi="Arial"/>
          <w:sz w:val="20"/>
          <w:szCs w:val="20"/>
        </w:rPr>
        <w:t>1.2. При проведении технических обследований (обмеров, определения технического состояния и степени износа строительных элементов и инженерного оборудования, состояния оснований и т. п.), необходимых для проектирования капитального ремонта жилых зданий, должны соблюдаться требования СНиП III-4-80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2"/>
      <w:bookmarkStart w:id="10" w:name="sub_13"/>
      <w:bookmarkEnd w:id="9"/>
      <w:bookmarkEnd w:id="10"/>
      <w:r>
        <w:rPr>
          <w:rFonts w:cs="Arial" w:ascii="Arial" w:hAnsi="Arial"/>
          <w:sz w:val="20"/>
          <w:szCs w:val="20"/>
        </w:rPr>
        <w:t>1.3. Технические обследования с применением новых машин, механизмов, приборов, инструментов, новых технологических процессов и приспособлений, должны проводиться с соблюдением дополнительных требований по охране труда и технике безопасности, утверждаемых организацией, проводящей техническое обследование.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3"/>
      <w:bookmarkStart w:id="12" w:name="sub_14"/>
      <w:bookmarkEnd w:id="11"/>
      <w:bookmarkEnd w:id="12"/>
      <w:r>
        <w:rPr>
          <w:rFonts w:cs="Arial" w:ascii="Arial" w:hAnsi="Arial"/>
          <w:sz w:val="20"/>
          <w:szCs w:val="20"/>
        </w:rPr>
        <w:t>1.4 Рабочие, служащие и инженерно-технические работники, выполняющие работы по техническому обследованию жилых зданий, должны проходить предварительные и периодические медицинские осмотры, а также инструктаж и обучение безопасным приемам и методам работы в соответствии с порядком, установленным в организации, проводящей технические обследования.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4"/>
      <w:bookmarkStart w:id="14" w:name="sub_15"/>
      <w:bookmarkEnd w:id="13"/>
      <w:bookmarkEnd w:id="14"/>
      <w:r>
        <w:rPr>
          <w:rFonts w:cs="Arial" w:ascii="Arial" w:hAnsi="Arial"/>
          <w:sz w:val="20"/>
          <w:szCs w:val="20"/>
        </w:rPr>
        <w:t>1.5. Инструктаж, обучение безопасным приемам и методам работы и обеспечение безопасности проведения технических обследований строительных конструкций, колодцев, подъемных коммуникаций, коллекторов, а также при выполнении шурфовых работ и ручного бурения скважин должны проводиться с соблюдением требований настоящих Правил СНиП III-4-80 и ГОСТ 12.0.004-79.</w:t>
      </w:r>
    </w:p>
    <w:p>
      <w:pPr>
        <w:pStyle w:val="Normal"/>
        <w:autoSpaceDE w:val="false"/>
        <w:ind w:firstLine="720"/>
        <w:jc w:val="both"/>
        <w:rPr/>
      </w:pPr>
      <w:bookmarkStart w:id="15" w:name="sub_15"/>
      <w:bookmarkStart w:id="16" w:name="sub_16"/>
      <w:bookmarkEnd w:id="15"/>
      <w:bookmarkEnd w:id="16"/>
      <w:r>
        <w:rPr>
          <w:rFonts w:cs="Arial" w:ascii="Arial" w:hAnsi="Arial"/>
          <w:sz w:val="20"/>
          <w:szCs w:val="20"/>
        </w:rPr>
        <w:t xml:space="preserve">1.6. Лицам, проводящим технические обследования крыш, колодцев, шурфов, земляных выемок глубиной св. 2 м, котельных лифтов, электрощитовых и других подобных помещений следует выдавать наряд-допуск по форме согласно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прил.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6"/>
      <w:bookmarkStart w:id="18" w:name="sub_17"/>
      <w:bookmarkEnd w:id="17"/>
      <w:bookmarkEnd w:id="18"/>
      <w:r>
        <w:rPr>
          <w:rFonts w:cs="Arial" w:ascii="Arial" w:hAnsi="Arial"/>
          <w:sz w:val="20"/>
          <w:szCs w:val="20"/>
        </w:rPr>
        <w:t>1.7. Инструктаж по технике безопасности труда лиц, проводящих технические обследования, должен проводиться не позднее месяца со дня зачисления их в штат.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17"/>
      <w:bookmarkStart w:id="20" w:name="sub_18"/>
      <w:bookmarkEnd w:id="19"/>
      <w:bookmarkEnd w:id="20"/>
      <w:r>
        <w:rPr>
          <w:rFonts w:cs="Arial" w:ascii="Arial" w:hAnsi="Arial"/>
          <w:sz w:val="20"/>
          <w:szCs w:val="20"/>
        </w:rPr>
        <w:t>1.8. Обучение по технике безопасности труда должно проводиться не позднее месяца со дня зачисления в штат, а в дальнейшем следует проводить ежегодно проверку знаний работающими безопасных методов и приемов работы.</w:t>
      </w:r>
    </w:p>
    <w:p>
      <w:pPr>
        <w:pStyle w:val="Normal"/>
        <w:autoSpaceDE w:val="false"/>
        <w:ind w:firstLine="720"/>
        <w:jc w:val="both"/>
        <w:rPr/>
      </w:pPr>
      <w:bookmarkStart w:id="21" w:name="sub_18"/>
      <w:bookmarkEnd w:id="21"/>
      <w:r>
        <w:rPr>
          <w:rFonts w:cs="Arial" w:ascii="Arial" w:hAnsi="Arial"/>
          <w:sz w:val="20"/>
          <w:szCs w:val="20"/>
        </w:rPr>
        <w:t xml:space="preserve">Проверка знаний должна оформляться протоколом комиссии, утверждаемым приказом по организации, проводящей работы по техническому обследованию по форме согласно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прил. 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 xml:space="preserve">. При положительных результатах проверки знаний должны делаться соответствующие записи в журнале регистрации проверки знаний и личной карточке согласно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прил. 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</w:t>
        </w:r>
      </w:hyperlink>
      <w:r>
        <w:rPr>
          <w:rFonts w:cs="Arial" w:ascii="Arial" w:hAnsi="Arial"/>
          <w:sz w:val="20"/>
          <w:szCs w:val="20"/>
        </w:rPr>
        <w:t xml:space="preserve"> и выдаваться удостоверения: инженерно-техническим работникам - о сдаче экзамена по правилам безопасности, рабочим - об учебе и проверке знания безопасных методов и приемов выполнения работ по форме согласно </w:t>
      </w:r>
      <w:hyperlink w:anchor="sub_7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прил. 7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8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8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22" w:name="sub_19"/>
      <w:bookmarkEnd w:id="22"/>
      <w:r>
        <w:rPr>
          <w:rFonts w:cs="Arial" w:ascii="Arial" w:hAnsi="Arial"/>
          <w:sz w:val="20"/>
          <w:szCs w:val="20"/>
        </w:rPr>
        <w:t xml:space="preserve">1.9. Знание руководителями групп, отделов, мастерских и главными специалистами настоящих Правил должно проверяться ежегодно комиссией под председательством главного инженера организации, проводящей технические обследования. Результаты должны оформляться протоколом по форме согласно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прил.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19"/>
      <w:bookmarkStart w:id="24" w:name="sub_110"/>
      <w:bookmarkEnd w:id="23"/>
      <w:bookmarkEnd w:id="24"/>
      <w:r>
        <w:rPr>
          <w:rFonts w:cs="Arial" w:ascii="Arial" w:hAnsi="Arial"/>
          <w:sz w:val="20"/>
          <w:szCs w:val="20"/>
        </w:rPr>
        <w:t>1.10. Контроль за выполнением требований настоящих Правил должны осуществлять администрация организации, выполняющей работы по техническому обследованию, и лица, непосредственно руководящие этими работами.</w:t>
      </w:r>
    </w:p>
    <w:p>
      <w:pPr>
        <w:pStyle w:val="Normal"/>
        <w:autoSpaceDE w:val="false"/>
        <w:ind w:firstLine="720"/>
        <w:jc w:val="both"/>
        <w:rPr/>
      </w:pPr>
      <w:bookmarkStart w:id="25" w:name="sub_110"/>
      <w:bookmarkStart w:id="26" w:name="sub_111"/>
      <w:bookmarkEnd w:id="25"/>
      <w:bookmarkEnd w:id="26"/>
      <w:r>
        <w:rPr>
          <w:rFonts w:cs="Arial" w:ascii="Arial" w:hAnsi="Arial"/>
          <w:sz w:val="20"/>
          <w:szCs w:val="20"/>
        </w:rPr>
        <w:t xml:space="preserve">1.11. Администрация организации, выполняющей технические обследования, должна обеспечить рабочих и инженерно-технических работников бесплатной спецодеждой, спецобувью и другими средствами индивидуальной защиты согласно перечням, приведенным в </w:t>
      </w:r>
      <w:hyperlink w:anchor="sub_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разд. 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 xml:space="preserve"> настоящих Правил.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111"/>
      <w:bookmarkEnd w:id="27"/>
      <w:r>
        <w:rPr>
          <w:rFonts w:cs="Arial" w:ascii="Arial" w:hAnsi="Arial"/>
          <w:sz w:val="20"/>
          <w:szCs w:val="20"/>
        </w:rPr>
        <w:t>Лиц, не имеющих соответствующей спецодежды, спецобуви и других средств индивидуальной защиты, допускать к работе запрещается.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112"/>
      <w:bookmarkEnd w:id="28"/>
      <w:r>
        <w:rPr>
          <w:rFonts w:cs="Arial" w:ascii="Arial" w:hAnsi="Arial"/>
          <w:sz w:val="20"/>
          <w:szCs w:val="20"/>
        </w:rPr>
        <w:t>1.12. Каждый работник при техническом обследовании зданий должен немедленно сообщать своему непосредственному руководителю, а в его отсутствие - вышестоящему руководителю о всех замеченных нарушениях Правил.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112"/>
      <w:bookmarkStart w:id="30" w:name="sub_113"/>
      <w:bookmarkEnd w:id="29"/>
      <w:bookmarkEnd w:id="30"/>
      <w:r>
        <w:rPr>
          <w:rFonts w:cs="Arial" w:ascii="Arial" w:hAnsi="Arial"/>
          <w:sz w:val="20"/>
          <w:szCs w:val="20"/>
        </w:rPr>
        <w:t>1.13. Нарушение настоящих Правил любым работником должно рассматриваться как нарушения производственной дисциплины. Каждый такой случай должен расследоваться администрацией и обсуждаться на собраниях трудовых коллективов (отделов, мастерских, групп) в присутствии нарушителей.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113"/>
      <w:bookmarkStart w:id="32" w:name="sub_114"/>
      <w:bookmarkEnd w:id="31"/>
      <w:bookmarkEnd w:id="32"/>
      <w:r>
        <w:rPr>
          <w:rFonts w:cs="Arial" w:ascii="Arial" w:hAnsi="Arial"/>
          <w:sz w:val="20"/>
          <w:szCs w:val="20"/>
        </w:rPr>
        <w:t>1.14. Лица, виновные в нарушении Правил, должны привлекаться в установленном порядке к дисциплинарной, административной или уголовной ответственности согласно действующему законодательству.</w:t>
      </w:r>
    </w:p>
    <w:p>
      <w:pPr>
        <w:pStyle w:val="Normal"/>
        <w:autoSpaceDE w:val="false"/>
        <w:ind w:firstLine="720"/>
        <w:jc w:val="both"/>
        <w:rPr/>
      </w:pPr>
      <w:bookmarkStart w:id="33" w:name="sub_114"/>
      <w:bookmarkStart w:id="34" w:name="sub_115"/>
      <w:bookmarkEnd w:id="33"/>
      <w:bookmarkEnd w:id="34"/>
      <w:r>
        <w:rPr>
          <w:rFonts w:cs="Arial" w:ascii="Arial" w:hAnsi="Arial"/>
          <w:sz w:val="20"/>
          <w:szCs w:val="20"/>
        </w:rPr>
        <w:t xml:space="preserve">1.15. Случаи производственного травматизма должны расследоваться и учитываться в соответствии с "Положением о расследовании и учете несчастных случаев на производстве", утвержденным ВЦСПС. Акты на несчастные случаи должны составляться по форме согласно </w:t>
      </w:r>
      <w:hyperlink w:anchor="sub_9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прил. 9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35" w:name="sub_115"/>
      <w:bookmarkStart w:id="36" w:name="sub_116"/>
      <w:bookmarkEnd w:id="35"/>
      <w:bookmarkEnd w:id="36"/>
      <w:r>
        <w:rPr>
          <w:rFonts w:cs="Arial" w:ascii="Arial" w:hAnsi="Arial"/>
          <w:sz w:val="20"/>
          <w:szCs w:val="20"/>
        </w:rPr>
        <w:t xml:space="preserve">1.16. Несчастные случаи, происшедшие в пути на работу или с работы, должны расследоваться в порядке, предусмотренном "Положением о порядке расследования "несчастных случаев, происшедших в быту, в пути на работу или с работы", утвержденным ВЦСПС. Акты на несчастные случаи должны составляться по форме согласно </w:t>
      </w:r>
      <w:hyperlink w:anchor="sub_10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прил. 10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116"/>
      <w:bookmarkStart w:id="38" w:name="sub_117"/>
      <w:bookmarkEnd w:id="37"/>
      <w:bookmarkEnd w:id="38"/>
      <w:r>
        <w:rPr>
          <w:rFonts w:cs="Arial" w:ascii="Arial" w:hAnsi="Arial"/>
          <w:sz w:val="20"/>
          <w:szCs w:val="20"/>
        </w:rPr>
        <w:t>1.17. Персонал организации, проводящий обследования, должен быть обучен правилам оказания первой доврачебной помощи при несчастных случаях и уметь оказывать помощь пострадавшим.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117"/>
      <w:bookmarkStart w:id="40" w:name="sub_118"/>
      <w:bookmarkEnd w:id="39"/>
      <w:bookmarkEnd w:id="40"/>
      <w:r>
        <w:rPr>
          <w:rFonts w:cs="Arial" w:ascii="Arial" w:hAnsi="Arial"/>
          <w:sz w:val="20"/>
          <w:szCs w:val="20"/>
        </w:rPr>
        <w:t>1.18. Порядок организации работы по охране труда, а также обязанности и ответственность руководящих, инженерно-технических работников организаций, выполняющих работы по техническому обследованию, следует принимать в соответствии с положениями об организации работы по охране труда в системе жилищно-коммунального хозяйства союзных республик.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118"/>
      <w:bookmarkStart w:id="42" w:name="sub_118"/>
      <w:bookmarkEnd w:id="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3" w:name="sub_2"/>
      <w:bookmarkEnd w:id="43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безопасности при проведении технических обследований</w:t>
        <w:br/>
        <w:t>строительных конструкций и инженерного оборудования зданий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4" w:name="sub_2"/>
      <w:bookmarkStart w:id="45" w:name="sub_2"/>
      <w:bookmarkEnd w:id="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21"/>
      <w:bookmarkEnd w:id="46"/>
      <w:r>
        <w:rPr>
          <w:rFonts w:cs="Arial" w:ascii="Arial" w:hAnsi="Arial"/>
          <w:sz w:val="20"/>
          <w:szCs w:val="20"/>
        </w:rPr>
        <w:t>2.1. Организация работ по техническому обследованию зданий должна обеспечивать их безопасность. Все опасные для людей зоны должны быть обозначены знаками безопасности, предупредительными надписями и плакатами. Постоянно действующие опасные зоны должны быть ограждены защитными ограждениями, удовлетворяющими требованиям ГОСТ 23407-78.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21"/>
      <w:bookmarkStart w:id="48" w:name="sub_22"/>
      <w:bookmarkEnd w:id="47"/>
      <w:bookmarkEnd w:id="48"/>
      <w:r>
        <w:rPr>
          <w:rFonts w:cs="Arial" w:ascii="Arial" w:hAnsi="Arial"/>
          <w:sz w:val="20"/>
          <w:szCs w:val="20"/>
        </w:rPr>
        <w:t>2.2. Перед началом обследовательских работ ответственный за производство работ обязан показать исполнителям места обследования и безопасные пути перемещения. Кроме того, он должен обеспечить устройство в необходимых местах прочных настилов, стремянок, проходов, а также достаточное освещение проходов и мест обследования.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22"/>
      <w:bookmarkStart w:id="50" w:name="sub_23"/>
      <w:bookmarkEnd w:id="49"/>
      <w:bookmarkEnd w:id="50"/>
      <w:r>
        <w:rPr>
          <w:rFonts w:cs="Arial" w:ascii="Arial" w:hAnsi="Arial"/>
          <w:sz w:val="20"/>
          <w:szCs w:val="20"/>
        </w:rPr>
        <w:t>2.3. Лица, выполняющие работы по техническому обследованию зданий, должны быть снабжены проверенными и испытанными предохранительными поясами со страхующими канатами, а при работе на крыше дополнительно - нескользящей обувью. Во всех случаях обязательно ношение защитных касок.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23"/>
      <w:bookmarkStart w:id="52" w:name="sub_24"/>
      <w:bookmarkEnd w:id="51"/>
      <w:bookmarkEnd w:id="52"/>
      <w:r>
        <w:rPr>
          <w:rFonts w:cs="Arial" w:ascii="Arial" w:hAnsi="Arial"/>
          <w:sz w:val="20"/>
          <w:szCs w:val="20"/>
        </w:rPr>
        <w:t>2.4. Если при технических обследованиях частей и элементов зданий создается опасность для лиц, выполняющих эту работу, ответственный за производство обследовательских работ должен принять меры по предупреждению опасности и прекратить работу до ее устранения.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4"/>
      <w:bookmarkEnd w:id="53"/>
      <w:r>
        <w:rPr>
          <w:rFonts w:cs="Arial" w:ascii="Arial" w:hAnsi="Arial"/>
          <w:sz w:val="20"/>
          <w:szCs w:val="20"/>
        </w:rPr>
        <w:t>При неудовлетворительном состоянии карнизов, поясов, наличников, штукатурки, балконов, перемычек, кладки стен и т.д., а также при наличии нависающих наледей, сосулек - работы около соответствующих участков стен не разрешаются.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25"/>
      <w:bookmarkEnd w:id="54"/>
      <w:r>
        <w:rPr>
          <w:rFonts w:cs="Arial" w:ascii="Arial" w:hAnsi="Arial"/>
          <w:sz w:val="20"/>
          <w:szCs w:val="20"/>
        </w:rPr>
        <w:t>2.5. Работы по техническому обследованию аварийных частей здания следует производить только после проведения соответствующих охранных мероприятий. Перечень охранных мероприятий в каждом случае должен определяться комиссией в составе специалистов от организации, производящей обследование, заказчика и строительной организации.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25"/>
      <w:bookmarkStart w:id="56" w:name="sub_26"/>
      <w:bookmarkEnd w:id="55"/>
      <w:bookmarkEnd w:id="56"/>
      <w:r>
        <w:rPr>
          <w:rFonts w:cs="Arial" w:ascii="Arial" w:hAnsi="Arial"/>
          <w:sz w:val="20"/>
          <w:szCs w:val="20"/>
        </w:rPr>
        <w:t>2.6. Обследование зданий, планируемых к ремонту или находящихся в ремонте, следует выполнять только после предупреждения и согласования с техническим персоналом и исполнителями организации, которая будет выполнять ремонт.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26"/>
      <w:bookmarkStart w:id="58" w:name="sub_27"/>
      <w:bookmarkEnd w:id="57"/>
      <w:bookmarkEnd w:id="58"/>
      <w:r>
        <w:rPr>
          <w:rFonts w:cs="Arial" w:ascii="Arial" w:hAnsi="Arial"/>
          <w:sz w:val="20"/>
          <w:szCs w:val="20"/>
        </w:rPr>
        <w:t>2.7. При техническом обследовании зданий использование светильников с открытым пламенем в качестве искусственного источника света запрещается.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27"/>
      <w:bookmarkStart w:id="60" w:name="sub_28"/>
      <w:bookmarkEnd w:id="59"/>
      <w:bookmarkEnd w:id="60"/>
      <w:r>
        <w:rPr>
          <w:rFonts w:cs="Arial" w:ascii="Arial" w:hAnsi="Arial"/>
          <w:sz w:val="20"/>
          <w:szCs w:val="20"/>
        </w:rPr>
        <w:t>2.8. Подъем на этажи и чердаки допускается только по внутренним лестницам или стремянкам с соответствующими ограждениями.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28"/>
      <w:bookmarkStart w:id="62" w:name="sub_29"/>
      <w:bookmarkEnd w:id="61"/>
      <w:bookmarkEnd w:id="62"/>
      <w:r>
        <w:rPr>
          <w:rFonts w:cs="Arial" w:ascii="Arial" w:hAnsi="Arial"/>
          <w:sz w:val="20"/>
          <w:szCs w:val="20"/>
        </w:rPr>
        <w:t>2.9. Работа со случайных средств подмащивания не допускается. Леса и подмости должны отвечать требованиям соответствующих правил устройства и их эксплуатации, утвержденных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29"/>
      <w:bookmarkStart w:id="64" w:name="sub_210"/>
      <w:bookmarkEnd w:id="63"/>
      <w:bookmarkEnd w:id="64"/>
      <w:r>
        <w:rPr>
          <w:rFonts w:cs="Arial" w:ascii="Arial" w:hAnsi="Arial"/>
          <w:sz w:val="20"/>
          <w:szCs w:val="20"/>
        </w:rPr>
        <w:t>2.10. Запрещается во время работы становиться на всякого рода подземные и надземные трубопроводы, а также на электрокабели, батареи отопления и вентиляционные короба, ходить по ним или опираться при подтягивании и спуске с одной высоты на другую.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210"/>
      <w:bookmarkStart w:id="66" w:name="sub_211"/>
      <w:bookmarkEnd w:id="65"/>
      <w:bookmarkEnd w:id="66"/>
      <w:r>
        <w:rPr>
          <w:rFonts w:cs="Arial" w:ascii="Arial" w:hAnsi="Arial"/>
          <w:sz w:val="20"/>
          <w:szCs w:val="20"/>
        </w:rPr>
        <w:t>2.11. Работа с приставных переносных лестниц допускается на высоте не более 1,3 м от земли или пола.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211"/>
      <w:bookmarkEnd w:id="67"/>
      <w:r>
        <w:rPr>
          <w:rFonts w:cs="Arial" w:ascii="Arial" w:hAnsi="Arial"/>
          <w:sz w:val="20"/>
          <w:szCs w:val="20"/>
        </w:rPr>
        <w:t>Переносные лестницы должны иметь устройства, предотвращающие при работе возможность сдвига и опрокидывания. Нижние концы переносных лестниц должны иметь оковки с острыми наконечниками, а при пользовании ими на асфальтовых, бетонных и подобных полах должны иметь башмаки из резины или другого нескользящего материала. При необходимости верхние концы лестниц должны иметь специальные крюки.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212"/>
      <w:bookmarkEnd w:id="68"/>
      <w:r>
        <w:rPr>
          <w:rFonts w:cs="Arial" w:ascii="Arial" w:hAnsi="Arial"/>
          <w:sz w:val="20"/>
          <w:szCs w:val="20"/>
        </w:rPr>
        <w:t>2.12. При работе с приставной лестницы на высоте св. 1,3 м следует устраивать подмости и выдавать работающим предохранительные пояса, прикрепленные к конструкции сооружения или к лестнице, при условии ее крепления к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212"/>
      <w:bookmarkStart w:id="70" w:name="sub_213"/>
      <w:bookmarkEnd w:id="69"/>
      <w:bookmarkEnd w:id="70"/>
      <w:r>
        <w:rPr>
          <w:rFonts w:cs="Arial" w:ascii="Arial" w:hAnsi="Arial"/>
          <w:sz w:val="20"/>
          <w:szCs w:val="20"/>
        </w:rPr>
        <w:t>2.13. Верхолазные работы при обследовании зданий (на высоте св. 5 м от поверхности земли перекрытия или рабочего настила, выполняемые с временных монтажных приспособлений или непосредственно с элементов конструкций, оборудования, машин и механизмов при их установке, монтаже, эксплуатации и ремонте) должны производиться только специалистами-верхолазами. Основным средством, предохраняющим верхолаза от падения с высоты во все моменты работы и передвижения должен быть предохранительный пояс.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213"/>
      <w:bookmarkStart w:id="72" w:name="sub_214"/>
      <w:bookmarkEnd w:id="71"/>
      <w:bookmarkEnd w:id="72"/>
      <w:r>
        <w:rPr>
          <w:rFonts w:cs="Arial" w:ascii="Arial" w:hAnsi="Arial"/>
          <w:sz w:val="20"/>
          <w:szCs w:val="20"/>
        </w:rPr>
        <w:t>2.14. Работы в непосредственной близости от электрических кабелей и электроустановок в подвальных помещениях должны производиться только под непосредственным наблюдением электромонтера.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214"/>
      <w:bookmarkStart w:id="74" w:name="sub_215"/>
      <w:bookmarkEnd w:id="73"/>
      <w:bookmarkEnd w:id="74"/>
      <w:r>
        <w:rPr>
          <w:rFonts w:cs="Arial" w:ascii="Arial" w:hAnsi="Arial"/>
          <w:sz w:val="20"/>
          <w:szCs w:val="20"/>
        </w:rPr>
        <w:t>2.15. В подвалах и на чердаках открывать люки, передвигать предметы, удалять какие-либо подпорки и т.п.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215"/>
      <w:bookmarkStart w:id="76" w:name="sub_216"/>
      <w:bookmarkEnd w:id="75"/>
      <w:bookmarkEnd w:id="76"/>
      <w:r>
        <w:rPr>
          <w:rFonts w:cs="Arial" w:ascii="Arial" w:hAnsi="Arial"/>
          <w:sz w:val="20"/>
          <w:szCs w:val="20"/>
        </w:rPr>
        <w:t>2.16. Не допускается пользоваться открытым огнем в радиусе менее 50 м от места применения и складирования материалов, содержащих легковоспламеняющиеся или взрывоопасные вещества.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216"/>
      <w:bookmarkStart w:id="78" w:name="sub_217"/>
      <w:bookmarkEnd w:id="77"/>
      <w:bookmarkEnd w:id="78"/>
      <w:r>
        <w:rPr>
          <w:rFonts w:cs="Arial" w:ascii="Arial" w:hAnsi="Arial"/>
          <w:sz w:val="20"/>
          <w:szCs w:val="20"/>
        </w:rPr>
        <w:t>2.17. Помещения котельных, топочные пространства, газоходы и борова перед обследованием должны быть проветрены.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217"/>
      <w:bookmarkStart w:id="80" w:name="sub_218"/>
      <w:bookmarkEnd w:id="79"/>
      <w:bookmarkEnd w:id="80"/>
      <w:r>
        <w:rPr>
          <w:rFonts w:cs="Arial" w:ascii="Arial" w:hAnsi="Arial"/>
          <w:sz w:val="20"/>
          <w:szCs w:val="20"/>
        </w:rPr>
        <w:t>2.18. При техническом обследовании зданий не допускается: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218"/>
      <w:bookmarkEnd w:id="81"/>
      <w:r>
        <w:rPr>
          <w:rFonts w:cs="Arial" w:ascii="Arial" w:hAnsi="Arial"/>
          <w:sz w:val="20"/>
          <w:szCs w:val="20"/>
        </w:rPr>
        <w:t>подниматься и спускаться по пожарным лестницам;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производить обследование конструкций и отбор проб материалов на высоте в помещениях недостроенных зданий, не имеющих лестниц, перекрытий, подмостей, настилов, стремянок и ограждений;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подниматься и спускаться по лестницам и стремянкам, не имеющим ограждений или проходящим около открытых проемов в стенах;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подниматься и спускаться по обледенелым или заснеженным лестницам и стремянкам;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подниматься или спускаться по элементам каркаса недостроенного здания;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высовываться в проемы, вставать на подоконники при открытых проемах, выходить на наружные пояски, карнизы, балконы без ограждений;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сбрасывать с крыш, чердака или с этажей инструменты и какие-либо материалы;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вставать на пораженные гнилью строительные конструкции или ходить по ним;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находиться в зоне погрузочно-разгрузочных работ;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работать на крыше в одиночку;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выходить на крышу во время грозы, в гололед или при скорости ветра св. 15 м/с; ходить по крыше здания с уклоном св. 20° без предохранительного пояса и страхующего каната, прикрепленного к надежной опоре;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производить без соответствующих защитных устройств обследовательские работы в местах, выше которых на одной вертикали выполняются строительные или ремонтные работы;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находиться и работать без соответствующих защитных средств в помещениях с вредными для здоровья условиями;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самовольно открывать и спускаться в какие-либо емкости, колодцы, смотровые канавы.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219"/>
      <w:bookmarkEnd w:id="82"/>
      <w:r>
        <w:rPr>
          <w:rFonts w:cs="Arial" w:ascii="Arial" w:hAnsi="Arial"/>
          <w:sz w:val="20"/>
          <w:szCs w:val="20"/>
        </w:rPr>
        <w:t>2.19. Работу с электрифицированным инструментом и приборами необходимо проводить по правилам, изложенным в ГОСТ 12.1.013-78.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219"/>
      <w:bookmarkStart w:id="84" w:name="sub_220"/>
      <w:bookmarkEnd w:id="83"/>
      <w:bookmarkEnd w:id="84"/>
      <w:r>
        <w:rPr>
          <w:rFonts w:cs="Arial" w:ascii="Arial" w:hAnsi="Arial"/>
          <w:sz w:val="20"/>
          <w:szCs w:val="20"/>
        </w:rPr>
        <w:t>2.20. Каждый работник обязан следить за надежным состоянием используемого электрифицированного инструмента и оборудования, требуя того же и от всех лиц, с ним работающих.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220"/>
      <w:bookmarkStart w:id="86" w:name="sub_221"/>
      <w:bookmarkEnd w:id="85"/>
      <w:bookmarkEnd w:id="86"/>
      <w:r>
        <w:rPr>
          <w:rFonts w:cs="Arial" w:ascii="Arial" w:hAnsi="Arial"/>
          <w:sz w:val="20"/>
          <w:szCs w:val="20"/>
        </w:rPr>
        <w:t>2.21. Перед использованием новых электрифицированных инструментов и оборудования каждый исполнитель обязан предварительно детально ознакомиться с инструкциями по их эксплуатации и техникой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221"/>
      <w:bookmarkStart w:id="88" w:name="sub_222"/>
      <w:bookmarkEnd w:id="87"/>
      <w:bookmarkEnd w:id="88"/>
      <w:r>
        <w:rPr>
          <w:rFonts w:cs="Arial" w:ascii="Arial" w:hAnsi="Arial"/>
          <w:sz w:val="20"/>
          <w:szCs w:val="20"/>
        </w:rPr>
        <w:t>2.22. Работать с электрифицированным инструментом с приставных лестниц не допускается. Работы должны производиться с лесов или подмостей, которые должны быть ограждены перилами высотой не менее 1 м и бортовой доской высотой не менее 15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222"/>
      <w:bookmarkStart w:id="90" w:name="sub_223"/>
      <w:bookmarkEnd w:id="89"/>
      <w:bookmarkEnd w:id="90"/>
      <w:r>
        <w:rPr>
          <w:rFonts w:cs="Arial" w:ascii="Arial" w:hAnsi="Arial"/>
          <w:sz w:val="20"/>
          <w:szCs w:val="20"/>
        </w:rPr>
        <w:t>2.23. Электрифицированный инструмент при переноске на другое место и при перерывах в работе следует отключать от источника энергии.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223"/>
      <w:bookmarkStart w:id="92" w:name="sub_224"/>
      <w:bookmarkEnd w:id="91"/>
      <w:bookmarkEnd w:id="92"/>
      <w:r>
        <w:rPr>
          <w:rFonts w:cs="Arial" w:ascii="Arial" w:hAnsi="Arial"/>
          <w:sz w:val="20"/>
          <w:szCs w:val="20"/>
        </w:rPr>
        <w:t>2.24. Работа с электроинструментом во время дождя и снегопада допускается на открытых площадках только при наличии на рабочем месте навесов и с обязательным применением диэлектрических перчаток, галош, ковриков.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224"/>
      <w:bookmarkStart w:id="94" w:name="sub_225"/>
      <w:bookmarkEnd w:id="93"/>
      <w:bookmarkEnd w:id="94"/>
      <w:r>
        <w:rPr>
          <w:rFonts w:cs="Arial" w:ascii="Arial" w:hAnsi="Arial"/>
          <w:sz w:val="20"/>
          <w:szCs w:val="20"/>
        </w:rPr>
        <w:t>2.25. Ввертывать и вывертывать электрические лампы под напряжением не допускается. В исключительных случаях, при невозможности снять напряжение, эту работу должен выполнять дежурный электромонтер с применением диэлектрических перчаток и защитных очков.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225"/>
      <w:bookmarkStart w:id="96" w:name="sub_226"/>
      <w:bookmarkEnd w:id="95"/>
      <w:bookmarkEnd w:id="96"/>
      <w:r>
        <w:rPr>
          <w:rFonts w:cs="Arial" w:ascii="Arial" w:hAnsi="Arial"/>
          <w:sz w:val="20"/>
          <w:szCs w:val="20"/>
        </w:rPr>
        <w:t>2.26. Подключение электроинструментов на объектах к электросети должно производиться только дежурным электромонтером.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226"/>
      <w:bookmarkStart w:id="98" w:name="sub_227"/>
      <w:bookmarkEnd w:id="97"/>
      <w:bookmarkEnd w:id="98"/>
      <w:r>
        <w:rPr>
          <w:rFonts w:cs="Arial" w:ascii="Arial" w:hAnsi="Arial"/>
          <w:sz w:val="20"/>
          <w:szCs w:val="20"/>
        </w:rPr>
        <w:t>2.27. Ломы, лопаты, топоры, скарпели, пилы, зубила, долота, шлямбуры и другие инструменты должны быть хорошо отточены. У пил и шлямбуров должна иметься соответствующая разводка зубьев.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227"/>
      <w:bookmarkStart w:id="100" w:name="sub_228"/>
      <w:bookmarkEnd w:id="99"/>
      <w:bookmarkEnd w:id="100"/>
      <w:r>
        <w:rPr>
          <w:rFonts w:cs="Arial" w:ascii="Arial" w:hAnsi="Arial"/>
          <w:sz w:val="20"/>
          <w:szCs w:val="20"/>
        </w:rPr>
        <w:t>2.28. Ручные пилы, лопаты, топоры, кувалды, молотки должны быть плотно насажены на прочные рукоятки. Рукоятки топоров, кувалд, молотков должны быть изготовлены из древесины твердых пород и закреплены стальными клиньями. Поверхность рукояток должна быть совершенно гладкой, без ребер, углов, заусениц и других неровностей. Рукоятки кувалд и молотков должны иметь утолщение к свободному концу.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228"/>
      <w:bookmarkStart w:id="102" w:name="sub_229"/>
      <w:bookmarkEnd w:id="101"/>
      <w:bookmarkEnd w:id="102"/>
      <w:r>
        <w:rPr>
          <w:rFonts w:cs="Arial" w:ascii="Arial" w:hAnsi="Arial"/>
          <w:sz w:val="20"/>
          <w:szCs w:val="20"/>
        </w:rPr>
        <w:t>2.29. Ручной инструмент следует хранить и переводить в специальных запираемых на замок ящиках.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229"/>
      <w:bookmarkStart w:id="104" w:name="sub_230"/>
      <w:bookmarkEnd w:id="103"/>
      <w:bookmarkEnd w:id="104"/>
      <w:r>
        <w:rPr>
          <w:rFonts w:cs="Arial" w:ascii="Arial" w:hAnsi="Arial"/>
          <w:sz w:val="20"/>
          <w:szCs w:val="20"/>
        </w:rPr>
        <w:t>2.30. Исполнители, проводящие вскрытие бетонных полов, железобетонных конструкций, проходку твердых грунтов и другие работы, должны иметь защитные очки с небьющимися стеклами.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230"/>
      <w:bookmarkStart w:id="106" w:name="sub_231"/>
      <w:bookmarkEnd w:id="105"/>
      <w:bookmarkEnd w:id="106"/>
      <w:r>
        <w:rPr>
          <w:rFonts w:cs="Arial" w:ascii="Arial" w:hAnsi="Arial"/>
          <w:sz w:val="20"/>
          <w:szCs w:val="20"/>
        </w:rPr>
        <w:t>2.31. Работа в сырых или водонасыщенных грунтах должна проводиться в резиновых сапогах.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231"/>
      <w:bookmarkStart w:id="108" w:name="sub_232"/>
      <w:bookmarkEnd w:id="107"/>
      <w:bookmarkEnd w:id="108"/>
      <w:r>
        <w:rPr>
          <w:rFonts w:cs="Arial" w:ascii="Arial" w:hAnsi="Arial"/>
          <w:sz w:val="20"/>
          <w:szCs w:val="20"/>
        </w:rPr>
        <w:t>2.32. Обмер и обследование в помещениях, где установлены газовые приборы (оборудование), следует проводить при постоянном проветривании помещений (должны быть открыты фрамуги, форточки) согласно "Правилам безопасности в газовом хозяйстве", утвержденным Госгортехнадзором СССР.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232"/>
      <w:bookmarkStart w:id="110" w:name="sub_233"/>
      <w:bookmarkEnd w:id="109"/>
      <w:bookmarkEnd w:id="110"/>
      <w:r>
        <w:rPr>
          <w:rFonts w:cs="Arial" w:ascii="Arial" w:hAnsi="Arial"/>
          <w:sz w:val="20"/>
          <w:szCs w:val="20"/>
        </w:rPr>
        <w:t>2.33. Работы по обмерам и обследованиям лифтового хозяйства объекта должны проводиться в присутствии технического представителя администрации, ответственного за исправное состояние и безопасное действие лифтов, и при соблюдении требований безопасности, изложенных в "Правилах устройства и безопасной эксплуатации лифтов".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233"/>
      <w:bookmarkStart w:id="112" w:name="sub_234"/>
      <w:bookmarkEnd w:id="111"/>
      <w:bookmarkEnd w:id="112"/>
      <w:r>
        <w:rPr>
          <w:rFonts w:cs="Arial" w:ascii="Arial" w:hAnsi="Arial"/>
          <w:sz w:val="20"/>
          <w:szCs w:val="20"/>
        </w:rPr>
        <w:t>2.34. Механическое опробование слабой фундаментной кладки, во избежание ее внезапных обвалов, следует проводить, находясь выше освидетельствуемого слоя.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234"/>
      <w:bookmarkStart w:id="114" w:name="sub_235"/>
      <w:bookmarkEnd w:id="113"/>
      <w:bookmarkEnd w:id="114"/>
      <w:r>
        <w:rPr>
          <w:rFonts w:cs="Arial" w:ascii="Arial" w:hAnsi="Arial"/>
          <w:sz w:val="20"/>
          <w:szCs w:val="20"/>
        </w:rPr>
        <w:t>2.35. Обмер и обследование фундаментов и освидетельствование грунтов основания следует проводить только в присутствии бурового мастера, возглавляющего бригаду рабочих.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235"/>
      <w:bookmarkStart w:id="116" w:name="sub_236"/>
      <w:bookmarkEnd w:id="115"/>
      <w:bookmarkEnd w:id="116"/>
      <w:r>
        <w:rPr>
          <w:rFonts w:cs="Arial" w:ascii="Arial" w:hAnsi="Arial"/>
          <w:sz w:val="20"/>
          <w:szCs w:val="20"/>
        </w:rPr>
        <w:t>2.36. Обследование штукатурки внутренних и наружных стен, а также потолков следует проводить с применением лесов, подмостей, строповочного инвентаря.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236"/>
      <w:bookmarkStart w:id="118" w:name="sub_237"/>
      <w:bookmarkEnd w:id="117"/>
      <w:bookmarkEnd w:id="118"/>
      <w:r>
        <w:rPr>
          <w:rFonts w:cs="Arial" w:ascii="Arial" w:hAnsi="Arial"/>
          <w:sz w:val="20"/>
          <w:szCs w:val="20"/>
        </w:rPr>
        <w:t>2.37. Вырубка бетона, снятие цементной штукатурки и облицовки при вскрытии конструкций должны проводиться в защитных очках.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237"/>
      <w:bookmarkStart w:id="120" w:name="sub_238"/>
      <w:bookmarkEnd w:id="119"/>
      <w:bookmarkEnd w:id="120"/>
      <w:r>
        <w:rPr>
          <w:rFonts w:cs="Arial" w:ascii="Arial" w:hAnsi="Arial"/>
          <w:sz w:val="20"/>
          <w:szCs w:val="20"/>
        </w:rPr>
        <w:t>2.38. Поддержку и повороты шлямбура следуя выполнять с помощью газового ключа. Шлямбур и кувалда при этом должны находиться в исправном состоянии.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238"/>
      <w:bookmarkStart w:id="122" w:name="sub_239"/>
      <w:bookmarkEnd w:id="121"/>
      <w:bookmarkEnd w:id="122"/>
      <w:r>
        <w:rPr>
          <w:rFonts w:cs="Arial" w:ascii="Arial" w:hAnsi="Arial"/>
          <w:sz w:val="20"/>
          <w:szCs w:val="20"/>
        </w:rPr>
        <w:t>2.39. Во время пробивки сквозных отверстий в наружных стенах зона возможного падения осколков и кусков стены должна быть ограждена, один из членов бригады обследователей должен находиться снаружи.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239"/>
      <w:bookmarkStart w:id="124" w:name="sub_240"/>
      <w:bookmarkEnd w:id="123"/>
      <w:bookmarkEnd w:id="124"/>
      <w:r>
        <w:rPr>
          <w:rFonts w:cs="Arial" w:ascii="Arial" w:hAnsi="Arial"/>
          <w:sz w:val="20"/>
          <w:szCs w:val="20"/>
        </w:rPr>
        <w:t>2.40. Обследование клади стен и столбов ультразвуковыми и другими электрическими приборами и путем сверления электродрелью и другими электроинструментами необходимо проводить с соблюдением требований электробезопасности согласно Правилам, утвержденным Минэнерго СССР.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240"/>
      <w:bookmarkStart w:id="126" w:name="sub_241"/>
      <w:bookmarkEnd w:id="125"/>
      <w:bookmarkEnd w:id="126"/>
      <w:r>
        <w:rPr>
          <w:rFonts w:cs="Arial" w:ascii="Arial" w:hAnsi="Arial"/>
          <w:sz w:val="20"/>
          <w:szCs w:val="20"/>
        </w:rPr>
        <w:t>2.41. Обследование деревянных перекрытий следует начинать с повсеместного осмотра снизу (со стороны потолков) и сбора сведений о их состоянии у жильцов, лиц технадзора и др.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241"/>
      <w:bookmarkStart w:id="128" w:name="sub_242"/>
      <w:bookmarkEnd w:id="127"/>
      <w:bookmarkEnd w:id="128"/>
      <w:r>
        <w:rPr>
          <w:rFonts w:cs="Arial" w:ascii="Arial" w:hAnsi="Arial"/>
          <w:sz w:val="20"/>
          <w:szCs w:val="20"/>
        </w:rPr>
        <w:t>2.42. Вскрытия перекрытий, связанные с механическими ударами, необходимо проводить после предварительного предупреждения людей, проживающих или работающих в нижерасположенном этаже.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242"/>
      <w:bookmarkStart w:id="130" w:name="sub_243"/>
      <w:bookmarkEnd w:id="129"/>
      <w:bookmarkEnd w:id="130"/>
      <w:r>
        <w:rPr>
          <w:rFonts w:cs="Arial" w:ascii="Arial" w:hAnsi="Arial"/>
          <w:sz w:val="20"/>
          <w:szCs w:val="20"/>
        </w:rPr>
        <w:t>2.43. Обследование перекрытий, утепленных минеральной ватой, необходимо проводить в защитных очках, марлевых повязках и халатах.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243"/>
      <w:bookmarkStart w:id="132" w:name="sub_244"/>
      <w:bookmarkEnd w:id="131"/>
      <w:bookmarkEnd w:id="132"/>
      <w:r>
        <w:rPr>
          <w:rFonts w:cs="Arial" w:ascii="Arial" w:hAnsi="Arial"/>
          <w:sz w:val="20"/>
          <w:szCs w:val="20"/>
        </w:rPr>
        <w:t>2.44. При обследовании безнакатных перекрытий вставать на подшивку категорически запрещается, необходимо создать настил по балкам, опирающимся на несущие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244"/>
      <w:bookmarkStart w:id="134" w:name="sub_245"/>
      <w:bookmarkEnd w:id="133"/>
      <w:bookmarkEnd w:id="134"/>
      <w:r>
        <w:rPr>
          <w:rFonts w:cs="Arial" w:ascii="Arial" w:hAnsi="Arial"/>
          <w:sz w:val="20"/>
          <w:szCs w:val="20"/>
        </w:rPr>
        <w:t>2.45. Перемещение засыпки вскрытых перекрытий следует осуществлять при открытых слуховых окнах, форточках, окнах и балконных дверях (одновременно оберегаясь от сквозняков). По окончании работ все проемы следует закрыть.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245"/>
      <w:bookmarkStart w:id="136" w:name="sub_246"/>
      <w:bookmarkEnd w:id="135"/>
      <w:bookmarkEnd w:id="136"/>
      <w:r>
        <w:rPr>
          <w:rFonts w:cs="Arial" w:ascii="Arial" w:hAnsi="Arial"/>
          <w:sz w:val="20"/>
          <w:szCs w:val="20"/>
        </w:rPr>
        <w:t>2.46. Обследование кровель и устройств на ней должно проводиться под руководством лица, назначенного приказом по организации, проводящей обследование.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246"/>
      <w:bookmarkStart w:id="138" w:name="sub_247"/>
      <w:bookmarkEnd w:id="137"/>
      <w:bookmarkEnd w:id="138"/>
      <w:r>
        <w:rPr>
          <w:rFonts w:cs="Arial" w:ascii="Arial" w:hAnsi="Arial"/>
          <w:sz w:val="20"/>
          <w:szCs w:val="20"/>
        </w:rPr>
        <w:t>2.47. Обмерно-обследовательские работы в колодцах и коллекторах разрешаются по наряду-допуску.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247"/>
      <w:bookmarkStart w:id="140" w:name="sub_248"/>
      <w:bookmarkEnd w:id="139"/>
      <w:bookmarkEnd w:id="140"/>
      <w:r>
        <w:rPr>
          <w:rFonts w:cs="Arial" w:ascii="Arial" w:hAnsi="Arial"/>
          <w:sz w:val="20"/>
          <w:szCs w:val="20"/>
        </w:rPr>
        <w:t>2.48. Работы по обследованию в колодцах и других глубоких подземных коммуникациях должны выполняться бригадой в составе не менее трех человек: рабочий, спускающихся в колодец, должен надеть спасательный пояс с лямками, надежно закрепленный предохранительной веревкой, длина которой должна быть на 2 м больше глубины колодца; второй рабочий обязан поддерживать связь с находящимся в колодце, держать конец каната и в случае необходимости вместе с третьим рабочим немедленно поднять рабочего из колодца; третий рабочий должен охранять территорию вокруг колодца, не допуская к нему прохожих с открытым огнем, оказывать помощь по подъему рабочего, а во время работы подавать инструменты и материалы.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248"/>
      <w:bookmarkStart w:id="142" w:name="sub_249"/>
      <w:bookmarkEnd w:id="141"/>
      <w:bookmarkEnd w:id="142"/>
      <w:r>
        <w:rPr>
          <w:rFonts w:cs="Arial" w:ascii="Arial" w:hAnsi="Arial"/>
          <w:sz w:val="20"/>
          <w:szCs w:val="20"/>
        </w:rPr>
        <w:t>2.49. Бригада, выполняющая работы в колодце, должна быть обеспечена следующими защитными и предохранительными приспособлениями: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249"/>
      <w:bookmarkEnd w:id="143"/>
      <w:r>
        <w:rPr>
          <w:rFonts w:cs="Arial" w:ascii="Arial" w:hAnsi="Arial"/>
          <w:sz w:val="20"/>
          <w:szCs w:val="20"/>
        </w:rPr>
        <w:t>индивидуальными предохранительными поясами на каждого члена бригады и страхующими веревками, пояса и веревки должны быть испытаны два раза в год на нагрузку 2 кН;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защитными касками;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шланговым противогазом со шлангом на 2 м больше глубины колодца;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двумя лампами безопасности ЛБВК (газоанализаторами);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аккумуляторным фонарем напряжением 12 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ручным (механическим) вентилятором;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крюками и ломами для открывания крышек колодцев;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шестом для проверки прочности скоб;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оградительными переносными знаками "работают люди" и сигнальными фонарями;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ограждением инвентарным (из сборно-разборных элементов со стойками для ограждения места работ);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защитными сетками для улавливания падающих инвентарных инструментов;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переносным низковольтным светильником на 12 В в комплекте, электрическими лампами накаливания, рефлектором и защитной сеткой. Защитные и предохранительные приспособления до их использования должны проверяться на годность по правилам соответствующих инструкций, утвержденных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4" w:name="sub_250"/>
      <w:bookmarkEnd w:id="144"/>
      <w:r>
        <w:rPr>
          <w:rFonts w:cs="Arial" w:ascii="Arial" w:hAnsi="Arial"/>
          <w:sz w:val="20"/>
          <w:szCs w:val="20"/>
        </w:rPr>
        <w:t>2.50. Перед проведением работ в колодце необходимо: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250"/>
      <w:bookmarkEnd w:id="145"/>
      <w:r>
        <w:rPr>
          <w:rFonts w:cs="Arial" w:ascii="Arial" w:hAnsi="Arial"/>
          <w:sz w:val="20"/>
          <w:szCs w:val="20"/>
        </w:rPr>
        <w:t>установить ограждение места работы и предупредительные знаки (в условиях дорожного движения - в соответствии с требованиями "Инструкции по ограждению мест производства работ в условиях дорожного движения");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проверить наличие и исправность необходимого инструмента средств индивидуальной защиты;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открыть ломом (крюком) крышку колодца и уложить ее по длине улицы или проезда по направлению движения автотранспорта. Запрещается открывать и закрывать крышку колодца руками и подсобными, не предназначенными для этого инструментами и средствами.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6" w:name="sub_251"/>
      <w:bookmarkEnd w:id="146"/>
      <w:r>
        <w:rPr>
          <w:rFonts w:cs="Arial" w:ascii="Arial" w:hAnsi="Arial"/>
          <w:sz w:val="20"/>
          <w:szCs w:val="20"/>
        </w:rPr>
        <w:t>2.51. Перед спуском в колодцы лампой безопасности ЛБВК (газоанализатором) проверить его загазованность, а также целостность ходовых скоб шестом.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7" w:name="sub_251"/>
      <w:bookmarkStart w:id="148" w:name="sub_252"/>
      <w:bookmarkEnd w:id="147"/>
      <w:bookmarkEnd w:id="148"/>
      <w:r>
        <w:rPr>
          <w:rFonts w:cs="Arial" w:ascii="Arial" w:hAnsi="Arial"/>
          <w:sz w:val="20"/>
          <w:szCs w:val="20"/>
        </w:rPr>
        <w:t>2.52. Газ, обнаруженный в колодце, должен быть удален путем естественного проветривания (открыванием крышек осматриваемого и двух выше- и нижележащих колодцев) или нагнетания воздуха ручным вентилятором, после чего следует повторно проверить загазованность колодца. Запрещается спускаться в колодец без противогаза до полного удаления газа.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9" w:name="sub_252"/>
      <w:bookmarkStart w:id="150" w:name="sub_253"/>
      <w:bookmarkEnd w:id="149"/>
      <w:bookmarkEnd w:id="150"/>
      <w:r>
        <w:rPr>
          <w:rFonts w:cs="Arial" w:ascii="Arial" w:hAnsi="Arial"/>
          <w:sz w:val="20"/>
          <w:szCs w:val="20"/>
        </w:rPr>
        <w:t>2.53. Курить у колодца или камеры, бросать в них зажженные спички, бумагу, опускать горящую свечу (зажженный фонарь) для проверки наличия газа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1" w:name="sub_253"/>
      <w:bookmarkStart w:id="152" w:name="sub_254"/>
      <w:bookmarkEnd w:id="151"/>
      <w:bookmarkEnd w:id="152"/>
      <w:r>
        <w:rPr>
          <w:rFonts w:cs="Arial" w:ascii="Arial" w:hAnsi="Arial"/>
          <w:sz w:val="20"/>
          <w:szCs w:val="20"/>
        </w:rPr>
        <w:t>2.54. Спуск в колодец при неполном удалении газа допускается только в шланговых противогазах ПШ-1 при условии работы в колодце с перерывами через каждые 10 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3" w:name="sub_254"/>
      <w:bookmarkStart w:id="154" w:name="sub_255"/>
      <w:bookmarkEnd w:id="153"/>
      <w:bookmarkEnd w:id="154"/>
      <w:r>
        <w:rPr>
          <w:rFonts w:cs="Arial" w:ascii="Arial" w:hAnsi="Arial"/>
          <w:sz w:val="20"/>
          <w:szCs w:val="20"/>
        </w:rPr>
        <w:t>2.55. Работающий в колодце должен иметь зажженную лампу безопасности ЛБВК, защитную каску, предохранительный пояс со страхующей веревкой, которая должна обвязываться под руки с узлом на спине. Свободный конец веревки должен находиться у второго страхующего наверху.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5" w:name="sub_255"/>
      <w:bookmarkStart w:id="156" w:name="sub_256"/>
      <w:bookmarkEnd w:id="155"/>
      <w:bookmarkEnd w:id="156"/>
      <w:r>
        <w:rPr>
          <w:rFonts w:cs="Arial" w:ascii="Arial" w:hAnsi="Arial"/>
          <w:sz w:val="20"/>
          <w:szCs w:val="20"/>
        </w:rPr>
        <w:t>2.56. Лампу ЛБВК следует зажигать на поверхности, вдали от открытого колодца.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7" w:name="sub_256"/>
      <w:bookmarkStart w:id="158" w:name="sub_256"/>
      <w:bookmarkEnd w:id="15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9" w:name="sub_3"/>
      <w:bookmarkEnd w:id="159"/>
      <w:r>
        <w:rPr>
          <w:rFonts w:cs="Arial" w:ascii="Arial" w:hAnsi="Arial"/>
          <w:b/>
          <w:bCs/>
          <w:color w:val="000080"/>
          <w:sz w:val="20"/>
          <w:szCs w:val="20"/>
        </w:rPr>
        <w:t>3. Правила безопасности при выполнении шурфовых работ</w:t>
        <w:br/>
        <w:t>и ручном бурении скважин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0" w:name="sub_3"/>
      <w:bookmarkStart w:id="161" w:name="sub_3"/>
      <w:bookmarkEnd w:id="1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2" w:name="sub_31"/>
      <w:bookmarkEnd w:id="162"/>
      <w:r>
        <w:rPr>
          <w:rFonts w:cs="Arial" w:ascii="Arial" w:hAnsi="Arial"/>
          <w:sz w:val="20"/>
          <w:szCs w:val="20"/>
        </w:rPr>
        <w:t>3.1. До начала производства шурфовых работ и ручного бурения скважин необходимо получить данные в соответствующих органах о наличии на участке подземных сооружений, обозначить их на месте, получить разрешение на производство работ и проинструктировать персонал, ведущий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3" w:name="sub_31"/>
      <w:bookmarkStart w:id="164" w:name="sub_32"/>
      <w:bookmarkEnd w:id="163"/>
      <w:bookmarkEnd w:id="164"/>
      <w:r>
        <w:rPr>
          <w:rFonts w:cs="Arial" w:ascii="Arial" w:hAnsi="Arial"/>
          <w:sz w:val="20"/>
          <w:szCs w:val="20"/>
        </w:rPr>
        <w:t>3.2. Проведение шурфовых работ и ручное бурение скважин в зоне коммуникаций следует выполнять под непосредственным руководством главного геолога или лица, выполняющего его функции, а в охранной зоне кабелей, находящихся под напряжением, или действующего газопровода, кроме того, под наблюдением работников электро- или газового хозяйства. Исполнители должны быть дополнительно проинструктированы о мероприятиях в случае появления газа и о способе индивидуальной защиты.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5" w:name="sub_32"/>
      <w:bookmarkStart w:id="166" w:name="sub_33"/>
      <w:bookmarkEnd w:id="165"/>
      <w:bookmarkEnd w:id="166"/>
      <w:r>
        <w:rPr>
          <w:rFonts w:cs="Arial" w:ascii="Arial" w:hAnsi="Arial"/>
          <w:sz w:val="20"/>
          <w:szCs w:val="20"/>
        </w:rPr>
        <w:t>3.3. Главный геолог объекта или лицо, выполняющее его функции, обязан принимать все откапываемые шурфы и контролировать правильность и полноту выполнения требования настоящих Правил, давая в необходимых случаях дополнительные указания о безопасных способах производства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7" w:name="sub_33"/>
      <w:bookmarkStart w:id="168" w:name="sub_34"/>
      <w:bookmarkEnd w:id="167"/>
      <w:bookmarkEnd w:id="168"/>
      <w:r>
        <w:rPr>
          <w:rFonts w:cs="Arial" w:ascii="Arial" w:hAnsi="Arial"/>
          <w:sz w:val="20"/>
          <w:szCs w:val="20"/>
        </w:rPr>
        <w:t>3.4. Буровые и шурфовые работы в специфических условиях городов с весьма насыщенной сетью подземных коммуникаций и сооружений должны проводиться при наличии соответствующего ордера административной инспекции исполкома Совета народных депутатов и в присутствии на месте предполагаемых работ представителей организаций, перечисленных в ордере (кабельной сети, теплосети, треста по газовым коммуникациям, телефонного узла, водопроводно-канализационного хозяйства и т. д.).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9" w:name="sub_34"/>
      <w:bookmarkStart w:id="170" w:name="sub_35"/>
      <w:bookmarkEnd w:id="169"/>
      <w:bookmarkEnd w:id="170"/>
      <w:r>
        <w:rPr>
          <w:rFonts w:cs="Arial" w:ascii="Arial" w:hAnsi="Arial"/>
          <w:sz w:val="20"/>
          <w:szCs w:val="20"/>
        </w:rPr>
        <w:t>3.5. Буровые и шурфовые работы на закрытых (специального режима) объектах должны проводиться по разрешению администрации объекта, а расположение каждой скважины и каждого шурфа по согласованию на месте работы с представителями этих объектов, знающих точное расположение всех подземных коммуникаций и сооружений и отвечающих за их сохранность, эксплуатацию и технику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1" w:name="sub_35"/>
      <w:bookmarkStart w:id="172" w:name="sub_36"/>
      <w:bookmarkEnd w:id="171"/>
      <w:bookmarkEnd w:id="172"/>
      <w:r>
        <w:rPr>
          <w:rFonts w:cs="Arial" w:ascii="Arial" w:hAnsi="Arial"/>
          <w:sz w:val="20"/>
          <w:szCs w:val="20"/>
        </w:rPr>
        <w:t>3.6. Шурф, разрабатываемый на улицах, проездах, во дворах населенных пунктов, а также в местах, где происходит движение людей или транспорта, должен быть огражден защитным ограждением. На ограждении необходимо устанавливать предупредительные надписи и знаки, а в ночное время - сигнальное освещение. В необходимых случаях стенки шурфов, траншей должны иметь инвентарные крепления, а при невозможности их применения следует применять крепления, изготовленные по индивидуальным проектам, утвержденным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3" w:name="sub_36"/>
      <w:bookmarkStart w:id="174" w:name="sub_37"/>
      <w:bookmarkEnd w:id="173"/>
      <w:bookmarkEnd w:id="174"/>
      <w:r>
        <w:rPr>
          <w:rFonts w:cs="Arial" w:ascii="Arial" w:hAnsi="Arial"/>
          <w:sz w:val="20"/>
          <w:szCs w:val="20"/>
        </w:rPr>
        <w:t>3.7. Верхняя часть креплений должна выступать над бровкой выемки не менее 15 см. Устанавливать крепления необходимо в направлении сверху вниз по мере разработки выемки на глубину не более 0,5 м. Разборку креплений следует проводить в направлении снизу вверх по мере обратной засыпки.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5" w:name="sub_37"/>
      <w:bookmarkStart w:id="176" w:name="sub_38"/>
      <w:bookmarkEnd w:id="175"/>
      <w:bookmarkEnd w:id="176"/>
      <w:r>
        <w:rPr>
          <w:rFonts w:cs="Arial" w:ascii="Arial" w:hAnsi="Arial"/>
          <w:sz w:val="20"/>
          <w:szCs w:val="20"/>
        </w:rPr>
        <w:t>3.8. Перед спуском в открытый шурф обследователь обязан тщательно проверить: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7" w:name="sub_38"/>
      <w:bookmarkEnd w:id="177"/>
      <w:r>
        <w:rPr>
          <w:rFonts w:cs="Arial" w:ascii="Arial" w:hAnsi="Arial"/>
          <w:sz w:val="20"/>
          <w:szCs w:val="20"/>
        </w:rPr>
        <w:t>отсутствие в шурфе газов (опусканием зажженной лампы безопасности ЛБВК);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правильность и надежность крепления шурфа;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отсутствие нависающих и грозящих обвалом глыб грунта, камня, асфальта, кирпича, бревен и т. п. предметов;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отсутствие стоящих наверху близ шурфа людей или лежащих на уступах фундамента ломов, кувалд и других предметов, падение которых опасно для жизни спустившегося в шурф человека;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отсутствие на бровке шурфа грунта;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установку ограждений и предупреждающих знаков.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8" w:name="sub_39"/>
      <w:bookmarkEnd w:id="178"/>
      <w:r>
        <w:rPr>
          <w:rFonts w:cs="Arial" w:ascii="Arial" w:hAnsi="Arial"/>
          <w:sz w:val="20"/>
          <w:szCs w:val="20"/>
        </w:rPr>
        <w:t>3.9. Спуск в глубокий шурф и обратный подъем следует осуществлять только по лестнице, находясь при этом в положении лицом к лестнице. Спуск по распоркам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9" w:name="sub_39"/>
      <w:bookmarkStart w:id="180" w:name="sub_310"/>
      <w:bookmarkEnd w:id="179"/>
      <w:bookmarkEnd w:id="180"/>
      <w:r>
        <w:rPr>
          <w:rFonts w:cs="Arial" w:ascii="Arial" w:hAnsi="Arial"/>
          <w:sz w:val="20"/>
          <w:szCs w:val="20"/>
        </w:rPr>
        <w:t>3.10. Грунт, извлеченный из шурфов, следует размещать на расстоянии не менее 0,5 м от бровки выемки.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1" w:name="sub_310"/>
      <w:bookmarkStart w:id="182" w:name="sub_311"/>
      <w:bookmarkEnd w:id="181"/>
      <w:bookmarkEnd w:id="182"/>
      <w:r>
        <w:rPr>
          <w:rFonts w:cs="Arial" w:ascii="Arial" w:hAnsi="Arial"/>
          <w:sz w:val="20"/>
          <w:szCs w:val="20"/>
        </w:rPr>
        <w:t>3.11. Рытье шурфа с вертикальными стенками без креплений в нескальных и незамерзших грунтах выше уровня грунтовых вод и при отсутствии вблизи подземных сооружений допускается на глубину не более: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3" w:name="sub_311"/>
      <w:bookmarkEnd w:id="183"/>
      <w:r>
        <w:rPr>
          <w:rFonts w:cs="Arial" w:ascii="Arial" w:hAnsi="Arial"/>
          <w:sz w:val="20"/>
          <w:szCs w:val="20"/>
        </w:rPr>
        <w:t>1 м - в насыпных, песчаных и крупнообломочных грунтах;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1,25 м - в супесях;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1,5 м - в суглинках и глинах.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4" w:name="sub_312"/>
      <w:bookmarkEnd w:id="184"/>
      <w:r>
        <w:rPr>
          <w:rFonts w:cs="Arial" w:ascii="Arial" w:hAnsi="Arial"/>
          <w:sz w:val="20"/>
          <w:szCs w:val="20"/>
        </w:rPr>
        <w:t>3.12. Механизированную разработку в связанных грунтах (суглинках и глинах) для выемок с вертикальными стенками без креплений допускается на глубину не более 3 м. В местах, где требуется пребывание людей, должны устраиваться крепления или откосы.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5" w:name="sub_312"/>
      <w:bookmarkStart w:id="186" w:name="sub_313"/>
      <w:bookmarkEnd w:id="185"/>
      <w:bookmarkEnd w:id="186"/>
      <w:r>
        <w:rPr>
          <w:rFonts w:cs="Arial" w:ascii="Arial" w:hAnsi="Arial"/>
          <w:sz w:val="20"/>
          <w:szCs w:val="20"/>
        </w:rPr>
        <w:t>3.13. Шурф, разработанный в зимнее время, при наступлении оттепели должен быть осмотрен для принятия мер к обеспечению устойчивости креплений или откосов.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7" w:name="sub_313"/>
      <w:bookmarkStart w:id="188" w:name="sub_314"/>
      <w:bookmarkEnd w:id="187"/>
      <w:bookmarkEnd w:id="188"/>
      <w:r>
        <w:rPr>
          <w:rFonts w:cs="Arial" w:ascii="Arial" w:hAnsi="Arial"/>
          <w:sz w:val="20"/>
          <w:szCs w:val="20"/>
        </w:rPr>
        <w:t>3.14. Выемка грунта бадей допускается при устройстве защитных навесов, козырьков для укрытия работающих в выемке.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9" w:name="sub_314"/>
      <w:bookmarkStart w:id="190" w:name="sub_315"/>
      <w:bookmarkEnd w:id="189"/>
      <w:bookmarkEnd w:id="190"/>
      <w:r>
        <w:rPr>
          <w:rFonts w:cs="Arial" w:ascii="Arial" w:hAnsi="Arial"/>
          <w:sz w:val="20"/>
          <w:szCs w:val="20"/>
        </w:rPr>
        <w:t>3.15. Размеры шурфов, их крепление и меры безопасности при их разработке и засыпке должны отвечать требованиям СНиП III-4-80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1" w:name="sub_315"/>
      <w:bookmarkStart w:id="192" w:name="sub_316"/>
      <w:bookmarkEnd w:id="191"/>
      <w:bookmarkEnd w:id="192"/>
      <w:r>
        <w:rPr>
          <w:rFonts w:cs="Arial" w:ascii="Arial" w:hAnsi="Arial"/>
          <w:sz w:val="20"/>
          <w:szCs w:val="20"/>
        </w:rPr>
        <w:t>3.16. Проходка шурфов снаружи здания должна проводиться при достаточном естественном или электрическом освещении. Проходка шурфов внутри здания без достаточного освещения их забоев и прилегающих к шурфам площадок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3" w:name="sub_316"/>
      <w:bookmarkStart w:id="194" w:name="sub_317"/>
      <w:bookmarkEnd w:id="193"/>
      <w:bookmarkEnd w:id="194"/>
      <w:r>
        <w:rPr>
          <w:rFonts w:cs="Arial" w:ascii="Arial" w:hAnsi="Arial"/>
          <w:sz w:val="20"/>
          <w:szCs w:val="20"/>
        </w:rPr>
        <w:t>3.17. Проходка шурфов в подпольях, подвалах и под лестницами, если высота от устоя шурфа до потолка перекрытия или низа элементов лестницы менее 1 м,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5" w:name="sub_317"/>
      <w:bookmarkStart w:id="196" w:name="sub_318"/>
      <w:bookmarkEnd w:id="195"/>
      <w:bookmarkEnd w:id="196"/>
      <w:r>
        <w:rPr>
          <w:rFonts w:cs="Arial" w:ascii="Arial" w:hAnsi="Arial"/>
          <w:sz w:val="20"/>
          <w:szCs w:val="20"/>
        </w:rPr>
        <w:t>3.18. Шурфы, по мере их готовности, подлежат приему с соответствующим обследованием и обратной засыпкой в срок не более трех дней по распоряжению главного геолога объекта, проводящего его обследование.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7" w:name="sub_318"/>
      <w:bookmarkStart w:id="198" w:name="sub_319"/>
      <w:bookmarkEnd w:id="197"/>
      <w:bookmarkEnd w:id="198"/>
      <w:r>
        <w:rPr>
          <w:rFonts w:cs="Arial" w:ascii="Arial" w:hAnsi="Arial"/>
          <w:sz w:val="20"/>
          <w:szCs w:val="20"/>
        </w:rPr>
        <w:t>3.19. Шурфы внутри зданий следует ограждать, укладывать переходные мосты и принимать другие меры, предохраняющие проживающих и работающих в этом здании людей от падения в шурфы.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9" w:name="sub_319"/>
      <w:bookmarkStart w:id="200" w:name="sub_320"/>
      <w:bookmarkEnd w:id="199"/>
      <w:bookmarkEnd w:id="200"/>
      <w:r>
        <w:rPr>
          <w:rFonts w:cs="Arial" w:ascii="Arial" w:hAnsi="Arial"/>
          <w:sz w:val="20"/>
          <w:szCs w:val="20"/>
        </w:rPr>
        <w:t>3.20. Законченные и не законченные проходкой шурфы на улицах, в проездах, во дворах, а также внутри зданий, где проживают или работают люди, необходимо на ночь и на время перерывов в работе плотно закрывать досками или соответствующими инвентарными щитами. Шурфы, проходимые в изолированных и запираемых помещениях, где проживающих или работающих людей нет, допускается оставлять незакрытыми.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1" w:name="sub_320"/>
      <w:bookmarkStart w:id="202" w:name="sub_321"/>
      <w:bookmarkEnd w:id="201"/>
      <w:bookmarkEnd w:id="202"/>
      <w:r>
        <w:rPr>
          <w:rFonts w:cs="Arial" w:ascii="Arial" w:hAnsi="Arial"/>
          <w:sz w:val="20"/>
          <w:szCs w:val="20"/>
        </w:rPr>
        <w:t>3.21. Площадь рабочего места при проходке шурфа одним забойщиком должна быть не менее 0,9 м2, а при проходке двумя забойщиками - не менее 1,5 м2.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3" w:name="sub_321"/>
      <w:bookmarkStart w:id="204" w:name="sub_322"/>
      <w:bookmarkEnd w:id="203"/>
      <w:bookmarkEnd w:id="204"/>
      <w:r>
        <w:rPr>
          <w:rFonts w:cs="Arial" w:ascii="Arial" w:hAnsi="Arial"/>
          <w:sz w:val="20"/>
          <w:szCs w:val="20"/>
        </w:rPr>
        <w:t>3.22. Проходка шурфов с глубины св. 1,5 м должна проводиться двумя рабочими, один из которых работает в шурфе, а другой - наверху, обеспечивая подъем грунта при помощи ведра на тросе или веревке и отвал его за пределы от бровки на расстояние не менее 0,5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5" w:name="sub_322"/>
      <w:bookmarkStart w:id="206" w:name="sub_323"/>
      <w:bookmarkEnd w:id="205"/>
      <w:bookmarkEnd w:id="206"/>
      <w:r>
        <w:rPr>
          <w:rFonts w:cs="Arial" w:ascii="Arial" w:hAnsi="Arial"/>
          <w:sz w:val="20"/>
          <w:szCs w:val="20"/>
        </w:rPr>
        <w:t>3.23. Фундаментную кладку, находящуюся в неудовлетворительном состоянии, необходимо крепить как и стенки шурфов со слабыми грунтами, оставляя просветы между досками для обследования и обмеров фундаментов.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7" w:name="sub_323"/>
      <w:bookmarkStart w:id="208" w:name="sub_324"/>
      <w:bookmarkEnd w:id="207"/>
      <w:bookmarkEnd w:id="208"/>
      <w:r>
        <w:rPr>
          <w:rFonts w:cs="Arial" w:ascii="Arial" w:hAnsi="Arial"/>
          <w:sz w:val="20"/>
          <w:szCs w:val="20"/>
        </w:rPr>
        <w:t>3.24. Проходка шурфов около стен, колонн, столбов и т. п. конструкций, фундаменты под которыми находятся в неудовлетворительном состоянии, можно проводить только на основании специального разрешения главного конструктора объекта, выполняющего обследование здания.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9" w:name="sub_324"/>
      <w:bookmarkStart w:id="210" w:name="sub_325"/>
      <w:bookmarkEnd w:id="209"/>
      <w:bookmarkEnd w:id="210"/>
      <w:r>
        <w:rPr>
          <w:rFonts w:cs="Arial" w:ascii="Arial" w:hAnsi="Arial"/>
          <w:sz w:val="20"/>
          <w:szCs w:val="20"/>
        </w:rPr>
        <w:t>3.25. Обработка применяемого для крепления шурфов лесоматериала (подтоварника) топором без закрепления бревна на подкладках в нужном положении скобами не допускается. При работе топором следует соблюдать особую осторожность.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1" w:name="sub_325"/>
      <w:bookmarkStart w:id="212" w:name="sub_326"/>
      <w:bookmarkEnd w:id="211"/>
      <w:bookmarkEnd w:id="212"/>
      <w:r>
        <w:rPr>
          <w:rFonts w:cs="Arial" w:ascii="Arial" w:hAnsi="Arial"/>
          <w:sz w:val="20"/>
          <w:szCs w:val="20"/>
        </w:rPr>
        <w:t>3.26. Работая поперечной пилой, держать руку близко к полотну пилы или направлять пилу большим пальцем левой руки -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3" w:name="sub_326"/>
      <w:bookmarkStart w:id="214" w:name="sub_327"/>
      <w:bookmarkEnd w:id="213"/>
      <w:bookmarkEnd w:id="214"/>
      <w:r>
        <w:rPr>
          <w:rFonts w:cs="Arial" w:ascii="Arial" w:hAnsi="Arial"/>
          <w:sz w:val="20"/>
          <w:szCs w:val="20"/>
        </w:rPr>
        <w:t>3.27. Место проходки шурфов должно быть освобождено от посторонних предметов.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5" w:name="sub_327"/>
      <w:bookmarkStart w:id="216" w:name="sub_328"/>
      <w:bookmarkEnd w:id="215"/>
      <w:bookmarkEnd w:id="216"/>
      <w:r>
        <w:rPr>
          <w:rFonts w:cs="Arial" w:ascii="Arial" w:hAnsi="Arial"/>
          <w:sz w:val="20"/>
          <w:szCs w:val="20"/>
        </w:rPr>
        <w:t>3.28. Шурфы следует предохранять от попадания в них атмосферных осадков, закрывая их щитами или брезентовой палаткой. Проходка шурфов в теплый период под водосточными трубами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7" w:name="sub_328"/>
      <w:bookmarkStart w:id="218" w:name="sub_329"/>
      <w:bookmarkEnd w:id="217"/>
      <w:bookmarkEnd w:id="218"/>
      <w:r>
        <w:rPr>
          <w:rFonts w:cs="Arial" w:ascii="Arial" w:hAnsi="Arial"/>
          <w:sz w:val="20"/>
          <w:szCs w:val="20"/>
        </w:rPr>
        <w:t>3.29. Применяемый при проходке шурфов инструмент следует размещать так, чтобы он не смог упасть на работающих или находящихся рядом людей.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9" w:name="sub_329"/>
      <w:bookmarkStart w:id="220" w:name="sub_330"/>
      <w:bookmarkEnd w:id="219"/>
      <w:bookmarkEnd w:id="220"/>
      <w:r>
        <w:rPr>
          <w:rFonts w:cs="Arial" w:ascii="Arial" w:hAnsi="Arial"/>
          <w:sz w:val="20"/>
          <w:szCs w:val="20"/>
        </w:rPr>
        <w:t>3.30. Обнаруженные в стенах шурфов валуны, камни, кирпичи, куски бетона, асфальта, обрезки бревен и другие предметы, неплотно сидящие в грунте и грозящие падением, необходимо удалять путем осторожного спуска на дно шурфов с последующим подъемом наверх. При подъеме наверх находиться кому-либо в шурфе запрещается.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1" w:name="sub_330"/>
      <w:bookmarkEnd w:id="221"/>
      <w:r>
        <w:rPr>
          <w:rFonts w:cs="Arial" w:ascii="Arial" w:hAnsi="Arial"/>
          <w:sz w:val="20"/>
          <w:szCs w:val="20"/>
        </w:rPr>
        <w:t>Вопрос целесообразности подъема наиболее больших и тяжелых валунов и камней должен решаться в каждом конкретном случае совместно с главным конструктором объекта.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2" w:name="sub_331"/>
      <w:bookmarkEnd w:id="222"/>
      <w:r>
        <w:rPr>
          <w:rFonts w:cs="Arial" w:ascii="Arial" w:hAnsi="Arial"/>
          <w:sz w:val="20"/>
          <w:szCs w:val="20"/>
        </w:rPr>
        <w:t>3.31. Передачу инструментов, приспособлений, крепежных материалов работающим в шурфе следует осуществлять непосредственно из рук в руки или спускать в ведре на канате.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3" w:name="sub_331"/>
      <w:bookmarkStart w:id="224" w:name="sub_332"/>
      <w:bookmarkEnd w:id="223"/>
      <w:bookmarkEnd w:id="224"/>
      <w:r>
        <w:rPr>
          <w:rFonts w:cs="Arial" w:ascii="Arial" w:hAnsi="Arial"/>
          <w:sz w:val="20"/>
          <w:szCs w:val="20"/>
        </w:rPr>
        <w:t>3.32. Подкоп грунта при проходке шурфов не допускается. Также запрещается подкапываться под фундаменты или устройства, на которых расположены станки, машины, механизмы, нагруженные стеллажи, разгрузочные стойки, стенки приемников и т. 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5" w:name="sub_332"/>
      <w:bookmarkStart w:id="226" w:name="sub_333"/>
      <w:bookmarkEnd w:id="225"/>
      <w:bookmarkEnd w:id="226"/>
      <w:r>
        <w:rPr>
          <w:rFonts w:cs="Arial" w:ascii="Arial" w:hAnsi="Arial"/>
          <w:sz w:val="20"/>
          <w:szCs w:val="20"/>
        </w:rPr>
        <w:t>3.33. Подкопы под ростверки свайных фундаментов допускаются в каждом конкретном случае только с разрешения главного конструктора объекта при условии удовлетворительного состояния свай, кладки или древесины, а также самих ростверков. При поражении гнилью древесины свай и ростверков или при неудовлетворительном состоянии кладки ростверков подкопы не допускаются.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7" w:name="sub_333"/>
      <w:bookmarkStart w:id="228" w:name="sub_334"/>
      <w:bookmarkEnd w:id="227"/>
      <w:bookmarkEnd w:id="228"/>
      <w:r>
        <w:rPr>
          <w:rFonts w:cs="Arial" w:ascii="Arial" w:hAnsi="Arial"/>
          <w:sz w:val="20"/>
          <w:szCs w:val="20"/>
        </w:rPr>
        <w:t>3.34. Шурфы в местах, где возможно скапливание вредных и взрывоопасных газов, а также до спуска люден в шурф после перерывов в работе (выходные дни, вечерние, ночные перерывы, простои и т. п.) буровые мастера (а в их отсутствие - буровые рабочие) обязаны проверять на загазованность.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9" w:name="sub_334"/>
      <w:bookmarkStart w:id="230" w:name="sub_335"/>
      <w:bookmarkEnd w:id="229"/>
      <w:bookmarkEnd w:id="230"/>
      <w:r>
        <w:rPr>
          <w:rFonts w:cs="Arial" w:ascii="Arial" w:hAnsi="Arial"/>
          <w:sz w:val="20"/>
          <w:szCs w:val="20"/>
        </w:rPr>
        <w:t>3.35. Ведро (бадья) для ручного подъема грунта должно быть в полной исправности, иметь дужку с кольцом в ее центре и надежно прикрепленные к корпусу ушки. Объем ведра (бадьи) не должен превышать 12 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1" w:name="sub_335"/>
      <w:bookmarkStart w:id="232" w:name="sub_336"/>
      <w:bookmarkEnd w:id="231"/>
      <w:bookmarkEnd w:id="232"/>
      <w:r>
        <w:rPr>
          <w:rFonts w:cs="Arial" w:ascii="Arial" w:hAnsi="Arial"/>
          <w:sz w:val="20"/>
          <w:szCs w:val="20"/>
        </w:rPr>
        <w:t>3.36. Тросы, веревки, применяемые для ручного подъема ведра, должны подвергаться тщательному осмотру с установлением их надежности в начале каждого рабочего дня.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3" w:name="sub_336"/>
      <w:bookmarkStart w:id="234" w:name="sub_337"/>
      <w:bookmarkEnd w:id="233"/>
      <w:bookmarkEnd w:id="234"/>
      <w:r>
        <w:rPr>
          <w:rFonts w:cs="Arial" w:ascii="Arial" w:hAnsi="Arial"/>
          <w:sz w:val="20"/>
          <w:szCs w:val="20"/>
        </w:rPr>
        <w:t>3.37. Подъем пород ведром следует производить с порога (перекладины), укладываемого перед устьем шурфа, для опоры рабочему, находящемуся наверху.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5" w:name="sub_337"/>
      <w:bookmarkStart w:id="236" w:name="sub_338"/>
      <w:bookmarkEnd w:id="235"/>
      <w:bookmarkEnd w:id="236"/>
      <w:r>
        <w:rPr>
          <w:rFonts w:cs="Arial" w:ascii="Arial" w:hAnsi="Arial"/>
          <w:sz w:val="20"/>
          <w:szCs w:val="20"/>
        </w:rPr>
        <w:t>3.38. Нагружать ведро для ручного подъема следует до отметки ниже верха на 5 - 10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7" w:name="sub_338"/>
      <w:bookmarkStart w:id="238" w:name="sub_339"/>
      <w:bookmarkEnd w:id="237"/>
      <w:bookmarkEnd w:id="238"/>
      <w:r>
        <w:rPr>
          <w:rFonts w:cs="Arial" w:ascii="Arial" w:hAnsi="Arial"/>
          <w:sz w:val="20"/>
          <w:szCs w:val="20"/>
        </w:rPr>
        <w:t>3.39. Нагруженные ведра (бадьи) при подъеме не должны раскачиваться и задевать стенки откапываемого шурфа. Подъем нагруженного ведра следует проводить по сигналу забойщика, а спуск - по сигналу верхнего рабочего. Находиться под нагруженным поднимаемым ведром (бадьей) обследователю запрещается.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9" w:name="sub_339"/>
      <w:bookmarkStart w:id="240" w:name="sub_340"/>
      <w:bookmarkEnd w:id="239"/>
      <w:bookmarkEnd w:id="240"/>
      <w:r>
        <w:rPr>
          <w:rFonts w:cs="Arial" w:ascii="Arial" w:hAnsi="Arial"/>
          <w:sz w:val="20"/>
          <w:szCs w:val="20"/>
        </w:rPr>
        <w:t>3.40. Подъем грунта при глубине шурфа св. 5 м должен быть механизирован.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1" w:name="sub_340"/>
      <w:bookmarkStart w:id="242" w:name="sub_341"/>
      <w:bookmarkEnd w:id="241"/>
      <w:bookmarkEnd w:id="242"/>
      <w:r>
        <w:rPr>
          <w:rFonts w:cs="Arial" w:ascii="Arial" w:hAnsi="Arial"/>
          <w:sz w:val="20"/>
          <w:szCs w:val="20"/>
        </w:rPr>
        <w:t>3.41. Разборка установленного крепления при обратной засыпке шурфов допускается при условии, если это не является опасным для рабочих. Разборка крепления шурфов при глубине 4 - 5 м и более, вертикальные стенки которых сложены слабодержащимися и грозящими обвалом при снятии крепления грунтами,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3" w:name="sub_341"/>
      <w:bookmarkStart w:id="244" w:name="sub_342"/>
      <w:bookmarkEnd w:id="243"/>
      <w:bookmarkEnd w:id="244"/>
      <w:r>
        <w:rPr>
          <w:rFonts w:cs="Arial" w:ascii="Arial" w:hAnsi="Arial"/>
          <w:sz w:val="20"/>
          <w:szCs w:val="20"/>
        </w:rPr>
        <w:t>3.42. Искусственное обрушение стенок при засыпке шурфов не допускается. Обратная засыпка должна сопровождаться послойным трамбованием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5" w:name="sub_342"/>
      <w:bookmarkStart w:id="246" w:name="sub_343"/>
      <w:bookmarkEnd w:id="245"/>
      <w:bookmarkEnd w:id="246"/>
      <w:r>
        <w:rPr>
          <w:rFonts w:cs="Arial" w:ascii="Arial" w:hAnsi="Arial"/>
          <w:sz w:val="20"/>
          <w:szCs w:val="20"/>
        </w:rPr>
        <w:t>3.43. Засыпка котлованов, траншей и шурфов должна производиться без находящихся в них людей.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7" w:name="sub_343"/>
      <w:bookmarkStart w:id="248" w:name="sub_344"/>
      <w:bookmarkEnd w:id="247"/>
      <w:bookmarkEnd w:id="248"/>
      <w:r>
        <w:rPr>
          <w:rFonts w:cs="Arial" w:ascii="Arial" w:hAnsi="Arial"/>
          <w:sz w:val="20"/>
          <w:szCs w:val="20"/>
        </w:rPr>
        <w:t>3.44. Ручное бурение скважин (без копра и треноги) допускается: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9" w:name="sub_344"/>
      <w:bookmarkEnd w:id="2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комплектом 70 мм - глубиной до 15 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89 "  -    "     "  12 ";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комплектом 127 мм - глубиной до  10 ";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св  127  " -    "      "  2 " (зарубка).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0" w:name="sub_345"/>
      <w:bookmarkEnd w:id="250"/>
      <w:r>
        <w:rPr>
          <w:rFonts w:cs="Arial" w:ascii="Arial" w:hAnsi="Arial"/>
          <w:sz w:val="20"/>
          <w:szCs w:val="20"/>
        </w:rPr>
        <w:t>3.45. Бурение во время грозы и при сильном ветре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1" w:name="sub_345"/>
      <w:bookmarkStart w:id="252" w:name="sub_346"/>
      <w:bookmarkEnd w:id="251"/>
      <w:bookmarkEnd w:id="252"/>
      <w:r>
        <w:rPr>
          <w:rFonts w:cs="Arial" w:ascii="Arial" w:hAnsi="Arial"/>
          <w:sz w:val="20"/>
          <w:szCs w:val="20"/>
        </w:rPr>
        <w:t>3.46. Высота штанги под поверхностью грунта не должна превышать 4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3" w:name="sub_346"/>
      <w:bookmarkStart w:id="254" w:name="sub_347"/>
      <w:bookmarkEnd w:id="253"/>
      <w:bookmarkEnd w:id="254"/>
      <w:r>
        <w:rPr>
          <w:rFonts w:cs="Arial" w:ascii="Arial" w:hAnsi="Arial"/>
          <w:sz w:val="20"/>
          <w:szCs w:val="20"/>
        </w:rPr>
        <w:t>3.47. Переставлять зажимной хомут или снимать его с бурового наконечника во время отбора образца грунта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5" w:name="sub_347"/>
      <w:bookmarkStart w:id="256" w:name="sub_348"/>
      <w:bookmarkEnd w:id="255"/>
      <w:bookmarkEnd w:id="256"/>
      <w:r>
        <w:rPr>
          <w:rFonts w:cs="Arial" w:ascii="Arial" w:hAnsi="Arial"/>
          <w:sz w:val="20"/>
          <w:szCs w:val="20"/>
        </w:rPr>
        <w:t>3.48. Применение для штанг ключей с разработанным зевом и штанги с закатанными квадратами для ключа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7" w:name="sub_348"/>
      <w:bookmarkStart w:id="258" w:name="sub_349"/>
      <w:bookmarkEnd w:id="257"/>
      <w:bookmarkEnd w:id="258"/>
      <w:r>
        <w:rPr>
          <w:rFonts w:cs="Arial" w:ascii="Arial" w:hAnsi="Arial"/>
          <w:sz w:val="20"/>
          <w:szCs w:val="20"/>
        </w:rPr>
        <w:t>3.49. Подъем штанги в сборе на руках длиной св. 3 м без перестановки шарнирного хомута при обсаженных трубах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9" w:name="sub_349"/>
      <w:bookmarkStart w:id="260" w:name="sub_350"/>
      <w:bookmarkEnd w:id="259"/>
      <w:bookmarkEnd w:id="260"/>
      <w:r>
        <w:rPr>
          <w:rFonts w:cs="Arial" w:ascii="Arial" w:hAnsi="Arial"/>
          <w:sz w:val="20"/>
          <w:szCs w:val="20"/>
        </w:rPr>
        <w:t>3.50. Опускание штанг в скважину с помощью газовых ключей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1" w:name="sub_350"/>
      <w:bookmarkStart w:id="262" w:name="sub_351"/>
      <w:bookmarkEnd w:id="261"/>
      <w:bookmarkEnd w:id="262"/>
      <w:r>
        <w:rPr>
          <w:rFonts w:cs="Arial" w:ascii="Arial" w:hAnsi="Arial"/>
          <w:sz w:val="20"/>
          <w:szCs w:val="20"/>
        </w:rPr>
        <w:t>3.51. Поддерживание руками ударной штанги или забивной головки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3" w:name="sub_351"/>
      <w:bookmarkStart w:id="264" w:name="sub_352"/>
      <w:bookmarkEnd w:id="263"/>
      <w:bookmarkEnd w:id="264"/>
      <w:r>
        <w:rPr>
          <w:rFonts w:cs="Arial" w:ascii="Arial" w:hAnsi="Arial"/>
          <w:sz w:val="20"/>
          <w:szCs w:val="20"/>
        </w:rPr>
        <w:t>3.52. Спуск и подъем штанг с задержкой их клещами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5" w:name="sub_352"/>
      <w:bookmarkStart w:id="266" w:name="sub_353"/>
      <w:bookmarkEnd w:id="265"/>
      <w:bookmarkEnd w:id="266"/>
      <w:r>
        <w:rPr>
          <w:rFonts w:cs="Arial" w:ascii="Arial" w:hAnsi="Arial"/>
          <w:sz w:val="20"/>
          <w:szCs w:val="20"/>
        </w:rPr>
        <w:t>3.53. Разворот бурового инструмента в случае его сильного захвата должен производиться под руководством старшего мастера с соблюдением следующих правил: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7" w:name="sub_353"/>
      <w:bookmarkEnd w:id="267"/>
      <w:r>
        <w:rPr>
          <w:rFonts w:cs="Arial" w:ascii="Arial" w:hAnsi="Arial"/>
          <w:sz w:val="20"/>
          <w:szCs w:val="20"/>
        </w:rPr>
        <w:t>весь рабочий инструмент тщательно проверить (жимки должны иметь исправную насечку и прочно охватывать штангу);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рукоятки жимков должны быть кованными из цельного куска стали, не иметь трещин и не быть изогнутыми.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Диаметр рукоятки должен быть не менее 25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удлинение рукоятки жимков должно быть произведено путем полного надевания на рукоятку отрезков цельнотянутых стальных труб с толщиной стенки не менее 5,5 мм без каких-либо повреждений.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Длина сопряжения должна быть не менее 4 м, а общая длина рукоятки с трубой - не менее 1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8" w:name="sub_354"/>
      <w:bookmarkEnd w:id="268"/>
      <w:r>
        <w:rPr>
          <w:rFonts w:cs="Arial" w:ascii="Arial" w:hAnsi="Arial"/>
          <w:sz w:val="20"/>
          <w:szCs w:val="20"/>
        </w:rPr>
        <w:t>3.54. Пробуренная скважина должна засыпаться грунтом вровень с землей или закрываться деревянной пробкой.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9" w:name="sub_354"/>
      <w:bookmarkStart w:id="270" w:name="sub_355"/>
      <w:bookmarkEnd w:id="269"/>
      <w:bookmarkEnd w:id="270"/>
      <w:r>
        <w:rPr>
          <w:rFonts w:cs="Arial" w:ascii="Arial" w:hAnsi="Arial"/>
          <w:sz w:val="20"/>
          <w:szCs w:val="20"/>
        </w:rPr>
        <w:t>3.55. Буровые машины, другое оборудование, инвентарь и инструменты должны соответствовать характеру выполняемой работы, находиться в исправном состоянии и в опасных местах иметь ограждения. Оставлять работающее оборудование без надзора не допускается.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1" w:name="sub_355"/>
      <w:bookmarkStart w:id="272" w:name="sub_355"/>
      <w:bookmarkEnd w:id="27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73" w:name="sub_1000"/>
      <w:bookmarkEnd w:id="273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74" w:name="sub_1000"/>
      <w:bookmarkEnd w:id="274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Наряд-допуск на производство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 _____________________________ наряд-допуск N 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выдан "_____" ________________19    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Руководителю работ 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(Фамилия, инициалы, должность)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Бригадой в составе _________ человек поручается 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(Дата)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(Место работы и содержание здания)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производства работ и  мероприятия  по  технике 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бригады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┌─────┬──────────────┬─────────────────┬────────────────────────────────┐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Фамилия,   │    Должность    │ Инструктаж на рабочем месте по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п. п.│   инициалы   │                 │      технике безопасности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получил (подпись)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├─────┼──────────────┼─────────────────┼────────────────────────────────┤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│        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├─────┼──────────────┼─────────────────┼────────────────────────────────┤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│        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├─────┼──────────────┼─────────────────┼────────────────────────────────┤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│        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├─────┼──────────────┼─────────────────┼────────────────────────────────┤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│        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└─────┴──────────────┴─────────────────┴────────────────────────────────┘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Ответственный  за  подготовку  рабочего  места,   оснащения  бригады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защитными средствами и допуск к производству работ 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(Фамилия, инициалы, должность,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Инструктаж по технике безопасности на рабочем месте провел 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(Фамилия, инициалы, должность, дата,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Защитные и ограждающие средства 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(Перечислить по наименованию и количеству)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Получил руководитель работ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Ответственный за производство работ и технику безопасности 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(фамилия, инициалы, должность,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Особые условия 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Наряд-допуск выдал 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(Фамилия, инициалы, должность, 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Дата и время окончания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"____" ______________ 19    г.           "_____" часов 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Наряд-допуск выдается на производство опасных работ, перечисленных в </w:t>
      </w:r>
      <w:hyperlink w:anchor="sub_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1.6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Наряд-допуск выписывается руководителями групп, отделов, мастерских и главными специалистами организации, выполняющей обследования. Наряд-допуск заполняется в двух экземплярах с регистрацией в специальном журнале. Первый экземпляр выдается руководителю работ под расписку, второй - допускающемуся к работе.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Подготовку рабочего места, разъяснение условий работы, обеспечение бригады защитными средствами, инструктаж на рабочем месте со всеми членами и допуск к работе производит руководитель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 строке "Инструктаж по технике безопасности на рабочем месте провел" руководитель расписывается после проведенного инструктажа и допуска бригады к работе.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Ответственным (старшим) за производство работ и технику безопасности при выполнении работ назначается член бригады.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Руководитель работ во время производства особо сложных работ должен наблюдать за их выполнением постоянно.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Оба экземпляра наряда-допуска должны быть возвращены выдавшим его, о чем производят отметку в журнале.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Наряд-допуск подлежит хранению в течение года.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75" w:name="sub_2000"/>
      <w:bookmarkEnd w:id="275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76" w:name="sub_2000"/>
      <w:bookmarkEnd w:id="276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Протокол проверки знания инженерно-техническими</w:t>
        <w:br/>
        <w:t>работниками правил техники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организации 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Протокол N _________ от "_____" _____________ 19      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комиссии по проверке  знания  инженерно-техническими  работниками  правил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техники безопасности.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 комиссии (указать должности и фамилии):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Председатель комиссии 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Члены комиссии: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Проверены   знания  соответствующих  выполняемой  работе  правил  техники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Результаты проверки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┌────┬────────────┬──────────┬──────────────┬─────────┬─────────────────┐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Фамилия,  │Должность │ Образование  │ Оценка  │     Подпись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п.п.│  инициалы  │          │              │         │  экзаменуемого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├────┼────────────┼──────────┼──────────────┼─────────┼─────────────────┤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 2      │    3     │      4       │    5    │        6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├────┼────────────┼──────────┼──────────────┼─────────┼─────────────────┤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│          │              │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└────┴────────────┴──────────┴──────────────┴─────────┴─────────────────┘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Лица,   получившие  положительные  оценки,  могут  быть   допущены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 обмерно-обследовательскими работами и выполнению этих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Председатель комиссии 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Члены комиссии: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1. 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2. 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3. 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4. 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77" w:name="sub_3000"/>
      <w:bookmarkEnd w:id="277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78" w:name="sub_3000"/>
      <w:bookmarkEnd w:id="278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Протокол проверки знания рабочими</w:t>
        <w:br/>
        <w:t>безопасных методов и приемов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организации 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Протокол N________от "___"___________19   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комиссии по проверке знания рабочими безопасных методов и приемов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 комиссии 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(Указать должности и фамилии)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Председатель комиссии 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Члены комиссии: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1._______________________________________________________________________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2._______________________________________________________________________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3._______________________________________________________________________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4._______________________________________________________________________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Проверены знания в соответствии с утвержденной  программой  обучения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безопасным методам и приемам выполнения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Результаты проверки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┌────┬─────────────────┬──────────────────┬────────────┬────────────────┐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Фамилия, имя,  │    Профессия     │   Оценка   │    Подпись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п. │    отчество     │                  │            │ экзаменуемого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п. │                 │                  │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├────┼─────────────────┼──────────────────┼────────────┼────────────────┤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    2        │        3         │     4      │       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├────┼─────────────────┼──────────────────┼────────────┼────────────────┤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│                  │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└────┴─────────────────┴──────────────────┴────────────┴────────────────┘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Рабочие, получившие положительные  оценки,  могут  быть   допущены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выполнению соответствующих видов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Председатель комиссии 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Члены комиссии: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1._______________________________________________________________________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2._______________________________________________________________________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3._______________________________________________________________________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4._______________________________________________________________________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79" w:name="sub_4000"/>
      <w:bookmarkEnd w:id="279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4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80" w:name="sub_4000"/>
      <w:bookmarkEnd w:id="280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(Министерство или ведомство)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предприятия или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Журнал регистрации вводного инструктажа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 охране труда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Начат   "___" ___________ 19  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Окончен "___" ___________ 19  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┌─────────┬─────────┬────────┬───────────────┬──────────┬───────────────┐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  │Фамилия, │Профес- │ Наименование  │ Фамилия, │    Подпись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инструк- │инициалы │сия,    │производствен- │инициалы, ├───────┬───────┤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тажа     │инструк- │долж-   │ного           │должность │инст-  │инст-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тируемого│ность   │подразделения, │инструк-  │рукти- │рукти-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инструк-│в       которое│тирующего │рующего│руемого│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тируемо-│направляется   │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    │инструктируемый│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├─────────┼─────────┼────────┼───────────────┼──────────┼───────┼───────┤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        │               │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        │               │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└─────────┴─────────┴────────┴───────────────┴──────────┴───────┴───────┘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81" w:name="sub_5000"/>
      <w:bookmarkEnd w:id="28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5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82" w:name="sub_5000"/>
      <w:bookmarkEnd w:id="282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(Министерство или ведомство)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предприятия или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Журнал регистрации инструктажа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на рабочем месте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цеха, участка, бригады, службы,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лаборатории)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┌───┬────────┬───────┬─────────┬────────┬───────┬─────────────┬─────────┐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Да-│Фамилия │Профес-│Инструк- │Номер   │Фами-  │   Подпись   │ Допуск 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 │инициалы│сия,   │таж: пер-│инструк-│лия,   │             │  работе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инст-   │долж-  │вичный,  │ции (или│инициа-│             │ произвел│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рукти-  │ность  │на       │ее      │лы,    ├──────┬──────┼─────────┤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руемого │инст-  │рабочем  │наимено-│долж-  │инст- │инст- │ Фамилия,│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рукти- │месте,   │вание)  │ность  │рукти-│рукти-│инициалы,│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руемого│повтор-  │        │       │рующе-│руемо-│должность│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ный,     │        │       │го    │го    │(подпись)│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внепла-  │        │ 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новый,   │        │ 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текущий  │        │ 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├───┼────────┼───────┼─────────┼────────┼───────┼──────┼──────┼─────────┤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│       │         │        │ 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└───┴────────┴───────┴─────────┴────────┴───────┴──────┴──────┴─────────┘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83" w:name="sub_6000"/>
      <w:bookmarkEnd w:id="283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6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84" w:name="sub_6000"/>
      <w:bookmarkEnd w:id="284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предприятия или организации)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Карточка личного инструктажа </w:t>
      </w:r>
      <w:hyperlink w:anchor="sub_20001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*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1. Фамилия, имя, отчество 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2. Год рождения 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3. Профессия, специальность 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4. Цех _________ Участок (отделение) 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5. Отдел ________ Лаборатория 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6. Дата поступления в цех 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7. Вводный инструктаж провел 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(Фамилия, инициалы, должность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инструктирующего)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(Подпись, дата)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 инструктируемого, дата)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8. Допуск к работе произвел  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(Фамилия, инициалы, должность)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(Подпись, дата)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9. Отметки о прохождении инструктажа: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┌──────┬───────┬──────────┬──────────────┬────────┬─────────┬──────────────┐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 │Цех    │Профессия,│ Инструктаж:  │ Номер  │Фамилия, │  Подпись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инстр │(учас- │должность │первичный   на│инструк-│инициалы,├──────┬───────┤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уктажа│ток)   │инструкти-│рабочем месте,│ции (или│должность│инст- │инст-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руемого   │повторный,    │ее  наи-│инструк- │рук-  │рукти-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внеплановый,  │менова- │тирующего│тирую-│руемого│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текущий       │ние)    │         │щего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├──────┼───────┼──────────┼──────────────┼────────┼─────────┼──────┼───────┤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│          │              │        │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└──────┴───────┴──────────┴──────────────┴────────┴─────────┴──────┴───────┘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5" w:name="sub_20001"/>
      <w:bookmarkEnd w:id="2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6" w:name="sub_20001"/>
      <w:bookmarkEnd w:id="286"/>
      <w:r>
        <w:rPr>
          <w:rFonts w:cs="Arial" w:ascii="Arial" w:hAnsi="Arial"/>
          <w:sz w:val="20"/>
          <w:szCs w:val="20"/>
        </w:rPr>
        <w:t>* Применяется только вместо журнала регистрации инструктажа на рабочем месте.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87" w:name="sub_7000"/>
      <w:bookmarkEnd w:id="287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7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88" w:name="sub_7000"/>
      <w:bookmarkEnd w:id="288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Удостоверение о сдаче экзамена по правилам безопасности</w:t>
        <w:br/>
        <w:t>для инженерно-технических работников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организации, предприятия, учреждения)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Удостоверение N 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Выдано тов. 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(Фамилия, инициалы)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Должность 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Место работы 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 том, что им сдан экзамен на знание 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(Указать правила безопасности)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Протокол N _______ от __________________ 19  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Председатель экзаменационной комиссии 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Члены комиссии 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Место печати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89" w:name="sub_8000"/>
      <w:bookmarkEnd w:id="289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8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90" w:name="sub_8000"/>
      <w:bookmarkEnd w:id="290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Удостоверение о проведении обучения</w:t>
        <w:br/>
        <w:t>и проверки знания безопасных методов</w:t>
        <w:br/>
        <w:t>и приемов выполнения работ (для рабочих)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      Тов. 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(Главк, министерство, ведомство)                   (Фамилия, инициалы)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Удостоверение N _________________      Прошел  проверку знания безопасных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методов и приемов выполнения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Выдано комиссией 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Протокол N 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организации)          от "____" ________________ 19  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Тов. ____________________________      Председатель комиссии 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(Фамилия, инициалы,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      Место печати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Провел обучение и проверку знания      Тов. 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безопасных   методов   и  приемов               (Фамилия, инициалы)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выполнения работ                       Прошел  проверку знаний безопасных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методов и приемов выполнения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Протокол N_______________________      Протокол N 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от "____" ______________ 19    г.      от "____" ________________ 19  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Председатель комиссии ___________      Председатель комиссии 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                               (подпись)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Место печати                           Место печати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91" w:name="sub_9000"/>
      <w:bookmarkEnd w:id="29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9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92" w:name="sub_9000"/>
      <w:bookmarkEnd w:id="292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Утверждаю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Главный инженер организации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(Подпись, дата)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Акт о несчастном случае на производстве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3" w:name="sub_9001"/>
      <w:bookmarkEnd w:id="293"/>
      <w:r>
        <w:rPr>
          <w:rFonts w:cs="Courier New" w:ascii="Courier New" w:hAnsi="Courier New"/>
          <w:sz w:val="20"/>
          <w:szCs w:val="20"/>
          <w:lang w:val="ru-RU" w:eastAsia="ru-RU"/>
        </w:rPr>
        <w:t>1. Название организации 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4" w:name="sub_9001"/>
      <w:bookmarkStart w:id="295" w:name="sub_9002"/>
      <w:bookmarkEnd w:id="294"/>
      <w:bookmarkEnd w:id="295"/>
      <w:r>
        <w:rPr>
          <w:rFonts w:cs="Courier New" w:ascii="Courier New" w:hAnsi="Courier New"/>
          <w:sz w:val="20"/>
          <w:szCs w:val="20"/>
          <w:lang w:val="ru-RU" w:eastAsia="ru-RU"/>
        </w:rPr>
        <w:t>2. Адрес организации 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6" w:name="sub_9002"/>
      <w:bookmarkStart w:id="297" w:name="sub_9003"/>
      <w:bookmarkEnd w:id="296"/>
      <w:bookmarkEnd w:id="297"/>
      <w:r>
        <w:rPr>
          <w:rFonts w:cs="Courier New" w:ascii="Courier New" w:hAnsi="Courier New"/>
          <w:sz w:val="20"/>
          <w:szCs w:val="20"/>
          <w:lang w:val="ru-RU" w:eastAsia="ru-RU"/>
        </w:rPr>
        <w:t>3. Отрасль народного хозяйства Министерства коммунального хозяйства РСФСР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8" w:name="sub_9003"/>
      <w:bookmarkStart w:id="299" w:name="sub_9004"/>
      <w:bookmarkEnd w:id="298"/>
      <w:bookmarkEnd w:id="299"/>
      <w:r>
        <w:rPr>
          <w:rFonts w:cs="Courier New" w:ascii="Courier New" w:hAnsi="Courier New"/>
          <w:sz w:val="20"/>
          <w:szCs w:val="20"/>
          <w:lang w:val="ru-RU" w:eastAsia="ru-RU"/>
        </w:rPr>
        <w:t>4. Фамилия, имя, отчество пострадавшего 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0" w:name="sub_9004"/>
      <w:bookmarkEnd w:id="300"/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 табл. N 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1" w:name="sub_9005"/>
      <w:bookmarkEnd w:id="301"/>
      <w:r>
        <w:rPr>
          <w:rFonts w:cs="Courier New" w:ascii="Courier New" w:hAnsi="Courier New"/>
          <w:sz w:val="20"/>
          <w:szCs w:val="20"/>
          <w:lang w:val="ru-RU" w:eastAsia="ru-RU"/>
        </w:rPr>
        <w:t>5. Мужчина, женщина (подчеркнуть)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2" w:name="sub_9005"/>
      <w:bookmarkStart w:id="303" w:name="sub_9006"/>
      <w:bookmarkEnd w:id="302"/>
      <w:bookmarkEnd w:id="303"/>
      <w:r>
        <w:rPr>
          <w:rFonts w:cs="Courier New" w:ascii="Courier New" w:hAnsi="Courier New"/>
          <w:sz w:val="20"/>
          <w:szCs w:val="20"/>
          <w:lang w:val="ru-RU" w:eastAsia="ru-RU"/>
        </w:rPr>
        <w:t>6. Возраст 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4" w:name="sub_9006"/>
      <w:bookmarkStart w:id="305" w:name="sub_9007"/>
      <w:bookmarkEnd w:id="304"/>
      <w:bookmarkEnd w:id="305"/>
      <w:r>
        <w:rPr>
          <w:rFonts w:cs="Courier New" w:ascii="Courier New" w:hAnsi="Courier New"/>
          <w:sz w:val="20"/>
          <w:szCs w:val="20"/>
          <w:lang w:val="ru-RU" w:eastAsia="ru-RU"/>
        </w:rPr>
        <w:t>7. Профессия (должность) 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6" w:name="sub_9007"/>
      <w:bookmarkStart w:id="307" w:name="sub_9008"/>
      <w:bookmarkEnd w:id="306"/>
      <w:bookmarkEnd w:id="307"/>
      <w:r>
        <w:rPr>
          <w:rFonts w:cs="Courier New" w:ascii="Courier New" w:hAnsi="Courier New"/>
          <w:sz w:val="20"/>
          <w:szCs w:val="20"/>
          <w:lang w:val="ru-RU" w:eastAsia="ru-RU"/>
        </w:rPr>
        <w:t>8. Цех,  в  котором  постоянно  работает  пострадавший  (или организация)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8" w:name="sub_9008"/>
      <w:bookmarkEnd w:id="308"/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9" w:name="sub_9009"/>
      <w:bookmarkEnd w:id="309"/>
      <w:r>
        <w:rPr>
          <w:rFonts w:cs="Courier New" w:ascii="Courier New" w:hAnsi="Courier New"/>
          <w:sz w:val="20"/>
          <w:szCs w:val="20"/>
          <w:lang w:val="ru-RU" w:eastAsia="ru-RU"/>
        </w:rPr>
        <w:t>9. Место происшествия несчастного случая 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0" w:name="sub_9009"/>
      <w:bookmarkEnd w:id="310"/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1" w:name="sub_9010"/>
      <w:bookmarkEnd w:id="311"/>
      <w:r>
        <w:rPr>
          <w:rFonts w:cs="Courier New" w:ascii="Courier New" w:hAnsi="Courier New"/>
          <w:sz w:val="20"/>
          <w:szCs w:val="20"/>
          <w:lang w:val="ru-RU" w:eastAsia="ru-RU"/>
        </w:rPr>
        <w:t>10. Фамилия мастера,  на участке  которого  произошел  несчастный  случай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2" w:name="sub_9010"/>
      <w:bookmarkEnd w:id="312"/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3" w:name="sub_9011"/>
      <w:bookmarkEnd w:id="313"/>
      <w:r>
        <w:rPr>
          <w:rFonts w:cs="Courier New" w:ascii="Courier New" w:hAnsi="Courier New"/>
          <w:sz w:val="20"/>
          <w:szCs w:val="20"/>
          <w:lang w:val="ru-RU" w:eastAsia="ru-RU"/>
        </w:rPr>
        <w:t>11. Стаж работы пострадавшего: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4" w:name="sub_9011"/>
      <w:bookmarkEnd w:id="314"/>
      <w:r>
        <w:rPr>
          <w:rFonts w:cs="Courier New" w:ascii="Courier New" w:hAnsi="Courier New"/>
          <w:sz w:val="20"/>
          <w:szCs w:val="20"/>
          <w:lang w:val="ru-RU" w:eastAsia="ru-RU"/>
        </w:rPr>
        <w:t>а) общий стаж основной профессии 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б) стаж работы на основной профессии в данном цехе 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в) стаж работы, при выполнении которой произошел несчастный случай 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5" w:name="sub_9012"/>
      <w:bookmarkEnd w:id="315"/>
      <w:r>
        <w:rPr>
          <w:rFonts w:cs="Courier New" w:ascii="Courier New" w:hAnsi="Courier New"/>
          <w:sz w:val="20"/>
          <w:szCs w:val="20"/>
          <w:lang w:val="ru-RU" w:eastAsia="ru-RU"/>
        </w:rPr>
        <w:t>12. Своевременно ли в соответствии  с инструкцией  проходил  пострадавший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6" w:name="sub_9012"/>
      <w:bookmarkEnd w:id="316"/>
      <w:r>
        <w:rPr>
          <w:rFonts w:cs="Courier New" w:ascii="Courier New" w:hAnsi="Courier New"/>
          <w:sz w:val="20"/>
          <w:szCs w:val="20"/>
          <w:lang w:val="ru-RU" w:eastAsia="ru-RU"/>
        </w:rPr>
        <w:t>инструктаж, обучение по технике безопасности: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а) вводный инструктаж 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(Дата проведения)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б) инструктаж на рабочем месте 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(Дата проведения)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в) повторный инструктаж 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(Дата проведения)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г) обучение для работ с повышенной опасностью 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(Дата проведения)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д) аттестацию 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(Дата проведения)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е) переаттестацию 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(Дата проведения)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7" w:name="sub_9013"/>
      <w:bookmarkEnd w:id="317"/>
      <w:r>
        <w:rPr>
          <w:rFonts w:cs="Courier New" w:ascii="Courier New" w:hAnsi="Courier New"/>
          <w:sz w:val="20"/>
          <w:szCs w:val="20"/>
          <w:lang w:val="ru-RU" w:eastAsia="ru-RU"/>
        </w:rPr>
        <w:t>13. Несчастный случай произошел в __ час ___ числа _____ месяца ____ года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8" w:name="sub_9013"/>
      <w:bookmarkStart w:id="319" w:name="sub_9014"/>
      <w:bookmarkEnd w:id="318"/>
      <w:bookmarkEnd w:id="319"/>
      <w:r>
        <w:rPr>
          <w:rFonts w:cs="Courier New" w:ascii="Courier New" w:hAnsi="Courier New"/>
          <w:sz w:val="20"/>
          <w:szCs w:val="20"/>
          <w:lang w:val="ru-RU" w:eastAsia="ru-RU"/>
        </w:rPr>
        <w:t>14. Подробное описание несчастного случая 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0" w:name="sub_9014"/>
      <w:bookmarkEnd w:id="320"/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1" w:name="sub_9015"/>
      <w:bookmarkEnd w:id="321"/>
      <w:r>
        <w:rPr>
          <w:rFonts w:cs="Courier New" w:ascii="Courier New" w:hAnsi="Courier New"/>
          <w:sz w:val="20"/>
          <w:szCs w:val="20"/>
          <w:lang w:val="ru-RU" w:eastAsia="ru-RU"/>
        </w:rPr>
        <w:t>15. Причины несчастного случая 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2" w:name="sub_9015"/>
      <w:bookmarkStart w:id="323" w:name="sub_9016"/>
      <w:bookmarkEnd w:id="322"/>
      <w:bookmarkEnd w:id="323"/>
      <w:r>
        <w:rPr>
          <w:rFonts w:cs="Courier New" w:ascii="Courier New" w:hAnsi="Courier New"/>
          <w:sz w:val="20"/>
          <w:szCs w:val="20"/>
          <w:lang w:val="ru-RU" w:eastAsia="ru-RU"/>
        </w:rPr>
        <w:t>16. Перечень мероприятий по устранению причин несчастного случая: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4" w:name="sub_9016"/>
      <w:bookmarkStart w:id="325" w:name="sub_9016"/>
      <w:bookmarkEnd w:id="3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┌─────┬───────────────────┬────────────┬──────────────┬─────────────────┐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Наименование    │    Срок    │              │    Отметка 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п. п.│    мероприятия    │ исполнения │ Исполнитель  │   выполнении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├─────┼───────────────────┼────────────┼──────────────┼─────────────────┤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│            │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└─────┴───────────────────┴────────────┴──────────────┴─────────────────┘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Акт составлен в _______ часов __________ числа ________ месяца _____ года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Начальник цеха (руководитель участка) 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Инженер по технике безопасности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Старший общественный инспектор 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6" w:name="sub_9017"/>
      <w:bookmarkEnd w:id="3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17. Последствия несчастного случая: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7" w:name="sub_9017"/>
      <w:bookmarkEnd w:id="3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травмотологические последствия - переведен на легкую работу,  без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инвалидности,  установлена  инвалидность  I,  II,  III     группы, случай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смертельный (нужное подчеркнуть).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┌─────────────────┬───────────────────────────┬─────────────────────────┐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Диагноз по    │   Освобожден от работы    │       Число дней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больничному листу│(указать, с какого по какое│  нетрудоспособности (в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время по больничному листу)│      рабочих днях)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└─────────────────┴───────────────────────────┴─────────────────────────┘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материальные последствия.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Выплачено по больничному листу _____________________________________ руб.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Стоимость испорченного оборудования ________________________________ руб.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Стоимость испорченного инструмента _________________________________ руб.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Стоимость испорченных материалов ___________________________________ руб.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Стоимость разрушенных зданий и сооружений __________________________ руб.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___________ руб.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Отметка о выполнении мероприятий производится инженером  по  технике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после проверки выполнения совместно  с  начальником   цеха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старшим общественным инспектором.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Начальник цеха (руководитель участка) 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(Подпись, дата)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Бухгалтер (цеха, участка) 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(Подпись, дата)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В </w:t>
      </w:r>
      <w:hyperlink w:anchor="sub_9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8</w:t>
        </w:r>
      </w:hyperlink>
      <w:r>
        <w:rPr>
          <w:rFonts w:cs="Arial" w:ascii="Arial" w:hAnsi="Arial"/>
          <w:sz w:val="20"/>
          <w:szCs w:val="20"/>
        </w:rPr>
        <w:t xml:space="preserve"> наименование цеха должно быть указано по общепринятой технологической терминологии, например: чугунолитейный, механосборочный, деревообрабатывающий и т.д.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В </w:t>
      </w:r>
      <w:hyperlink w:anchor="sub_90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9</w:t>
        </w:r>
      </w:hyperlink>
      <w:r>
        <w:rPr>
          <w:rFonts w:cs="Arial" w:ascii="Arial" w:hAnsi="Arial"/>
          <w:sz w:val="20"/>
          <w:szCs w:val="20"/>
        </w:rPr>
        <w:t xml:space="preserve"> указывается подразделение цеха или участок территории завода по общепринятой технологической терминологии, например: выбивное отделение, слесарный участок, инструментальная кладовая и т. д.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В </w:t>
      </w:r>
      <w:hyperlink w:anchor="sub_90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13</w:t>
        </w:r>
      </w:hyperlink>
      <w:r>
        <w:rPr>
          <w:rFonts w:cs="Arial" w:ascii="Arial" w:hAnsi="Arial"/>
          <w:sz w:val="20"/>
          <w:szCs w:val="20"/>
        </w:rPr>
        <w:t xml:space="preserve"> время происшествия указывается по 24-часовой системе, например 16 ч (а не 4 ч).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 В </w:t>
      </w:r>
      <w:hyperlink w:anchor="sub_90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14</w:t>
        </w:r>
      </w:hyperlink>
      <w:r>
        <w:rPr>
          <w:rFonts w:cs="Arial" w:ascii="Arial" w:hAnsi="Arial"/>
          <w:sz w:val="20"/>
          <w:szCs w:val="20"/>
        </w:rPr>
        <w:t xml:space="preserve"> при описании обстоятельств несчастного случая следует указать, что и как выполнял пострадавший. Если он работал на оборудовании, то следует указать, отвечало ли оно требованиям безопасности, а также тип, модель, завод-изготовитель, год выпуска. Следует изложить, как произошел несчастный случай, чем и какая часть тела травмирована. Если имело место поражение электрическим током, то указать род тока и напряжение. Если это был ожог, то указать чем, например металлом или агрессивной жидкостью (какой) и т.д.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 В </w:t>
      </w:r>
      <w:hyperlink w:anchor="sub_9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15</w:t>
        </w:r>
      </w:hyperlink>
      <w:r>
        <w:rPr>
          <w:rFonts w:cs="Arial" w:ascii="Arial" w:hAnsi="Arial"/>
          <w:sz w:val="20"/>
          <w:szCs w:val="20"/>
        </w:rPr>
        <w:t xml:space="preserve"> указывается основная причина - техническая (отсутствие оградительных или предохранительных устройств, неисправность оборудования, несовершенство средств индивидуальной защиты и т.п.) или организационная (необученность пострадавшего, неправильный прием работы, отсутствие средств индивидуальной защиты и т.п.). Причина (причины) должна быть сформулирована четко и ясно, с тем чтобы при определении в дальнейшем мероприятий по предупреждению повторения подобных случаев (п. 16) не было сомнений в назначении более эффективных мероприятий.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6. В </w:t>
      </w:r>
      <w:hyperlink w:anchor="sub_90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16</w:t>
        </w:r>
      </w:hyperlink>
      <w:r>
        <w:rPr>
          <w:rFonts w:cs="Arial" w:ascii="Arial" w:hAnsi="Arial"/>
          <w:sz w:val="20"/>
          <w:szCs w:val="20"/>
        </w:rPr>
        <w:t xml:space="preserve"> указываются технические и организационные мероприятия. Наложение взыскания на пострадавшего не является мероприятием, предусмотренным актом.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 п. 16 отметка о выполнении мероприятий должна вноситься не позднее 1 мес со дня составления акта. Для мероприятий, связанных с капиталовложениями и требующих длительного срока, следует ежемесячно производить отметку о ходе выполнения мероприятий до полного его выполнения.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28" w:name="sub_10000"/>
      <w:bookmarkEnd w:id="328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10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29" w:name="sub_10000"/>
      <w:bookmarkEnd w:id="329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Акт расследования несчастного случая,</w:t>
        <w:br/>
        <w:t>происшедшего в быту, по пути на работу или с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1. Фамилия, имя, отчество пострадавшего 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2. Место работы (цех) 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3. Должность (профессия) 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4. Несчастный случай произошел в ___ час ___ числа ____ месяца ____ года.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5. Описание причин  и  обстоятельств  несчастного  случая  (указать также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источники  полученных  данных:   справка  лечебного  учреждения,  органов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милиции и  других;  опрос  свидетелей  и  т.д.,  указать,  где  произошел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несчастный  случай,  был  ли  пострадавший  в  момент  получения травмы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состоянии алкогольного опьянения) 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6. В каком лечебном  учреждении  (адрес)  и  когда  была  оказана  первая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медицинская помощь (дата, время суток) 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7. Характер повреждения 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8. Кем и когда было проведено расследование несчастного случая 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Подписи лиц, проводивших расследование.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"____" _____________ 19  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2006-12-06T20:25:00Z</dcterms:created>
  <dc:creator>Виктор</dc:creator>
  <dc:description/>
  <dc:language>ru-RU</dc:language>
  <cp:lastModifiedBy>Виктор</cp:lastModifiedBy>
  <dcterms:modified xsi:type="dcterms:W3CDTF">2006-12-06T20:26:00Z</dcterms:modified>
  <cp:revision>2</cp:revision>
  <dc:subject/>
  <dc:title/>
</cp:coreProperties>
</file>