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9.png" ContentType="image/png"/>
  <Override PartName="/word/media/image8.png" ContentType="image/png"/>
  <Override PartName="/word/media/image7.png" ContentType="image/png"/>
  <Override PartName="/word/media/image6.png" ContentType="image/png"/>
  <Override PartName="/word/media/image5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Территориальные строительные нормы Московской области</w:t>
        <w:br/>
        <w:t>"Требования по установке и применению автономных пожарных</w:t>
        <w:br/>
        <w:t>извещателей, устройств защитного отключения электроэнергии.</w:t>
        <w:br/>
        <w:t>Проектирование систем мусороудаления и автоматического</w:t>
        <w:br/>
        <w:t>пожаротушения мусоропроводов в жилых домах, общественных</w:t>
        <w:br/>
        <w:t>зданиях и на объектах коммунального хозяйства на территории</w:t>
        <w:br/>
        <w:t>Московской области" (ТСН ПТ-99 МО) (ТСН 21-302-2000</w:t>
        <w:br/>
        <w:t xml:space="preserve">Московской области) (утверждены распоряжением Минмособлстроя </w:t>
        <w:br/>
        <w:t>от 17 декабря 1999 г. N 339 в соответствии с постановлением</w:t>
        <w:br/>
        <w:t xml:space="preserve">Правительства МО от 13 апреля 1998 г. N 38/11) </w:t>
        <w:br/>
        <w:t>(с изменениями от 14 мая 2001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Введение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1. Порядок применения на объектах Московской  области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автономных пожарных извещателей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1.1.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1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1.2. Нормативные документы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1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1.3. Термины и определения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1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1.4.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1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1.5. Требования  к  размещению  автономных  пожарных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извещателей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1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1.6. Требования к  подключению  автономных  пожарных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извещателей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1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1.7. Порядок    проверки     автономных     пожарных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извещателей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2. Применение устройств защитного отключения (УЗО)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2.1. Область применения УЗО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2.2. Нормативно-технические документы по УЗО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2.3. Требования по установке и подключению УЗО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2.4. Монтаж и эксплуатация УЗО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3. Проектирование     систем     мусороудаления   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автоматического пожаротушения в жилых и общественных зданиях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3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3.1.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3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3.2.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3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3.3. Термины и определения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3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3.4. Общие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33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3.5. Технические требования к механизму прочистки,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промывки  и  дезинфекции ствола мусоропровода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него размещению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33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3.6. Технические требования к стволу мусоропровода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 загрузочным клапанам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33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3.7. Требования   к   автоматике   пожаротушения 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Системах мусороудаления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33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3.8. Требования к мусоросборной камере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33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3.9. Требования охраны окружающей среды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Приложения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2.1. Карта контроля УЗО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3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3.1. Состав  системы  мусороудаления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автоматического пожаротушения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3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3.2. Схема вариантов исполнения системы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мусороудаления  и    пожаротушения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типа СМ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3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3.3. Автоматика перекрытия нижней части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ствола    при      возгорании    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мусоросборной камере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3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3.4. Установка СПСМ на последнем  жилом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этаже   с   загрузочным   клапаном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(привод     во    взрывозащищенном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исполнении встроен в ствол)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3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3.5. Установка СПСМ на последнем  жилом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этаже  с  загрузочным     клапаном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(привод на стволе)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36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3.6. Установка  СПСМ   на   техническом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этаже  (привод во взрывозащищенном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исполнении встроен в ствол)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37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3.7. Установка   СПСМ  на   техническом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этаже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38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3.8. Установка СПСМ - крепление привода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 потолку   (для домов серии П-4Л)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на последнем жилом этаже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39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3.9. Установка   СПСМ  на   техническом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этаже в изолированном,  запираемом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помещении  (крепление  привода   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полу здания)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Введение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Настоящие нормы разработаны с целью усиления пожаробезопасности на объектах Московской области путем их оснащения извещателями раннего обнаружения пожара, реагирующими на начальную стадию его возникновения и устройствами защитного отключения электроэнергии - одним из наиболее эффективных защитных средств, в том числе для повышения электробезопасности электрических установок зданий.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" w:name="sub_2"/>
      <w:bookmarkStart w:id="4" w:name="sub_129127828"/>
      <w:bookmarkEnd w:id="3"/>
      <w:bookmarkEnd w:id="4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Распоряжением Министерства строительного комплекса Московской области от 14 мая 2001 г. N 339 абзац 2 введения настоящих ТСН изложен в новой редакции 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" w:name="sub_2"/>
      <w:bookmarkStart w:id="6" w:name="sub_129127828"/>
      <w:bookmarkEnd w:id="5"/>
      <w:bookmarkEnd w:id="6"/>
      <w:r>
        <w:rPr>
          <w:rFonts w:cs="Arial" w:ascii="Arial" w:hAnsi="Arial"/>
          <w:i/>
          <w:iCs/>
          <w:color w:val="800080"/>
          <w:sz w:val="20"/>
          <w:szCs w:val="20"/>
        </w:rPr>
        <w:t>См. текст абзаца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Настоящие нормы устанавливают требования, предъявляемые к извещателям раннего обнаружения пожара - классу автономных пожарных извещателей (далее - АПИ), устройствам защитного отключения (далее -УЗО) и системам мусороудаления с автоматическим пожаротушением этих систем при проектировании, строительстве, реконструкции, капитальном ремонте и эксплуатации жилых домов, в т.ч. индивидуального малоэтажного жилищного строительства, коттеджей, садовых домиков и т.п. (далее -"жилые дома"), общественных зданий, в том числе торговых павильонов и киосков, а также передвижных торговых точек на базе автомобильных прицепов (далее - "общественные здания") и объектов коммунального хозяйства, в том числе строительных вагончиков-бытовок, других инвентарных временных сооружений (далее - "объекты коммунального хозяйства") независимо от форм собственности.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Рекомендуется применение автономных пожарных извещателей в индивидуальных гаражах, в комнатах отдыха индивидуальных бань-саун, в хозблоках, в помещениях для охраны и т.д.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Применение данных норм позволяет по согласованию с органами Госпожнадзора проводить мероприятия по снижению стоимости строительства за счет соответствующего изменения архитектурно-строительных решений.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" w:name="sub_100"/>
      <w:bookmarkEnd w:id="7"/>
      <w:r>
        <w:rPr>
          <w:rFonts w:cs="Arial" w:ascii="Arial" w:hAnsi="Arial"/>
          <w:b/>
          <w:bCs/>
          <w:color w:val="000080"/>
          <w:sz w:val="20"/>
          <w:szCs w:val="20"/>
        </w:rPr>
        <w:t>Раздел 1. Порядок применения на объектах Московской</w:t>
        <w:br/>
        <w:t>области автономных пожарных извещателей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" w:name="sub_100"/>
      <w:bookmarkStart w:id="9" w:name="sub_100"/>
      <w:bookmarkEnd w:id="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" w:name="sub_101"/>
      <w:bookmarkEnd w:id="10"/>
      <w:r>
        <w:rPr>
          <w:rFonts w:cs="Arial" w:ascii="Arial" w:hAnsi="Arial"/>
          <w:b/>
          <w:bCs/>
          <w:color w:val="000080"/>
          <w:sz w:val="20"/>
          <w:szCs w:val="20"/>
        </w:rPr>
        <w:t>1.1.Область применения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101"/>
      <w:bookmarkEnd w:id="11"/>
      <w:r>
        <w:rPr>
          <w:rFonts w:cs="Arial" w:ascii="Arial" w:hAnsi="Arial"/>
          <w:sz w:val="20"/>
          <w:szCs w:val="20"/>
        </w:rPr>
        <w:t>1.1.1. Настоящие Требования разработаны с целью уточнения вопросов применения автономных пожарных извещателей (АПИ) раннего обнаружения пожара, и учитывают опыт применения подобных зарубежных устройств.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2" w:name="sub_112"/>
      <w:bookmarkStart w:id="13" w:name="sub_129128260"/>
      <w:bookmarkEnd w:id="12"/>
      <w:bookmarkEnd w:id="13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Распоряжением Министерства строительного комплекса Московской области от 14 мая 2001 г. N 339 пункт 1.1.2 настоящих ТСН изложен в новой редакции 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4" w:name="sub_112"/>
      <w:bookmarkStart w:id="15" w:name="sub_129128260"/>
      <w:bookmarkEnd w:id="14"/>
      <w:bookmarkEnd w:id="15"/>
      <w:r>
        <w:rPr>
          <w:rFonts w:cs="Arial" w:ascii="Arial" w:hAnsi="Arial"/>
          <w:i/>
          <w:iCs/>
          <w:color w:val="800080"/>
          <w:sz w:val="20"/>
          <w:szCs w:val="20"/>
        </w:rPr>
        <w:t>См. текст пункта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1.1.2. Настоящие Требования обязательны при проектировании, строительстве, реконструкции, капитальном ремонте и эксплуатации жилых домов и общественных зданий, объектов коммунального хозяйства и объектов, указанных в разделе "Введение", кроме объектов коммунального хозяйства, подлежащих оборудованию автоматической пожарной сигнализацией, за исключением мест с временным пребыванием людей.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1.1.3. Требования соответствуют действующим нормативным документам.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Требования не распространяются на применение АПИ во взрывоопасных помещениях.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" w:name="sub_102"/>
      <w:bookmarkEnd w:id="16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1.2. Нормативные документы 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" w:name="sub_102"/>
      <w:bookmarkStart w:id="18" w:name="sub_102"/>
      <w:bookmarkEnd w:id="1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настоящих нормах используются ссылки на следующие стандарты: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9" w:name="sub_121"/>
      <w:bookmarkStart w:id="20" w:name="sub_129128656"/>
      <w:bookmarkEnd w:id="19"/>
      <w:bookmarkEnd w:id="20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Распоряжением Министерства строительного комплекса Московской области от 14 мая 2001 г. N 339 пункт 1.2 настоящих ТСН добален новым абзацем следующего содержания 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1" w:name="sub_121"/>
      <w:bookmarkStart w:id="22" w:name="sub_129128656"/>
      <w:bookmarkStart w:id="23" w:name="sub_121"/>
      <w:bookmarkStart w:id="24" w:name="sub_129128656"/>
      <w:bookmarkEnd w:id="23"/>
      <w:bookmarkEnd w:id="2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14254-96 (МЭК 529-89) "Степени защиты, обеспечиваемые оболочками (код IР)"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Р 50009-92 Совместимость технических средств охранной, пожарной и охранно-пожарной сигнализации электромагнитной.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Р 50898-96 Извещатели пожарные. Огневые испытания.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2.08.01-89* Жилые здания.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21-01-97* Пожарная безопасность зданий и сооружений.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2.04.08-87 Правила безопасности в газовом хозяйстве.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2.01.02-85 Противопожарные нормы проектирования зданий и сооружений.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2.08.02-89* Общественные здания и сооружения.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ППБ 01-93 Правила пожарной безопасности в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НПБ 66-97 Извещатели пожарные автономные.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НПБ 57-96 Приборы и аппаратура автоматических установок пожаротушения и пожарной сигнализации. Помехоустойчивость и помехоэмиссия. Общие технические требования. Методы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НПБ 104-95 Проектирование систем оповещения людей о пожаре в зданиях и сооружениях.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НПБ 110-99 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ТСН РК-97 МО Порядок проведения на территории Московской области реконструкции и капитального ремонта жилых зданий первых массовых серий и объектов коммунального хозяйства.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ТСН КР-97 МО Кровли. Технические требования и правила приемки.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ВСН 60-89 Устройство связи, сигнализации и диспетчеризации инженерного оборудования жилых и общественных зданий.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5" w:name="sub_103"/>
      <w:bookmarkEnd w:id="25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1.3. Термины и определения 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6" w:name="sub_103"/>
      <w:bookmarkStart w:id="27" w:name="sub_103"/>
      <w:bookmarkEnd w:id="2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Извещатель раннего обнаружения пожара (ИРОП)</w:t>
      </w:r>
      <w:r>
        <w:rPr>
          <w:rFonts w:cs="Arial" w:ascii="Arial" w:hAnsi="Arial"/>
          <w:sz w:val="20"/>
          <w:szCs w:val="20"/>
        </w:rPr>
        <w:t xml:space="preserve"> - извещатель, реагирующий на начальную (раннюю) стадию пожара - на возгорание или тление, и имеющий, как правило, в своем составе собственный источник питания, обеспечивающий длительное функционирование (не менее 1 года) извещателя, а также обеспечивающий оповещение о возгорании в месте установки извещателя. К данным извещателям относятся автономные пожарные извещатели, в том числе, автономные дымовые пожарные извещатели и автономные комбинированные пожарные извещатели.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Автономный пожарный извещатель (АПИ)</w:t>
      </w:r>
      <w:r>
        <w:rPr>
          <w:rFonts w:cs="Arial" w:ascii="Arial" w:hAnsi="Arial"/>
          <w:sz w:val="20"/>
          <w:szCs w:val="20"/>
        </w:rPr>
        <w:t xml:space="preserve"> - пожарный извещатель, реагирующий на определенный уровень концентрации аэрозольных продуктов горения (пиролиза) веществ и материалов, дымов, и, возможно, других факторов пожара, в корпусе которого конструктивно объединены автономный источник питания и все компоненты, необходимые для обнаружения пожара и непосредственного оповещения о нем.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Автономный дымовой пожарный извещатель (АДПИ)</w:t>
      </w:r>
      <w:r>
        <w:rPr>
          <w:rFonts w:cs="Arial" w:ascii="Arial" w:hAnsi="Arial"/>
          <w:sz w:val="20"/>
          <w:szCs w:val="20"/>
        </w:rPr>
        <w:t xml:space="preserve"> - автономный пожарный извещатель, реагирующий на определенный уровень концентрации аэрозольных продуктов (в твердой, жидкой или газообразной фазе), дымов, образующихся при горении (пиролизе) веществ и материалов.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Автономный комбинированный пожарный извещатель (АКПИ)</w:t>
      </w:r>
      <w:r>
        <w:rPr>
          <w:rFonts w:cs="Arial" w:ascii="Arial" w:hAnsi="Arial"/>
          <w:sz w:val="20"/>
          <w:szCs w:val="20"/>
        </w:rPr>
        <w:t xml:space="preserve"> - автономный пожарный извещатель, реагирующий не только на аэрозольные продукты горения, дымы, но и дополнительно на другие (один или несколько) факторы, сопутствующие начальной стадии пожара: газообразные продукты, температуру, оптическое излучение пламени и др.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Локальная сеть автономных пожарных извещателей</w:t>
      </w:r>
      <w:r>
        <w:rPr>
          <w:rFonts w:cs="Arial" w:ascii="Arial" w:hAnsi="Arial"/>
          <w:sz w:val="20"/>
          <w:szCs w:val="20"/>
        </w:rPr>
        <w:t xml:space="preserve"> - электрическое соединение группы автономных пожарных извещателей, находящихся в одном или нескольких помещениях защищаемого объекта, обеспечивающее дублирующую сигнализацию (оповещение) о пожаре и в случае срабатывания любого из них.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8" w:name="sub_104"/>
      <w:bookmarkEnd w:id="28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1.4. Общие положения 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9" w:name="sub_104"/>
      <w:bookmarkStart w:id="30" w:name="sub_104"/>
      <w:bookmarkEnd w:id="3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1.4.1. В ИРОП, как правило, должно быть обеспечено: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1" w:name="sub_141"/>
      <w:bookmarkStart w:id="32" w:name="sub_129129736"/>
      <w:bookmarkEnd w:id="31"/>
      <w:bookmarkEnd w:id="32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Распоряжением Министерства строительного комплекса Московской области от 14 мая 2001 г. N 339 пункт 1.4.1 настоящих ТСН добален новым абзацем следующего содержания 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3" w:name="sub_141"/>
      <w:bookmarkStart w:id="34" w:name="sub_129129736"/>
      <w:bookmarkStart w:id="35" w:name="sub_141"/>
      <w:bookmarkStart w:id="36" w:name="sub_129129736"/>
      <w:bookmarkEnd w:id="35"/>
      <w:bookmarkEnd w:id="3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защита автономного пожарного извещателя должна соответствовать степени (категории) не ниже IР40;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длительное функционирование извещателя до замены внутреннего источника питания (не менее 1 года);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регулярное мигание не реже одного раза в течение 30 с индикатора красного цвета в дежурном режиме работы;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выдача периодического, не реже одного раза в 30 с звукового сигнала о необходимости замены источника питания (начало оповещения не менее чем за 7 суток 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выдача в течении не менее 4 мин. звукового сигнала "Тревога" ( уровень звукового давления на расстоянии 1 м от извещателя не менее 85 дБ и не более 110 дБ) и сохранение в дальнейшем нормального функционирования извещателя после 3-х кратного повторения режима тревоги, а также формирование сигнала о пожаре с помощью переключающихся контактов (ток коммутации до 50 мА, напряжение до 50 В, время коммутации не менее 2 с);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инерционность срабатывания, проверяемая с помощью встроенного устройства контроля, не более 5 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простота и надежность проверки работоспособности извещателя на высоте установки без лестницы с помощью специального приспособления, входящего в комплект поставки из расчета одного на квартиру;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возможность подключения к внешним информационным цепям, например, к сети диспетчеризации;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формирование сигнала "Тревога" до стадии образования взрывоопасной смеси в защищаемом помещении;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конструктивное исполнение как для стационарного так и для переносного вариантов, а также конструктивное исполнение в обычном и в вандалозащищенном виде;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работоспособность в закрытом помещении при температуре от минус 10 до плюс 55 град. 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1.4.2. По функциональной возможности ИРОП класса автономные пожарные извещатели (ИРОП-АПИ), разделяются на два типа: - автономные дымовые пожарные извещатели (АДПИ); - автономные комбинированные пожарные извещатели (АКПИ).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1.4.3. По принципу действия дымовые автономные пожарные извещатели подразделяются на оптико-электронные и радиоизотопные</w:t>
      </w:r>
      <w:hyperlink w:anchor="sub_99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7" w:name="sub_144"/>
      <w:bookmarkStart w:id="38" w:name="sub_129130312"/>
      <w:bookmarkEnd w:id="37"/>
      <w:bookmarkEnd w:id="38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Распоряжением Министерства строительного комплекса Московской области от 14 мая 2001 г. N 339 пункт 1.4.4 настоящих ТСН изложен в новой редакции 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9" w:name="sub_144"/>
      <w:bookmarkStart w:id="40" w:name="sub_129130312"/>
      <w:bookmarkEnd w:id="39"/>
      <w:bookmarkEnd w:id="40"/>
      <w:r>
        <w:rPr>
          <w:rFonts w:cs="Arial" w:ascii="Arial" w:hAnsi="Arial"/>
          <w:i/>
          <w:iCs/>
          <w:color w:val="800080"/>
          <w:sz w:val="20"/>
          <w:szCs w:val="20"/>
        </w:rPr>
        <w:t>См. текст пункта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1.4.4. АКПИ раннего обнаружения пожара (ИРОП типа АКПИ) для жилых домов и объектов, где природный газ используется в качестве топлива, должен конструктивно объединять газовый с дымовым (АКПИгд) или с другим типом автономных пожарных извещателей: пламени (АКПИги), тепловой (АКПИгт) и т.п. с категорией защиты не ниже IР40 (по ГОСТ 14254-96).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1" w:name="sub_145"/>
      <w:bookmarkStart w:id="42" w:name="sub_129130492"/>
      <w:bookmarkEnd w:id="41"/>
      <w:bookmarkEnd w:id="42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Распоряжением Министерства строительного комплекса Московской области от 14 мая 2001 г. N 339 пункт 1.4.5 настоящих ТСН изложен в новой редакции 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3" w:name="sub_145"/>
      <w:bookmarkStart w:id="44" w:name="sub_129130492"/>
      <w:bookmarkEnd w:id="43"/>
      <w:bookmarkEnd w:id="44"/>
      <w:r>
        <w:rPr>
          <w:rFonts w:cs="Arial" w:ascii="Arial" w:hAnsi="Arial"/>
          <w:i/>
          <w:iCs/>
          <w:color w:val="800080"/>
          <w:sz w:val="20"/>
          <w:szCs w:val="20"/>
        </w:rPr>
        <w:t>См. текст пункта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1.4.5. Независимо от этажности жилого дома, помещения квартир и общежитий (кроме санузлов, ванных комнат, душевых, постирочных, саун) следует оборудовать оптико-электронными автономными дымовыми пожарными извещателями в соответствии с изменениями N 4 СНиП 2.08.01-89* "Жилые здания".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Как правило, извещатели, устанавливаемые в квартирах, должны иметь обычное исполнение, а извещатели, устанавливаемые в общих (внеквартирных) коридорах в вандалозащищенном исполнении.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жилых домах, оборудованных газовыми плитами и (или) нагревательными колонками, независимо от этажа кухни квартир и помещения с установленными в них газовым оборудованием рекомендуется оснащать, как правило, автономными комбинированными газа и дымовыми пожарными извещателями (ИРОП типа АКПИгд).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999"/>
      <w:bookmarkEnd w:id="45"/>
      <w:r>
        <w:rPr>
          <w:rFonts w:cs="Arial" w:ascii="Arial" w:hAnsi="Arial"/>
          <w:sz w:val="20"/>
          <w:szCs w:val="20"/>
        </w:rPr>
        <w:t>______________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bookmarkStart w:id="46" w:name="sub_999"/>
      <w:bookmarkEnd w:id="46"/>
      <w:r>
        <w:rPr>
          <w:rFonts w:cs="Arial" w:ascii="Arial" w:hAnsi="Arial"/>
          <w:b/>
          <w:bCs/>
          <w:color w:val="000080"/>
          <w:sz w:val="20"/>
          <w:szCs w:val="20"/>
        </w:rPr>
        <w:t>* Примечание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Оптико-электронные автономные дымовые пожарные извещатели более чувствительны к "светлым" дымам, образующимся на стадии тления древесины или хлопка, т.е. на ранней стадии возгорания. Наиболее эффективно применение оптико-электронных автономных дымовых пожарных извещателей в жилых помещениях.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Радиоизотопные автономные дымовые пожарные извещатели более чувствительны к пламенному горению древесины, т.е. при значительном развитии пожара и на "темные" дымы - продукты горения нефте- и органикосодержащих материалов. Наиболее эффективно применение радиоизотопных автономных дымовых пожарных извещателей в производственных зданиях и в помещениях с электротехническим оборудованием.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Автономные пожарные извещатели радиоизотопные до появления нормативных документов разрешительного характера от Госсанэпиднадзора и Госатомнадзора на применение их в жилых домах и административно-общественных зданиях, а также до появления норм учета, утилизации радиоизотопных пожарных извещателей в настоящие ТСН МО не могут быть включены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7" w:name="sub_146"/>
      <w:bookmarkStart w:id="48" w:name="sub_129130996"/>
      <w:bookmarkEnd w:id="47"/>
      <w:bookmarkEnd w:id="48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Распоряжением Министерства строительного комплекса Московской области от 14 мая 2001 г. N 339 пункт 1.4.6 настоящих ТСН изложен в новой редакции 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9" w:name="sub_146"/>
      <w:bookmarkStart w:id="50" w:name="sub_129130996"/>
      <w:bookmarkEnd w:id="49"/>
      <w:bookmarkEnd w:id="50"/>
      <w:r>
        <w:rPr>
          <w:rFonts w:cs="Arial" w:ascii="Arial" w:hAnsi="Arial"/>
          <w:i/>
          <w:iCs/>
          <w:color w:val="800080"/>
          <w:sz w:val="20"/>
          <w:szCs w:val="20"/>
        </w:rPr>
        <w:t>См. текст пункта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1.4.6. В жилых домах высотой менее 28,0 м помещения квартир (кроме санузлов, ванных комнат, душевых, постирочных, саун) следует оборудовать ИРОП типа оптико-электронных АДПИ с категорией защиты не ниже IР40, а прихожие квартир рекомендуется оборудовать тепловыми пожарными извещателями с выводами сигнала о пожаре на диспетчерский пункт или на интегральную автоматизированную систему учета электроэнергии (ИАСУЭ), где эта система предусмотрена.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1" w:name="sub_147"/>
      <w:bookmarkStart w:id="52" w:name="sub_129131176"/>
      <w:bookmarkEnd w:id="51"/>
      <w:bookmarkEnd w:id="52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Распоряжением Министерства строительного комплекса Московской области от 14 мая 2001 г. N 339 пункт 1.4.7 настоящих ТСН изложен в новой редакции 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3" w:name="sub_147"/>
      <w:bookmarkStart w:id="54" w:name="sub_129131176"/>
      <w:bookmarkEnd w:id="53"/>
      <w:bookmarkEnd w:id="54"/>
      <w:r>
        <w:rPr>
          <w:rFonts w:cs="Arial" w:ascii="Arial" w:hAnsi="Arial"/>
          <w:i/>
          <w:iCs/>
          <w:color w:val="800080"/>
          <w:sz w:val="20"/>
          <w:szCs w:val="20"/>
        </w:rPr>
        <w:t>См. текст пункта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1.4.7. В жилых домах высотой более 28,0 м помещения квартир (кроме санузлов, ванных комнат, душевых, постирочных, саун) следует оборудовать ИРОП типа оптико-электронных АДПИ с категорией защиты не ниже IР40. Прихожие квартир должны быть оборудованы извещателями пожарной сигнализации, как правило, тепловыми пожарными извещателями, подключенными к системе противодымной защиты с выводом сигнала на диспетчерский пункт согласно п.1.34 СНиП 2.08.01-89* "Жилые здания".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1.4.8. В домах индивидуального малоэтажного жилищного строительства, коттеджах, садовых домиках и т.п. следует устанавливать ИРОП типа АДПИ в помещениях дома в т. ч. в биллиардных, в спортивных залах, в холлах, в лестничных клетках и в коридорах и др. (за исключением санузлов, ванных, душевых, постирочных и саун). При этом извещатели, установленные в разных помещениях рекомендуется объединять в единую локальную сеть для организации коллективной (солидарной) сигнализации. При наличии системы диспетчеризации сигналы от ИРОП следует передавать на пульт диспетчера.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1.4.9. В торговых павильонах и киосках, а также в передвижных торговых точках на базе автомобильных прицепов следует устанавливать ИРОП типа АДПИ. При использовании в данных объектах в качестве топлива природного газа рекомендуется устанавливать ИРОП типа АКПИгд.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1.4.10. Каждый объект коммунального хозяйства и каждое помещение в нем, предназначенного для постоянного или временного пребывания людей, в том числе строительные вагончики-бытовки и другие инвентарные временные сооружения должны быть оборудованы ИРОП типа АДПИ. При использовании в объектах коммунального хозяйства природного газа в качестве топлива рекомендуется устанавливать ИРОП типа АКПИгд.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1.4.11. Для ИРОП допускается использование внешнего источника питания в качестве основного при условии наличия внутреннего резервного источника питания.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1.4.12. Конструкция ИРОП должна исключать возможность проникновения во внутренний объем корпуса бытовых насекомых и обеспечивать возможность надежной фиксации в месте крепления и быстрый съем извещателя, а также простоту и несложность проверки его работоспособности.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1.4.13. При проектировании и установке автономных пожарных извещателей должны выполняться требования норм техники безопасности, действующих правил по охране труда и норм гигиенической безопасности.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5" w:name="sub_105"/>
      <w:bookmarkEnd w:id="55"/>
      <w:r>
        <w:rPr>
          <w:rFonts w:cs="Arial" w:ascii="Arial" w:hAnsi="Arial"/>
          <w:b/>
          <w:bCs/>
          <w:color w:val="000080"/>
          <w:sz w:val="20"/>
          <w:szCs w:val="20"/>
        </w:rPr>
        <w:t>1.5. Требования к размещению автономных пожарных извещателей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6" w:name="sub_105"/>
      <w:bookmarkStart w:id="57" w:name="sub_105"/>
      <w:bookmarkEnd w:id="5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1.5.1. Установку ИРОП класса АПИ следует проводить согласно действующим нормам.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1.5.2. Количество ИРОП класса АПИ на каждое указанное в </w:t>
      </w:r>
      <w:hyperlink w:anchor="sub_14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п.1.3.6.</w:t>
        </w:r>
      </w:hyperlink>
      <w:r>
        <w:rPr>
          <w:rFonts w:cs="Arial" w:ascii="Arial" w:hAnsi="Arial"/>
          <w:sz w:val="20"/>
          <w:szCs w:val="20"/>
        </w:rPr>
        <w:t xml:space="preserve"> помещение жилой квартиры необходимо определять из расчета не менее одного извещателя на каждые полные и неполные 30 кв.м. помещения и с учетом характеристик ИРОП конкретного типа извещателя.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1.5.3. ИРОП следует, как правило, устанавливать на потолке. При невозможности установки извещателей на потолке допускается их установка на стенах, балках, колоннах, но не более 0,3 м от перекрытия и на расстоянии верхнего края чувствительного элемента извещателя на расстоянии от потолка не менее 0,10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1.5.4. Извещатели независимо от площади помещения следует устанавливать в каждом отсеке потолка, ограниченном строительными конструкциями (балками, прогонами, ребрами плит и т.п.), выступающими от потолка на 0,4 м и более.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наличии на потолке выступающих частей от 0,08 до 0,4 м контролируемая площадь уменьшается на 25%.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1.5.5. При наличии в контролируемом помещении площадок шириной более 0,75 м, имеющих сплошную конструкцию и отстоящих по нижней отметке от потолка на расстоянии более 0,4 м, под ними, необходимо дополнительно устанавливать автономные пожарные извещатели.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1.5.6. Извещатели следует устанавливать в местах, где скорость воздушного потока не превышает 1,0 м/с ( например, над дверями квартиры и других подобных местах).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1.5.7. Не следует устанавливать извещатели в местах с прямой засветкой их солнечными лучами и в непосредственной близости от отверстий приточной и вытяжной вентиляции.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8" w:name="sub_106"/>
      <w:bookmarkEnd w:id="58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1.6. Требования к подключению автономных пожарных извещателей 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9" w:name="sub_106"/>
      <w:bookmarkStart w:id="60" w:name="sub_106"/>
      <w:bookmarkEnd w:id="6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1.6.1. Подключение ИРОП класса АПИ к системе диспетчеризации жилых домов или к локальной сети должно проводится в соответствии с проектом и с технической документацией на конкретный тип извещателя, при этом каждый извещатель должен быть опломбирован.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1.6.2. Прокладку проводов, кабелей следует выполнять в соответствии с требованиями ГОСТ Р 50571.15-97 "Электроустановки зданий. Выбор и монтаж электрооборудования", Правил устройства электроустановок, СНиП 111-33-76, Нормами технологического проектирования ВНТП 116-80 "Проводные средства связи. Линейно-кабельные сооружения" и с учетом настоящих ТСН.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1.6.3. Выбор проводов, кабелей следует производить в соответствии с требованиями Правил устройства электроустановок, СНиП 2.04.09-84, с учетом требований настоящих рекомендаций и технической документации на конкретные типы извещателей.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1" w:name="sub_107"/>
      <w:bookmarkEnd w:id="61"/>
      <w:r>
        <w:rPr>
          <w:rFonts w:cs="Arial" w:ascii="Arial" w:hAnsi="Arial"/>
          <w:b/>
          <w:bCs/>
          <w:color w:val="000080"/>
          <w:sz w:val="20"/>
          <w:szCs w:val="20"/>
        </w:rPr>
        <w:t>1.7. Порядок проверки автономных пожарных извещателей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2" w:name="sub_107"/>
      <w:bookmarkStart w:id="63" w:name="sub_107"/>
      <w:bookmarkEnd w:id="6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1.7.1. Проверку потребителем функционирования ИРОП следует проводить с интервалом не реже одного раза в три месяца согласно технической документации на конкретный тип извещателя (в том числе, силами специализированной организации).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1.7.2. Рекомендуется проводить отметку об итоге проверки в журнале проверок. Если при контроле функционирования автономный пожарный извещатель не выдает звукового (или какого-либо другого) сигнала об исправности, необходимо заменить источник питания и повторно проверить его функционирование. Периодичность замены источника питания в автономном пожарном извещателе должна соответствовать указаниям технической документации на извещатель.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1.7.3. Порядок обслуживания автономных пожарных извещателей должен проводиться в соответствии с инструкцией по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1.7.4. При длительном хранении автономного пожарного извещателя следует удалять из его корпуса источник питания во избежание порчи извещателя.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4" w:name="sub_200"/>
      <w:bookmarkEnd w:id="64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Раздел 2. Применение устройств защитного отключения (УЗО) 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5" w:name="sub_200"/>
      <w:bookmarkStart w:id="66" w:name="sub_200"/>
      <w:bookmarkEnd w:id="6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7" w:name="sub_221"/>
      <w:bookmarkEnd w:id="67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2.1. Область применения УЗО 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8" w:name="sub_221"/>
      <w:bookmarkStart w:id="69" w:name="sub_221"/>
      <w:bookmarkEnd w:id="6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2.1.1. Настоящие нормы обязательны при проектировании, строительстве, реконструкции и капитальном ремонте электроустановок объектов, указанных в разделе </w:t>
      </w:r>
      <w:hyperlink w:anchor="sub_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"Введение"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2.1.2. Настоящие требования распространяются на применение УЗО, установленных как самостоятельно, так и входящих в состав электрощитов.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2.1.3. Область применения УЗО должна соответствовать действующим нормативным документам, приведенным в </w:t>
      </w:r>
      <w:hyperlink w:anchor="sub_21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2.1</w:t>
        </w:r>
      </w:hyperlink>
      <w:r>
        <w:rPr>
          <w:rFonts w:cs="Arial" w:ascii="Arial" w:hAnsi="Arial"/>
          <w:sz w:val="20"/>
          <w:szCs w:val="20"/>
        </w:rPr>
        <w:t xml:space="preserve"> с учетом требований настоящих норм.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2.1.4. Требования не распространяются на использование УЗО во взрывоопасных помещениях.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0" w:name="sub_222"/>
      <w:bookmarkEnd w:id="70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2.2. Нормативно-технические документы по УЗО 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1" w:name="sub_222"/>
      <w:bookmarkStart w:id="72" w:name="sub_222"/>
      <w:bookmarkEnd w:id="7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Правила устройства электроустановок (ПУЭ) Изд.6-е, 1986г.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ГОСТ 12.4.155-85 "Устройства защитного отключения. Классификация. Общие требования".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ГОСТ Р 50807-95 (МЭК 755-83) "Устройства защитные, управляемые дифференциальным (остаточным) током".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ГОСТ Р 50571.3-94 (МЭК 364-4-41-92) "Электроустановки зданий. Требования по обеспечению безопасности. Защита от поражения электрическим током".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ГОСТ Р 50571.8-94. (МЭК 364-4-47-81) "Электроустановки зданий. Часть 4. Требования по обеспечению безопасности. Общие требования по применению мер защиты для обеспечения безопасности. Требования по применению мер защиты от поражения электрическим током".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ГОСТ Р 50571.11-96 (МЭК 364-7-701-84) "Электроустановки зданий. Часть 7. Требования к специальным электроустановкам. Раздел 701. Ванные и душевые помещения".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ГОСТ Р 50669-94 "Электроснабжение и электробезопасность мобильных (инвентарных) зданий из металла или с металлическим каркасом для уличной торговли и бытового обслуживания населения. Технические требования".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ГОСТ Р 50571.16-98 (МЭК 364-5-53) (на стадии утверждения) "Электроустановки зданий. Часть 5. Выбор и монтаж электрооборудования. Коммутационная аппаратура и аппаратура управления".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ГОСТ Р 50571.17-98 (МЭК 1200-53) (на стадии утверждения) "Электроустановки зданий. Глава 53. Выбор и монтаж электрооборудования. Коммутационная аппаратура и аппаратура управления. Требования к устройству электроустановок зданий".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Ведомственные строительные нормы - ВСН 59-88 "Электрооборудование жилых и общественных зданий".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Нормы Государственной противопожарной службы МВД России. НПБ 243-97 "Устройства защитного отключения. Требования пожарной безопасности. Методы испытаний". Дата введения 01.10.97.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Временные указания по применению устройств защитного отключения в электроустановках жилых зданий. И.П. Главгосэнергонадзора России от 29.04.97 N 42-6/9-ЭТ.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 Московские городские строительные нормы МГСН 3.01-96 "Жилые здания".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14. Территориальные строительные нормы ТСН РК-97 МО "Порядок проведения на территории Московской области реконструкции и капитального ремонта жилых зданий первых массовых серий и объектов коммунального хозяйства".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15. Область применения устройств защитного отключения (УЗО) в жилых и общественных здания, строящихся в г. Москве, март 1993 года. Правительство Москвы.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3" w:name="sub_223"/>
      <w:bookmarkEnd w:id="73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2.3. Требования по установке и подключению УЗО 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4" w:name="sub_223"/>
      <w:bookmarkStart w:id="75" w:name="sub_223"/>
      <w:bookmarkEnd w:id="7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2.3.1. Выбор мест установки УЗО в электроустановках зданий должен удовлетворять требованиям действующих нормативных документов, приведенных в разделе </w:t>
      </w:r>
      <w:hyperlink w:anchor="sub_2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2.2</w:t>
        </w:r>
      </w:hyperlink>
      <w:r>
        <w:rPr>
          <w:rFonts w:cs="Arial" w:ascii="Arial" w:hAnsi="Arial"/>
          <w:sz w:val="20"/>
          <w:szCs w:val="20"/>
        </w:rPr>
        <w:t xml:space="preserve"> и настоящих норм.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2.3.2. УЗО, как правило, следует размещать в электрощитах. При этом в этажных, квартирных и групповых щитках должен быть обеспечен свободный и безопасный доступ неквалифицированному персоналу к органам включения УЗО и его эксплуатационного контроля (кнопке "Тест").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2.3.3. В случае установки УЗО вне электрощитов оно должно иметь конструктивное исполнение, обеспечивающее его безопасную эксплуатацию неквалифицированным персоналом.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2.3.4. На вводе в квартиры жилых домов, садовые домики и коттеджи, также торговые павильоны, киоски, гаражи, вагончики-бытовки и другие инвентарные временные сооружения должны, как правило, устанавливаться УЗО с защитой от сверхтоков. При этом УЗО, установленные перед счетчиком, могут использоваться в качестве отключающего аппарата для безопасной замены счетчика.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Рекомендуется также, чтобы эти УЗО осуществляли защиту электроприемников от недопустимого перенапряжения в сети.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2.3.5. Допускается применение УЗО в качестве временной меры повышения электро- и пожаробезопасности действующих электроустановок до проведения полной их реконструкции путем установки УЗО на двухпроводных групповых линиях или на ответвленных от них к электроприемникам, установленным в опасных и особо опасных помещениях (например, ванная, душевая, санкабина и т.п.).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6" w:name="sub_224"/>
      <w:bookmarkEnd w:id="76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2.4. Монтаж и эксплуатация УЗО 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7" w:name="sub_224"/>
      <w:bookmarkStart w:id="78" w:name="sub_224"/>
      <w:bookmarkEnd w:id="7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2.4.1. Монтаж электрощитов с УЗО так же, как и монтаж отдельно установленных УЗО, должен выполняться квалифицированным персоналом, имеющим лицензию на проведение электромонтажных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2.4.2. Рекомендуется до начала монтажа УЗО провести замеры естественных токов утечки в защищаемой сети при включении всех ее стационарных электроприемников.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2.4.3. Для этой цели должны использоваться приборы (специального и общего назначения), прошедшие необходимую аттестацию и имеющие соответствующий сертификат.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2.4.4. Проверку функционирования установленных УЗО проводят представители подрядной организации совместно с эксплуатирующей организацией при участии надзорных организаций с оформлением соответствующего акта проверки.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2.4.5. При сдаче электроустановки в эксплуатацию владелец электроустановки получает карту эксплуатационного контроля (см. </w:t>
      </w:r>
      <w:hyperlink w:anchor="sub_21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2.1</w:t>
        </w:r>
      </w:hyperlink>
      <w:r>
        <w:rPr>
          <w:rFonts w:cs="Arial" w:ascii="Arial" w:hAnsi="Arial"/>
          <w:sz w:val="20"/>
          <w:szCs w:val="20"/>
        </w:rPr>
        <w:t>), в которую он будет вносить данные с ежемесячных проверок работоспособности УЗО.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2.4.6. Проверка работоспособности УЗО осуществляется владельцем электроустановки путем нажатия кнопки "Тест", до этого необходимо убедиться о наличии напряжения в электроустановке здания.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247"/>
      <w:bookmarkEnd w:id="79"/>
      <w:r>
        <w:rPr>
          <w:rFonts w:cs="Arial" w:ascii="Arial" w:hAnsi="Arial"/>
          <w:sz w:val="20"/>
          <w:szCs w:val="20"/>
        </w:rPr>
        <w:t>2.4.7. При нажатой кнопке "Тест" должно происходить немедленное срабатывание и отключение защищаемых УЗО электрических сетей.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247"/>
      <w:bookmarkStart w:id="81" w:name="sub_248"/>
      <w:bookmarkEnd w:id="80"/>
      <w:bookmarkEnd w:id="81"/>
      <w:r>
        <w:rPr>
          <w:rFonts w:cs="Arial" w:ascii="Arial" w:hAnsi="Arial"/>
          <w:sz w:val="20"/>
          <w:szCs w:val="20"/>
        </w:rPr>
        <w:t>2.4.8. После чего для восстановления питания необходимо взвести рукоятку включения УЗО в положение "Вкл". При этом рукоятка включения УЗО должна четко зафиксироваться в положении "Вкл" и в электрической сети, защищаемой УЗО, появится напряжение.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" w:name="sub_248"/>
      <w:bookmarkStart w:id="83" w:name="sub_248"/>
      <w:bookmarkEnd w:id="8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4" w:name="sub_129134560"/>
      <w:bookmarkEnd w:id="84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По-видимому, в тексте документа допущена опечатка. "(п. 2.3.7)", "(п. 2.3.8)" следует читать: "(п. 2.4.7)" и "(п. 2.4.8)" соответственно. 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5" w:name="sub_129134560"/>
      <w:bookmarkStart w:id="86" w:name="sub_129134560"/>
      <w:bookmarkEnd w:id="8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2.4.9. В случае несрабатывания УЗО при нажатии кнопки "Тест" (</w:t>
      </w:r>
      <w:hyperlink w:anchor="sub_24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2.3.7</w:t>
        </w:r>
      </w:hyperlink>
      <w:r>
        <w:rPr>
          <w:rFonts w:cs="Arial" w:ascii="Arial" w:hAnsi="Arial"/>
          <w:sz w:val="20"/>
          <w:szCs w:val="20"/>
        </w:rPr>
        <w:t>) или невосстановления напряжения в электрической сети, защищаемой УЗО (</w:t>
      </w:r>
      <w:hyperlink w:anchor="sub_24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2.3.8</w:t>
        </w:r>
      </w:hyperlink>
      <w:r>
        <w:rPr>
          <w:rFonts w:cs="Arial" w:ascii="Arial" w:hAnsi="Arial"/>
          <w:sz w:val="20"/>
          <w:szCs w:val="20"/>
        </w:rPr>
        <w:t>), следует вызвать специалиста-электрика для установления неисправностей сети или замены УЗО.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2.4.10. Результаты проверок работоспособности УЗО заносятся в соответствующую графу карты контроля </w:t>
      </w:r>
      <w:hyperlink w:anchor="sub_21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(приложение 2.1)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7" w:name="sub_300"/>
      <w:bookmarkEnd w:id="87"/>
      <w:r>
        <w:rPr>
          <w:rFonts w:cs="Arial" w:ascii="Arial" w:hAnsi="Arial"/>
          <w:b/>
          <w:bCs/>
          <w:color w:val="000080"/>
          <w:sz w:val="20"/>
          <w:szCs w:val="20"/>
        </w:rPr>
        <w:t>Раздел 3. Проектирование "Систем мусороудаления</w:t>
        <w:br/>
        <w:t>и автоматического пожаротушения" в жилых и общественных зданиях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8" w:name="sub_300"/>
      <w:bookmarkStart w:id="89" w:name="sub_300"/>
      <w:bookmarkEnd w:id="8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0" w:name="sub_331"/>
      <w:bookmarkEnd w:id="90"/>
      <w:r>
        <w:rPr>
          <w:rFonts w:cs="Arial" w:ascii="Arial" w:hAnsi="Arial"/>
          <w:b/>
          <w:bCs/>
          <w:color w:val="000080"/>
          <w:sz w:val="20"/>
          <w:szCs w:val="20"/>
        </w:rPr>
        <w:t>3.1.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1" w:name="sub_331"/>
      <w:bookmarkStart w:id="92" w:name="sub_331"/>
      <w:bookmarkEnd w:id="9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Настоящие нормы распространяются на проектирование "Систем мусороудаления и автоматического пожаротушения" (далее "Система") для удаления бытового мусора во вновь строящихся и реконструируемых жилых и административно-общественных зданиях и объектах коммунального хозяйства.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3" w:name="sub_332"/>
      <w:bookmarkEnd w:id="93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3.2. Нормативные ссылки 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4" w:name="sub_332"/>
      <w:bookmarkStart w:id="95" w:name="sub_332"/>
      <w:bookmarkEnd w:id="9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ВСН-72 Указания по проектированию мусоропроводов в жилых и общественных зданиях.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2.01.02-85 Противопожарные нормы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 3072-84 Санитарные нормы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ПУЭ-85 Правила устройства электроустановок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14254-80 Изделия электротехнические. Оболочки. Степени защиты. Обозначения. Методы испытания.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ТУ 4859-010-05763777-98 Система мусороудаления и пожаротушения типа СМ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12.3.038-85 ССБТ Строительство. Работы по тепловой изоляции оборудования и трубопроводов. Требования безопасности.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6" w:name="sub_333"/>
      <w:bookmarkEnd w:id="96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3.3. Термины и определения 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7" w:name="sub_333"/>
      <w:bookmarkStart w:id="98" w:name="sub_333"/>
      <w:bookmarkEnd w:id="9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3.3.1. </w:t>
      </w:r>
      <w:r>
        <w:rPr>
          <w:rFonts w:cs="Arial" w:ascii="Arial" w:hAnsi="Arial"/>
          <w:b/>
          <w:bCs/>
          <w:color w:val="000080"/>
          <w:sz w:val="20"/>
          <w:szCs w:val="20"/>
        </w:rPr>
        <w:t>Система мусороудаления и автоматического пожаротушения</w:t>
      </w:r>
      <w:r>
        <w:rPr>
          <w:rFonts w:cs="Arial" w:ascii="Arial" w:hAnsi="Arial"/>
          <w:sz w:val="20"/>
          <w:szCs w:val="20"/>
        </w:rPr>
        <w:t xml:space="preserve"> - составная часть комплекса инженерного оборудования жилых и административно-обществнных зданий и сооружений, предназначенная для сбора, транспортирования и временного хранения (накопления) твердых бытовых отходов и включающая в себя: мусоросборную камеру; ствол мусоропровода; загрузочные клапаны; шибер; механизм промывки, прочистки и дезинфекции; автоматику пожаротушения.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3.3.2. </w:t>
      </w:r>
      <w:r>
        <w:rPr>
          <w:rFonts w:cs="Arial" w:ascii="Arial" w:hAnsi="Arial"/>
          <w:b/>
          <w:bCs/>
          <w:color w:val="000080"/>
          <w:sz w:val="20"/>
          <w:szCs w:val="20"/>
        </w:rPr>
        <w:t>Мусоросборная камера</w:t>
      </w:r>
      <w:r>
        <w:rPr>
          <w:rFonts w:cs="Arial" w:ascii="Arial" w:hAnsi="Arial"/>
          <w:sz w:val="20"/>
          <w:szCs w:val="20"/>
        </w:rPr>
        <w:t xml:space="preserve"> - помещение для временного хранения (накопления) твердых бытовых отходов.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3.3.3. </w:t>
      </w:r>
      <w:r>
        <w:rPr>
          <w:rFonts w:cs="Arial" w:ascii="Arial" w:hAnsi="Arial"/>
          <w:b/>
          <w:bCs/>
          <w:color w:val="000080"/>
          <w:sz w:val="20"/>
          <w:szCs w:val="20"/>
        </w:rPr>
        <w:t>Ствол системы мусороудаления</w:t>
      </w:r>
      <w:r>
        <w:rPr>
          <w:rFonts w:cs="Arial" w:ascii="Arial" w:hAnsi="Arial"/>
          <w:sz w:val="20"/>
          <w:szCs w:val="20"/>
        </w:rPr>
        <w:t xml:space="preserve"> - устройство для приема и гравитационного транспортирования твердых бытовых отходов.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3.3.4. </w:t>
      </w:r>
      <w:r>
        <w:rPr>
          <w:rFonts w:cs="Arial" w:ascii="Arial" w:hAnsi="Arial"/>
          <w:b/>
          <w:bCs/>
          <w:color w:val="000080"/>
          <w:sz w:val="20"/>
          <w:szCs w:val="20"/>
        </w:rPr>
        <w:t>Загрузочный клапан</w:t>
      </w:r>
      <w:r>
        <w:rPr>
          <w:rFonts w:cs="Arial" w:ascii="Arial" w:hAnsi="Arial"/>
          <w:sz w:val="20"/>
          <w:szCs w:val="20"/>
        </w:rPr>
        <w:t xml:space="preserve"> - устройство для загрузки твердых бытовых отходов в ствол системы мусороудаления и перекрытия его приемных отверстий.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3.3.5. </w:t>
      </w:r>
      <w:r>
        <w:rPr>
          <w:rFonts w:cs="Arial" w:ascii="Arial" w:hAnsi="Arial"/>
          <w:b/>
          <w:bCs/>
          <w:color w:val="000080"/>
          <w:sz w:val="20"/>
          <w:szCs w:val="20"/>
        </w:rPr>
        <w:t>Шибер системы мусороудаления</w:t>
      </w:r>
      <w:r>
        <w:rPr>
          <w:rFonts w:cs="Arial" w:ascii="Arial" w:hAnsi="Arial"/>
          <w:sz w:val="20"/>
          <w:szCs w:val="20"/>
        </w:rPr>
        <w:t xml:space="preserve"> - нормально-открытое устройство с ручным приводом для перекрытия разгрузочного отверстия патрубка ствола в мусоросборной камере, должен совмещать функции противопожарного клапана и срабатывать в автоматическом режиме при температуре 75 °С.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3.3.6. </w:t>
      </w:r>
      <w:r>
        <w:rPr>
          <w:rFonts w:cs="Arial" w:ascii="Arial" w:hAnsi="Arial"/>
          <w:b/>
          <w:bCs/>
          <w:color w:val="000080"/>
          <w:sz w:val="20"/>
          <w:szCs w:val="20"/>
        </w:rPr>
        <w:t>Механизм промывки, прочистки и дезинфекции</w:t>
      </w:r>
      <w:r>
        <w:rPr>
          <w:rFonts w:cs="Arial" w:ascii="Arial" w:hAnsi="Arial"/>
          <w:sz w:val="20"/>
          <w:szCs w:val="20"/>
        </w:rPr>
        <w:t xml:space="preserve"> - устройство, предназначенное для периодической прочистки, промывки и дезинфекции внутренней поверхности ствола Системы мусороудаления.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3.3.7. </w:t>
      </w:r>
      <w:r>
        <w:rPr>
          <w:rFonts w:cs="Arial" w:ascii="Arial" w:hAnsi="Arial"/>
          <w:b/>
          <w:bCs/>
          <w:color w:val="000080"/>
          <w:sz w:val="20"/>
          <w:szCs w:val="20"/>
        </w:rPr>
        <w:t>Автоматика пожаротушения в системах мусороудаления</w:t>
      </w:r>
      <w:r>
        <w:rPr>
          <w:rFonts w:cs="Arial" w:ascii="Arial" w:hAnsi="Arial"/>
          <w:sz w:val="20"/>
          <w:szCs w:val="20"/>
        </w:rPr>
        <w:t xml:space="preserve"> - устройства автоматически подающие воду при возгорании и отключающие подачу воды при локализации возгорания, устанавливаемые в верхней части ствола мусоропровода и в мусоросборной камере, а также шибер системы мусороудаления, имеющий совмещенную функцию огнеотсекающего клапана.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9" w:name="sub_334"/>
      <w:bookmarkEnd w:id="99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3.4. Общие технические требования 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0" w:name="sub_334"/>
      <w:bookmarkStart w:id="101" w:name="sub_334"/>
      <w:bookmarkEnd w:id="10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3.4.1. Системы мусороудаления и автоматического пожаротушения должны устанавливаться в жилых многоэтажных домах и общественных зданиях без ограничения строительной высоты, и располагаться в непримыкающих к жилым помещениям, специально выделенных для этого помещениях, как правило, в отапливаемых лестнично-лифтовых узлах. Примерная схема установки Системы приведена в </w:t>
      </w:r>
      <w:hyperlink w:anchor="sub_31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приложениях</w:t>
        </w:r>
      </w:hyperlink>
      <w:r>
        <w:rPr>
          <w:rFonts w:cs="Arial" w:ascii="Arial" w:hAnsi="Arial"/>
          <w:sz w:val="20"/>
          <w:szCs w:val="20"/>
        </w:rPr>
        <w:t xml:space="preserve"> к </w:t>
      </w:r>
      <w:hyperlink w:anchor="sub_3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разделу 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3.4.2. Мусоросборные камеры должны быть обеспечены удобными подъездами для мусоровозного транспорта. При невозможности организации непосредственного подъезда к камере, должен быть предусмотрен удобный подвоз тележки с контейнером или вынос мусоросборника (объемом не более 100л.) к месту остановки мусоровозного транспорта или сбора мусора.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Мусоросборные камеры должны быть обеспечены канализационным стоком (трапом).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3.4.3. Отметка пола мусоросборной камеры должна возвышаться над уровнем тротуара или проезжей части дороги на 50-100 мм. Для вкатывания тележки должен быть утроен пандус с уклоном не более 8%.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Размещение мусоросборных камер на другом уровне допускается, как исключение, при привязке дома на местности с большим уклоном, при этом должна быть обеспечена механизация перемещения и подъема контейнеров или мусоросборников к месту подъезда мусоровозного транспорта.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3.4.4. Мусоросборная камера должна иметь самостоятельный вход, изолированный глухими стенами от рядом расположенных окон и входов на лестничную клетку.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Над входом в мусоросборную камеру жилого дома следует предусматривать козырек, выходящий за пределы наружной стены здания.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3.4.5. Мусоросборные камеры следует устраивать с учетом обеспечения непосредственной загрузки мусора из "Системы" в контейнеры или мусоросборники.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3.4.6. Загрузочные клапаны "Системы" в жилых домах следует предусматривать, как правило, расположенными на основных или промежуточных площадках лестничных клеток или в поэтажных холлах. При этом, загрузочные клапаны и ствол "Системы" не должны сужать установленные нормами пути эвакуации людей и препятствовать открыванию и очистке окон. К мусороприемным клапанам должны быть обеспечены удобные и освещенные подходы.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промежуточных площадках лестничных клеток, загрузочные клапаны допускается размещать через этаж.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общественных зданиях загрузочные клапаны "Системы", как правило, должны располагаться в комнатах для обслуживающего персонала, помещениях для хранения предметов уборки и других подсобных помещениях.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размещении мусороприемной камеры на первом этаже загрузочный клапан на первом этаже не устанавливается.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3.4.7. Расстояние от дверей квартир до ближайшего загрузочного клапана не должно превышать в жилых домах 25 м, а в общественных зданиях (от служебных помещений до помещений с загрузочным клапаном) - 50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3.4.8. Механизм прочистки, промывки, дезинфекции и автоматика пожаротушения должны, как правило, располагаться на техническом этаже здания, в отдельном запираемом помещении. При отсутствии в здании технического этажа механизм прочистки, промывки, дезинфекции и автоматики пожаротушения устанавливают на последнем жилом этаже выше уровня верхнего загрузочного клапана.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3.4.9. "Системы" следует рассчитывать исходя из нормативов суточного накопления мусора: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жилых домах - 0,25 л на 1 кв.м жилой площади;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общежитиях и гостиницах - 0,2 л на 1 кв.м жилой площади;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административных зданиях - 0,15 л на 1 кв.м. рабочей площади, обслуживаемой "Системой".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других зданиях - по проекту в зависимости от специальных технологических и гигиенических требований к удалению мусора из этих зданий.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суточном накоплении мусора до 1500 л должна устанавливаться одна "Система".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3.4.10. Применяемые в "Системах" конструкции должны быть промышленного изготовления из негорючих влагостойких материалов. Их исполнение должно соответствовать требованиям действующих стандартов и технических условий.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Стальные детали "Системы" должны иметь стойкое антикоррозионное покрытие.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3.4.11. "Система" мусороудаления должна содержать элементы активной и пассивной защиты обслуживающего персонала от поражения электрическим током. Все входящие в ее состав механизмы должны быть травмобезопасны, а помещения, в которых они установлены, - отвечать требованиям пожарной и электробезопасности в соответствии со СНиП 2.01.02-85 и МГСН 3.01-96.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2" w:name="sub_31"/>
      <w:bookmarkEnd w:id="102"/>
      <w:r>
        <w:rPr>
          <w:rFonts w:cs="Arial" w:ascii="Arial" w:hAnsi="Arial"/>
          <w:b/>
          <w:bCs/>
          <w:color w:val="000080"/>
          <w:sz w:val="20"/>
          <w:szCs w:val="20"/>
        </w:rPr>
        <w:t>Таблица 3.1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" w:name="sub_31"/>
      <w:bookmarkStart w:id="104" w:name="sub_31"/>
      <w:bookmarkEnd w:id="10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Основные параметры системы мусороудаления</w:t>
        <w:br/>
        <w:t>и пожаротушения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показателя              │   Значение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             │     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-1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Объем удаляемого бытового мусора, л*сутки        │    2 500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Периодичность прочистки ствола мусоропровода,    │ 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-1                                 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мес., не реже                         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3.Установленная электрическая мощность, потребляемая│     1,0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оборудованием и освещением, кВт, не более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-1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Расход воды на одну прочистку ствола, л*ч        │   150-300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Уровень шума при работе оборудования, дБ"А", не  │      82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                             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6. Ток питания переменный В\ Гц                     │   380 \ 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7. Средняя расчетная температура в помещениях, °С,  │      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менее                              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8. Средний ресурс работы оборудования механизма     │    15000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прочистки ствола, циклов, не менее    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9. Средний ресурс работы шибера, циклов, не менее   │    15000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Средний ресурс работы загрузочного клапана      │    15000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циклов, не менее                      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11. Срок службы "Системы", лет, не менее            │      30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12. Масса прочистного устройства, кг, не более      │     150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13. Скорость подъема-опускания прочистного          │    0,375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-1                     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устройства, м*с                       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14. Диаметр каната механизма подъема прочистного    │  2,0...4,5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устройства, мм                        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15. Внутренний диаметр ствола мусоропровода, мм     │  368...400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16. Емкость ковша загрузочного клапана, л, не менее │      12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17. Масса загрузочного клапана, кг, не более        │      18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18. Огнестойкость ствола, часов не менее            │     0,75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19. Огнестойкость клапана загрузочного, часов не    │     0,5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                                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20. Огнестойкость шибера, выполняющего функции      │     0,75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противопожарного клапана, часов не менее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21. Усилие на рукоятке ручного привода механизма    │  117,6(12)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подъема прочистного устройства, Н(кгс), не более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22. Усилие открывания шибера, Н(кгс). Не более      │    49(5)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23. Усилие открывания загрузочного клапана, Н (кгс),│  44,3 (4,5)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более                              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+/-10│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24. Нижняя температура срабатывания автоматического │      75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механизма  закрывания створок шибера при пожаре, °С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25. Инерционность механизма автоматического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закрывания створок шибера при пожаре, (с момента    │   1,5+/-0,2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срабатывания термоэлемента), с.       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26. Расход воды на тушение пожара в стволе          │     0,45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-1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мусоропровода и мусоросборной камере, л*с, не менее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27. Допустимая утечка дезинфицирующего раствора или │     1,3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воды через совокупную поверхность одного стыка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-1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патрубков ствола или ствола и клапана, л*ч, не более│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28. Грузоподъемность тележки для мусора, Н (кгс)    │   784(80)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29. Масса тележки, кг                               │      12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3.4.13. Внешняя электропроводка Системы мусороудаления и автоматического пожаротушения должна соответствовать требованиям для электропроводок в помещениях повышенной опасности, имеющих влажные бетонные полы и стены.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5" w:name="sub_129192324"/>
      <w:bookmarkEnd w:id="105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По-видимому, в тексте документа допущена опечатка. "табл.1" следует читать: "табл. 3.1" 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6" w:name="sub_129192324"/>
      <w:bookmarkStart w:id="107" w:name="sub_129192324"/>
      <w:bookmarkEnd w:id="10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3.4.14. "Система" должна обеспечивать в течение всего срока работы до капитального ремонта входящего в ее состав оборудования стабильность параметров, указанных в </w:t>
      </w:r>
      <w:hyperlink w:anchor="sub_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табл.1</w:t>
        </w:r>
      </w:hyperlink>
      <w:r>
        <w:rPr>
          <w:rFonts w:cs="Arial" w:ascii="Arial" w:hAnsi="Arial"/>
          <w:sz w:val="20"/>
          <w:szCs w:val="20"/>
        </w:rPr>
        <w:t>, и безопасность эксплуатации при воздействии на нее факторов внешней и рабочей среды (температура, влажность, моющие и дезинфицирующие средства).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8" w:name="sub_335"/>
      <w:bookmarkEnd w:id="108"/>
      <w:r>
        <w:rPr>
          <w:rFonts w:cs="Arial" w:ascii="Arial" w:hAnsi="Arial"/>
          <w:b/>
          <w:bCs/>
          <w:color w:val="000080"/>
          <w:sz w:val="20"/>
          <w:szCs w:val="20"/>
        </w:rPr>
        <w:t>3.5. Технические требования к механизму прочистки, промывки и</w:t>
        <w:br/>
        <w:t>дезинфекции ствола мусоропровода и его размещению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9" w:name="sub_335"/>
      <w:bookmarkStart w:id="110" w:name="sub_335"/>
      <w:bookmarkEnd w:id="11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3.5.1. Габариты и планировка помещения, в котором устанавливается механизм прочистки, промывки и дезинфекции должны обеспечивать возможность легкого доступа ко всем агрегатам механизма, для проведения эксплутационных, ремонтных и профилактических работ.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3.5.2. При установке механизма прочистки, промывки и дезинфекции в отдельном помещении, привод механизма должен располагаться по схеме (см. приложения </w:t>
      </w:r>
      <w:hyperlink w:anchor="sub_34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3.4</w:t>
        </w:r>
      </w:hyperlink>
      <w:r>
        <w:rPr>
          <w:rFonts w:cs="Arial" w:ascii="Arial" w:hAnsi="Arial"/>
          <w:sz w:val="20"/>
          <w:szCs w:val="20"/>
        </w:rPr>
        <w:t xml:space="preserve"> - </w:t>
      </w:r>
      <w:hyperlink w:anchor="sub_39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3.9</w:t>
        </w:r>
      </w:hyperlink>
      <w:r>
        <w:rPr>
          <w:rFonts w:cs="Arial" w:ascii="Arial" w:hAnsi="Arial"/>
          <w:sz w:val="20"/>
          <w:szCs w:val="20"/>
        </w:rPr>
        <w:t xml:space="preserve"> к </w:t>
      </w:r>
      <w:hyperlink w:anchor="sub_3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разделу 3</w:t>
        </w:r>
      </w:hyperlink>
      <w:r>
        <w:rPr>
          <w:rFonts w:cs="Arial" w:ascii="Arial" w:hAnsi="Arial"/>
          <w:sz w:val="20"/>
          <w:szCs w:val="20"/>
        </w:rPr>
        <w:t>), при этом предпочтителен вариант, когда шкаф управления расположен отдельно.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отсутствии в здании технического этажа привод механизма устанавливается на стволе мусоропровода на последнем жилом этаже выше уровня загрузочного клапана или под потолком.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Пульт управления механизмом, как правило, устанавливается отдельно от механизма привода.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3.5.3. Механизм прочистки должен обеспечивать: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аварийный ручной подъем при помощи рукоятки ручного привода, промывочного (щеточного) узла в верхнее крайнее положение с укладкой троса на барабан и опускание, в случае отключения электроэнергии в момент прочистки или при поломке привода, в т.ч. эл. двигателя;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автоматическое отключение привода при достижении верхнего и нижнего положений на устройстве прочистки в стволе мусоропровода;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автоматическое отключение привода при провисании троса в моменты опускания и подъема устройства прочистки с подачей звукового и светового сигнала;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г) автоматическое отключение привода при его перегрузке;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д) при расположении электропривода и/или системы управления в стволе мусороствола, конструкция должна обеспечивать пыле-водонепроницаемость и электровзрывобезопасность;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е) должно быть предусмотрено устройство, позволяющее производить непрерывное смешивание дезраствора с водой, с возможностью регулировки необходимой концентрации дезраствора в воде в зависимости от типа дезраствора;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ж) плотную укладку каната на барабане за счет применения канатоукладчика;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з) наличие устройства, предотвращающего попадание дезраствора в систему водоснабжения;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и) управление приводом механизма должно осуществляться от напряжения не более 24 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3.5.4. Грузовой канат механизма должен состоять из одного куска. Сращивание каната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Применение сварки при изготовлении клиновой втулки промывочного (щеточного) узла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3.5.5. Оболочки привода, в которых заключены электроаппараты и вводы кабелей, должны иметь степень защиты не ниже IР 44, а пост управления системой прочистки не ниже IР 30 по ГОСТ 14254-80.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Сопротивление изоляции проводов электрических цепей относительно корпуса механизма системы прочистки должно быть не менее 9,5 МОм.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Изоляция электрических цепей должна выдерживать без пробоя и перекрытия испытания напряжением 1 кВ переменного тока промышленной частоты.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Сопротивление цепей заземления любой точки механизма системы прочистки относительно корпуса не должно превышать 4 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3.5.6. Каждый механизм подъема прочистного устройства должен выдерживать статическую нагрузку, превышающую максимальный вес прочистного устройства на 25%.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3.5.7.Конструкции механизмов прочистки, промывки и дезинфекции не должны снижать площадь проходного сечения ствола системы мусороудаления (клапана вентиляции системы мусороудаления) более, чем на 5 %.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3.5.8. Система прочистки ствола мусоропровода может содержать вентиляционную установку, обеспечивающую удаление из ствола дыма, газов, пыли.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1" w:name="sub_336"/>
      <w:bookmarkEnd w:id="111"/>
      <w:r>
        <w:rPr>
          <w:rFonts w:cs="Arial" w:ascii="Arial" w:hAnsi="Arial"/>
          <w:b/>
          <w:bCs/>
          <w:color w:val="000080"/>
          <w:sz w:val="20"/>
          <w:szCs w:val="20"/>
        </w:rPr>
        <w:t>3.6. Технические требования к стволу мусоропровода и загрузочным</w:t>
        <w:br/>
        <w:t>клапанам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2" w:name="sub_336"/>
      <w:bookmarkStart w:id="113" w:name="sub_336"/>
      <w:bookmarkEnd w:id="11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3.6.1. Ствол мусоропровода должен быть дымо- и воздухонепроницаемым и выполненным из стальной трубы (нержавеющей или с износостойким антикоррозионным покрытием) облицованной снаружи кирпичом, либо газопенобетоном или перлитоцементом (</w:t>
      </w:r>
      <w:hyperlink w:anchor="sub_32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3.2</w:t>
        </w:r>
      </w:hyperlink>
      <w:r>
        <w:rPr>
          <w:rFonts w:cs="Arial" w:ascii="Arial" w:hAnsi="Arial"/>
          <w:sz w:val="20"/>
          <w:szCs w:val="20"/>
        </w:rPr>
        <w:t xml:space="preserve"> к </w:t>
      </w:r>
      <w:hyperlink w:anchor="sub_3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разделу 3</w:t>
        </w:r>
      </w:hyperlink>
      <w:r>
        <w:rPr>
          <w:rFonts w:cs="Arial" w:ascii="Arial" w:hAnsi="Arial"/>
          <w:sz w:val="20"/>
          <w:szCs w:val="20"/>
        </w:rPr>
        <w:t>). Условный проход 368...400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Трубы с условным проходом более 400 мм допускается применять в зданиях, где по условиям эксплуатации имеются увеличенные габариты сбрасываемого мусора.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Внутренняя поверхность ствола должна быть гладкой, без раковин, трещин и наплывов.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3.6.2. Конструкция стволов систем мусороудаления должна быть выполнена из негорючих и огнестойких материалов и иметь предел огнестойкости не менее 0,75 часа (Е 45 по СНиП 21-01).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3.6.3. Стыки труб в стволах мусоропровода, места соединения ствола с клапанами, шибером и системой прочистки должны быть выполненными без внутренних уступов, герметичны и не допускать протечек дезраствора и воды в помещения, кроме мусороприемной камеры, а также проникновение запахов и дыма.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3.6.4. Ствол мусоропровода должен располагаться вертикально и соосно по всей его длине.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3.6.5. Мусоропроводы не должны примыкать к стенам, а также располагаться в стенах, ограждающих жилые комнаты или служебные помещения общественных зданий, уровень шума в которых ограничивается нормами.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3.6.6. Ствол мусоропровода закрепляется на месте установки заливкой цементно-песчаным раствором во внешней футеровке, имеющей первую степень огнестойкости (выполненной из кирпича, керамзитобетонных, перлитоцементных или пенобетонных блоков), и опираться на металлический фланец, установленный и закрепленный на перекрытии первого этажа здания. На верхний обрез ствола мусоропровода должен надеваться и крепиться механическим способом (болтовым, винтовым, байонетным соединением, хомутом и т.п.) переходный металлический патрубок (в/на котором расположен механизм прочистного устройства) (см. </w:t>
      </w:r>
      <w:hyperlink w:anchor="sub_34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приложения 3.4-3.7</w:t>
        </w:r>
      </w:hyperlink>
      <w:r>
        <w:rPr>
          <w:rFonts w:cs="Arial" w:ascii="Arial" w:hAnsi="Arial"/>
          <w:sz w:val="20"/>
          <w:szCs w:val="20"/>
        </w:rPr>
        <w:t xml:space="preserve"> к </w:t>
      </w:r>
      <w:hyperlink w:anchor="sub_3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разделу 3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3.6.7. Толщина стенок патрубков ствола мусоропровода должна составлять от 0,8 до 3,0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Патрубки ствола мусоропровода должны стыковаться между собой самофиксирующимся соединением, выдерживающим осевую сжимающую весовую нагрузку не менее 150 кг.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Каждый патрубок ствола мусоропровода в соответствии со схемой монтажа должен содержать на верхнем конце заходную часть в виде уширения с внутренним диаметром, соответствующим внешнему диаметру нижнего конца. Разность диаметров стыкового соединения должна обеспечивать монтажный боковой зазор не менее наибольшей толщины стенки патрубка. Длина патрубков и количество стыков на стволе мусоропровода не регламентируются и определяются конструктивной схемой объекта, на котором применяются. Количество стыков патрубков на этаже здания не более трех.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Масса одного патрубка любой модификации не должна превышать 50 кг.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3.6.8. Конструкция загрузочного клапана должна обеспечивать свободную выгрузку мусора из стандартного ведра в ковш загрузочного клапана и беспрепятственное сбрасывание его при закрытии ковша загрузочного клапана в ствол мусоропровода. Конструкция загрузочного клапана должна также удовлетворять следующим требованиям: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размеры ковша загрузочного клапана должны быть такими, чтобы в него нельзя было заложить предметы длиной более внутреннего диаметра ствола мусоропровода. Приемное отверстие ковша должно иметь минимальные габариты по ширине 240 мм и по высоте 270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ковш должен легко открываться и закрываться и иметь в крайних положениях плотный притвор с упругими прокладками, обеспечивающими дымо-, водо- и воздухонепроницаемость загрузочного клапана. Во всех промежуточных положениях ковша должна исключаться возможность непосредственной загрузки мусора в ствол;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Проверку плотности прилегания крышки ковша к корпусу клапана производят методом "на краску", для чего смазывают опорную плоскость уплотнительного элемента тонким слоем масляной краски или минерального масла, а затем закрывают клапан медленно без удара об опорную поверхность корпуса, предварительно подложив на нее бумагу или кальку вокруг проема гнезда ковша. Разрыв в отпечатке следа контакта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крепление загрузочных клапанов к стволу мусоропровода следует производить с применением резиновых прокладок и/или герметика и обеспечивать герметичность "Системы";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г) ковш загрузочного клапана при любом его положении не должен перекрывать внутреннее проходное сечение ствола мусоропровода;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д) при открытом ковше его загрузочное отверстие должно фиксироваться в положении, близком к горизонтальному;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е) загрузочные клапан и ковш должны обеспечивать свободное перемещение мусора в стволе мусоропровода. Угол наклона днища загрузочного ковша в закрытом положении - не более 30% к вертикали;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ж) внутренняя поверхность ковша загрузочного клапана должна иметь гладкую поверхность и стойкое антикоррозионное покрытие.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Ковш должен изготавливаться из листовой стали толщиной 1,52 мм. Ручка ковша должна быть гладкой.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з) конструкция загрузочного клапана должна предусматривать возможность снятия ковша для его замены или проведения аварийных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3.6.9. Загрузочный клапан должен устанавливаться так, чтобы загрузочное отверстие ковша находилось на высоте 0,7-0,8 м от уровня пола.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4" w:name="sub_337"/>
      <w:bookmarkEnd w:id="114"/>
      <w:r>
        <w:rPr>
          <w:rFonts w:cs="Arial" w:ascii="Arial" w:hAnsi="Arial"/>
          <w:b/>
          <w:bCs/>
          <w:color w:val="000080"/>
          <w:sz w:val="20"/>
          <w:szCs w:val="20"/>
        </w:rPr>
        <w:t>3.7. Требования к автоматике пожаротушения в Системах мусороудаления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5" w:name="sub_337"/>
      <w:bookmarkStart w:id="116" w:name="sub_337"/>
      <w:bookmarkEnd w:id="11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3.7.1. В верхней части ствола мусоропровода устанавливается специальное устройство, автоматически подающее воду от сети внутреннего водоснабжения при возгорании мусора или отложений в стволе "Системы" и автоматически отключающее подачу воды при локализации возгорания.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3.7.2. Мусоросборные камеры должны оснащаться специальными системами пожаротушения, обеспечивающими автоматическую подачу воды, в случае возгорания, и автоматическое отключение воды, при локализации возгорания. При условии обеспечения необходимого давления допускается подсоединение системы пожаротушения непосредственно к сети хозяйственного водопровода.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3.7.3. Шибер системы мусороудаления имеет совмещенные функции огнеотсекающего клапана. В рабочем состоянии створки шибера открыты. Шибер конструктивно выполнен таким образом, что при возгорании и повышении температуры в мусоросборной камере, за счет расплавления плавкой вставки (выполненной из сплава Вуду, температура плавления 76 °С), срабатывает механизм, автоматически закрывающий створки шибера, в результате чего ствол мусоропровода оказывается локализованным от возгорания в мусоросборной камере.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3.7.4. Автоматика пожаротушения должна работать без применения электроавтоматики.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7" w:name="sub_338"/>
      <w:bookmarkEnd w:id="117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3.8. Требования к мусоросборной камере 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8" w:name="sub_338"/>
      <w:bookmarkStart w:id="119" w:name="sub_338"/>
      <w:bookmarkEnd w:id="11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3.8.1. Габариты и планировка мусоросборной камеры определяются проектом с учетом размещения и нормального обслуживания стандартных контейнеров и мусоросборников, средств для их перемещения.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Высота мусоросборной камеры в свету должна быть не менее 2,5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3.8.2. Устанавливаемые в камере стандартные контейнер или мусоросборник определяются проектом с учетом суточного накопления, а также устанавливаемых сроков вывозки, сбора и транспортировки мусора в районе строительства здания.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3.8.3. Нижняя часть ствола мусоропровода должна перекрываться шиберным устройством (</w:t>
      </w:r>
      <w:hyperlink w:anchor="sub_33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3.3</w:t>
        </w:r>
      </w:hyperlink>
      <w:r>
        <w:rPr>
          <w:rFonts w:cs="Arial" w:ascii="Arial" w:hAnsi="Arial"/>
          <w:sz w:val="20"/>
          <w:szCs w:val="20"/>
        </w:rPr>
        <w:t xml:space="preserve"> к </w:t>
      </w:r>
      <w:hyperlink w:anchor="sub_3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разделу 3</w:t>
        </w:r>
      </w:hyperlink>
      <w:r>
        <w:rPr>
          <w:rFonts w:cs="Arial" w:ascii="Arial" w:hAnsi="Arial"/>
          <w:sz w:val="20"/>
          <w:szCs w:val="20"/>
        </w:rPr>
        <w:t>). Шибер устанавливается на высоте не менее 1350 мм от пола мусоросборной камеры до его нижней точки при закрытых створках.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3.8.4. Конструкция шибера имеет два варианта исполнения: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типа ШМП с прямым (соосным) патрубком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типа ШМН патрубком, наклоненным на 20% к продольной оси шибера.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3.8.5. Каждый шибер должен быть оснащен механизмом автоматического закрывания створок в случае возникновения пожара в мусороприемной камере.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3.8.6. Толщина стенок патрубка и корпуса шибера должна быть не менее 3 мм, створок, тяг управления не менее 5 мм, а фланца опоры ствола мусоропровода не менее 6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3.8.7. Створки шибера должны четко фиксироваться в закрытом положении. При закрывании створок в тягах должно быть создано усилие натяга, обеспечивающее плотное закрытие створок.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3.8.8. Шибер должен выдерживать падение металлического груза массой 1 кг с высоты 50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3.8.9. Масса шибера без патрубка не должна превышать 70 кг.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3.8.10. Запрещается использование шиберов "маятникового" или "задвижечного" типа.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3.8.11. Ограждающие строительные конструкции мусоросборной камеры должны быть дымо- и воздухонепроницаемыми и несгораемыми с пределом огнестойкости не менее 1 часа и нулевым пределом распространения огня (RЕI 60 и К0).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3.8.12. Дверь мусоросборной камеры должна быть облицована с внутренней стороны листовой сталью, иметь по контуру плотный притвор и запорное устройство. Дверь должна открываться в сторону улицы.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Ширина дверного проема должна быть достаточной для провоза тележки с контейнером или мусоросборником.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3.8.13. Стены мусоросборной камеры должны быть облицованы керамической плиткой.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3.8.14. Пол мусоросборной камеры должен быть водонепроницаемым, облицованным метлахской плиткой с уклоном 0,01 к трапу.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3.8.15. В мусоросборной камере следует предусматривать устройство водопровода с краном диаметром 15 мм и шлангом для промывки мусоросборников, а также для мойки стен и пола камеры.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3.8.16. Для стока воды в полу мусоросборной камеры должен быть трап площадью не менее 80 кв.см. Трап в полу мусоросборной камеры, расположенном выше отметки крышки канализационного колодца, должен присоединяться к канализации.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3.8.17. Расчетную температуру в мусоросборной камере следует принимать +5 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3.8.18. Камеры должны иметь электрическое освещение с установкой светильников в пыленепроницаемом влагозащищенном исполнении.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3.8.19. Тележки, грузоподъемные механизмы и другое оборудование, необходимое для перемещения мусора к мусоровозному транспорту, должны быть предусмотрены проектом и сметой на устройство мусоропровода.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0" w:name="sub_339"/>
      <w:bookmarkEnd w:id="120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3.9. Требования охраны окружающей среды 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1" w:name="sub_339"/>
      <w:bookmarkStart w:id="122" w:name="sub_339"/>
      <w:bookmarkEnd w:id="12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3.9.1. Материалы, применяемые для изготовления и монтажа системы мусороудаления, не должны содержать вредных для здоровья человека химических и биологических веществ.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3.9.2. Прочистка, промывка и дезинфекция ствола мусоропровода должна обеспечивать улучшение общего санитарного состояния жилого дома или общественного здания и тем самым способствовать повышению экологического качества, безопасности и комфортности жилья.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3.9.3. Перечень применяемых при прочистке ствола мусоропровода дезинфицирующих средств должен иметь регистрационное удостоверение и быть согласованным с органами санитарного надзора.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3.9.4. Ствол, места соединения его с клапанами, шибером и системой прочистки должны быть герметичны и не допускать протечек дезраствора и воды в помещения, кроме мусороприемной камеры, а также проникновение запахов и дыма.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3.9.5. Шум в помещении, где расположен механизм прочистки, промывки и дезинфекции, от движения прочистного устройства в стволе мусоропровода во время прочистки не должен превышать 82 дБА.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3" w:name="sub_2100"/>
      <w:bookmarkEnd w:id="123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Приложение 2.1 к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разделу 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4" w:name="sub_2100"/>
      <w:bookmarkStart w:id="125" w:name="sub_2100"/>
      <w:bookmarkEnd w:id="12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(ОБРАЗЕЦ)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Карта контроля УЗО N _______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Адрес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Ф.И.О. ответственного за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электроустановку___________________________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Дата выдачи и N сертификата 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электроустановку____________________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Год │                             Месяц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├─────┼────┬────┬────┬────┬───┬────┬────┬────┬──────┬────┬──────┬─────┤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│    │    │    │   │    │    │    │      │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Янв.│Фев.│Март│Апр.│Май│Июнь│Июль│Авг.│Сент. │Окт.│Нояб. │Дек.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│    │    │    │   │    │    │    │      │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├─────┼────┼────┼────┼────┼───┼────┼────┼────┼──────┼────┼──────┼─────┤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│    │    │    │   │    │    │    │      │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1999 │    │    │    │    │   │    │    │    │      │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│    │    │    │   │    │    │    │      │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├─────┼────┼────┼────┼────┼───┼────┼────┼────┼──────┼────┼──────┼─────┤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│    │    │    │   │    │    │    │      │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2000 │    │    │    │    │   │    │    │    │      │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│    │    │    │   │    │    │    │      │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├─────┼────┼────┼────┼────┼───┼────┼────┼────┼──────┼────┼──────┼─────┤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│    │    │    │   │    │    │    │      │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2001 │    │    │    │    │   │    │    │    │      │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│    │    │    │   │    │    │    │      │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├─────┼────┼────┼────┼────┼───┼────┼────┼────┼──────┼────┼──────┼─────┤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│    │    │    │   │    │    │    │      │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2002 │    │    │    │    │   │    │    │    │      │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│    │    │    │   │    │    │    │      │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├─────┼────┼────┼────┼────┼───┼────┼────┼────┼──────┼────┼──────┼─────┤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│    │    │    │   │    │    │    │      │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2003 │    │    │    │    │   │    │    │    │      │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│    │    │    │   │    │    │    │      │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├─────┼────┼────┼────┼────┼───┼────┼────┼────┼──────┼────┼──────┼─────┤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│    │    │    │   │    │    │    │      │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2004 │    │    │    │    │   │    │    │    │      │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│    │    │    │   │    │    │    │      │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├─────┼────┼────┼────┼────┼───┼────┼────┼────┼──────┼────┼──────┼─────┤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│    │    │    │   │    │    │    │      │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2005 │    │    │    │    │   │    │    │    │      │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│    │    │    │   │    │    │    │      │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└─────┴────┴────┴────┴────┴───┴────┴────┴────┴──────┴────┴──────┴─────┘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Ответственный за электроустановку 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Проверяющий 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6" w:name="sub_3100"/>
      <w:bookmarkEnd w:id="126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Приложение 3.1 к </w:t>
      </w:r>
      <w:hyperlink w:anchor="sub_3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разделу 3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7" w:name="sub_3100"/>
      <w:bookmarkStart w:id="128" w:name="sub_3100"/>
      <w:bookmarkEnd w:id="12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системы мусороудаления и</w:t>
        <w:br/>
        <w:t>автоматического пожаротушения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1164590" cy="5610225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"Состав системы мусороудаления и автоматического пожаротушения"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В комплектацию системы мусороудаления входят: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1. Система прочистки, промывки, дезинфекции и пожаротушения ствола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мусоропровода с автоматикой управления. 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/возможна любая компановка в здании/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Устройство пожаротушения в стволе мусоропровода с автоматикой подачи </w:t>
        <w:br/>
        <w:t>воды при возгорании и автоматическим отключением подачи воды, при</w:t>
        <w:br/>
        <w:t xml:space="preserve">локализации возгорания 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2. Труба мусоропровода: 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экологически-чистая труба, на основе нержавеющей стали.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экологически-чистая стальная труба с антикоррозионным покрытием.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3. Клапана мусоропровода: 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полная герметизация прилегания к стволу мусоропровода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герметичное прилегание ковша к клапану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4. Шибера с автоматикой локализации возгорания в мусоросборной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камере. 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возгорании в мусоросборной камере гарантирует не попадание огня и дыма в ствол мусоропровода.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Автоматика пожаротушения в мусоросборной камере 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автоматическая подача воды при возгорании и отключение подачи воды, при локализации возгорания.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5. Верхняя оконечность ствола (дефлектор).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6. Тележки для мусора и контейнеры.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9" w:name="sub_3200"/>
      <w:bookmarkEnd w:id="129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Приложение 3.2 к </w:t>
      </w:r>
      <w:hyperlink w:anchor="sub_3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разделу 3</w:t>
        </w:r>
      </w:hyperlink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0" w:name="sub_3200"/>
      <w:bookmarkEnd w:id="13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830955" cy="5610225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95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"Приложение 3.2 к разделу 3"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Рис.1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Схема вариантов исполнения системы мусороудаления и пожаротушения</w:t>
        <w:br/>
        <w:t>типа СМ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1 - дефлектор Д-280; 2 - фланец дефлектора; 3 - фартук Ф-280; 4 - патрубок дефлектора ПД-280; 5 - система прочистки ствола мусоропровода СПСМ-1; 6 - система прочистки ствола мусоропровода СПСМ-2; 7 - система прочистки ствола мусоропровода СПСМ-3; 8 - ствол мусоропровода СМН-1; 9 - ствол мусоропровода СМН-2; 10 - опора ствола ОС-400; 11 - шибер ШМП; 12 - шибер ШМН; 13 - тележка грузовая (контейнер); 14 - клапан навесной КН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Рис. 2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Варианты исполнения ствола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1 - ствол СМН-1;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2 - ствол СМН-2;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3 - проем для клапана;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4 - кладочный раствор;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5 - обрамление проема;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6 - облицовочный блок ОБК (керамзитобетонный);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7 - облицовочный блок ОБП (пенобетонный, газобетонный);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8 - кирпич ГОСТ 530-80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толщина металлической оболочки ствола из нержавеющей стали 0,8...1,4 мм (0,8-3,0 мм - для обычной стали с антикоррозионным покрытием.)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* - Общая длина набора из одного-двух патрубков определяется по заказу на поставку в зависимости от троительного проекта.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1" w:name="sub_3300"/>
      <w:bookmarkEnd w:id="131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Приложение 3.3 к </w:t>
      </w:r>
      <w:hyperlink w:anchor="sub_3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разделу 3</w:t>
        </w:r>
      </w:hyperlink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2" w:name="sub_3300"/>
      <w:bookmarkEnd w:id="13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841750" cy="5610225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"Приложение 3.3 к разделу 3"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Рис.7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Шибер типа ШМП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1 - автоматика перекрытия нижней части ствола при возгорании в мусоросборной камере. (без электроавтоматики)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Рис.8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Шибер типа ШМН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┌───────────┬───────────┬──────────┬─────────┬───────────┐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Обозначение│    Тип    │   Рис.   │  L, мм  │ Масса, кг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├───────────┼───────────┼──────────┼─────────┼───────────┤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ШМ - 00 000│ШМП-480    │          │   480   │    68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├───────────┼───────────┤          ├─────────┼───────────┤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- 01   │ШМП-1670   │   7.1.   │  1670   │    102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├───────────┼───────────┤          ├─────────┼───────────┤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- 02    │ШМП-2100   │          │  2100   │    115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├───────────┼───────────┼──────────┼─────────┼───────────┤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- 03    │ШМП-750    │          │   750   │    86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├───────────┼───────────┤          ├─────────┼───────────┤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- 04    │ШМП-1940   │   7.2.   │  1940   │    120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├───────────┼───────────┤          ├─────────┼───────────┤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- 05    │ШМП-2370   │          │  2370   │    132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├───────────┼───────────┼──────────┼─────────┼───────────┤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- 06    │ШМП-480    │          │   480   │    68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├───────────┼───────────┤          ├─────────┼───────────┤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- 07    │ШМП-1670   │   8.1.   │  1670   │    102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├───────────┼───────────┤          ├─────────┼───────────┤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- 08    │ШМП-2100   │          │  2100   │    115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├───────────┼───────────┼──────────┼─────────┼───────────┤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- 09    │ШМП-750    │          │   750   │    86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├───────────┼───────────┤          ├─────────┼───────────┤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- 10    │ШМП-1940   │   8.2.   │  1940   │    120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├───────────┼───────────┤          ├─────────┼───────────┤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- 11    │ШМП-2370   │          │  2370   │    132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└───────────┴───────────┴──────────┴─────────┴───────────┘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3" w:name="sub_3400"/>
      <w:bookmarkEnd w:id="133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Приложение 3.4 к </w:t>
      </w:r>
      <w:hyperlink w:anchor="sub_3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разделу 3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4" w:name="sub_3400"/>
      <w:bookmarkStart w:id="135" w:name="sub_3400"/>
      <w:bookmarkEnd w:id="13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I. Установка СПСМ на последнем жилом этаже с загрузочным клапаном</w:t>
        <w:br/>
        <w:t>(привод во взрывозащищенном исполнении встроен в ствол)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7531735" cy="5610225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73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"Приложение 3.4 к разделу 3"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6" w:name="sub_3500"/>
      <w:bookmarkEnd w:id="136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Приложение 3.5 к </w:t>
      </w:r>
      <w:hyperlink w:anchor="sub_3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разделу 3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7" w:name="sub_3500"/>
      <w:bookmarkStart w:id="138" w:name="sub_3500"/>
      <w:bookmarkEnd w:id="13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II. Установка СПСМ на последнем жилом этаже с загрузочным клапаном</w:t>
        <w:br/>
        <w:t>(привод на стволе)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7988935" cy="5610225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93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"Приложение 3.5 к разделу 3"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9" w:name="sub_3600"/>
      <w:bookmarkEnd w:id="139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Приложение 3.6 к </w:t>
      </w:r>
      <w:hyperlink w:anchor="sub_3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разделу 3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0" w:name="sub_3600"/>
      <w:bookmarkStart w:id="141" w:name="sub_3600"/>
      <w:bookmarkEnd w:id="14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III. Установка СПСМ на техническом этаже</w:t>
        <w:br/>
        <w:t>(привод во взрывозащищенном исполнении встроен в ствол)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8046720" cy="5610225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72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"Приложение 3.6 к разделу 3"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2" w:name="sub_3700"/>
      <w:bookmarkEnd w:id="142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Приложение 3.7 к </w:t>
      </w:r>
      <w:hyperlink w:anchor="sub_3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разделу 3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3" w:name="sub_3700"/>
      <w:bookmarkStart w:id="144" w:name="sub_3700"/>
      <w:bookmarkEnd w:id="14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IV. Установка СПСМ на техническом этаже (привод на стволе)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7738110" cy="5610225"/>
            <wp:effectExtent l="0" t="0" r="0" b="0"/>
            <wp:docPr id="7" name="Изображение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811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"Приложение 3.7 к разделу 3"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5" w:name="sub_3800"/>
      <w:bookmarkEnd w:id="145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Приложение 3.8 к </w:t>
      </w:r>
      <w:hyperlink w:anchor="sub_3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разделу 3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6" w:name="sub_3800"/>
      <w:bookmarkStart w:id="147" w:name="sub_3800"/>
      <w:bookmarkEnd w:id="14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V. Установка СПСМ - крепление привода к потолку зданию</w:t>
        <w:br/>
        <w:t>(для домов серии П-4Л) на последнем этаже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8699500" cy="5539105"/>
            <wp:effectExtent l="0" t="0" r="0" b="0"/>
            <wp:docPr id="8" name="Изображение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 titl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553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"Приложение 3.8 к разделу 3"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8" w:name="sub_3900"/>
      <w:bookmarkEnd w:id="148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Приложение 3.9 к </w:t>
      </w:r>
      <w:hyperlink w:anchor="sub_3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разделу 3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9" w:name="sub_3900"/>
      <w:bookmarkStart w:id="150" w:name="sub_3900"/>
      <w:bookmarkEnd w:id="15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VI. Установка СПСМ на техническом этаже в изолированном,</w:t>
        <w:br/>
        <w:t>запираемом помещении (крепление привода к полу здания)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8699500" cy="5062855"/>
            <wp:effectExtent l="0" t="0" r="0" b="0"/>
            <wp:docPr id="9" name="Изображение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9" descr="" title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506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"Приложение 3.9 к разделу 3"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75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2006-12-18T15:52:00Z</dcterms:created>
  <dc:creator>VIKTOR</dc:creator>
  <dc:description/>
  <dc:language>ru-RU</dc:language>
  <cp:lastModifiedBy>VIKTOR</cp:lastModifiedBy>
  <dcterms:modified xsi:type="dcterms:W3CDTF">2006-12-18T15:52:00Z</dcterms:modified>
  <cp:revision>2</cp:revision>
  <dc:subject/>
  <dc:title/>
</cp:coreProperties>
</file>