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82-101-98</w:t>
        <w:br/>
        <w:t>"Приготовление и применение растворов строительных"</w:t>
        <w:br/>
        <w:t xml:space="preserve">(принят и введен в действие письмом Госстроя РФ </w:t>
        <w:br/>
        <w:t>от 17 июня 1998 г. N АБ-20-218/12)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Manufacturing and usage of solutions in construction industry</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15.07.1998</w:t>
      </w:r>
    </w:p>
    <w:p>
      <w:pPr>
        <w:pStyle w:val="Normal"/>
        <w:autoSpaceDE w:val="false"/>
        <w:jc w:val="end"/>
        <w:rPr>
          <w:rFonts w:ascii="Arial" w:hAnsi="Arial" w:cs="Arial"/>
          <w:sz w:val="20"/>
          <w:szCs w:val="20"/>
        </w:rPr>
      </w:pPr>
      <w:r>
        <w:rPr>
          <w:rFonts w:cs="Arial" w:ascii="Arial" w:hAnsi="Arial"/>
          <w:sz w:val="20"/>
          <w:szCs w:val="20"/>
        </w:rPr>
        <w:t>Взамен СН 290-74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Растворы  для  каменных  кладок   и   монтажа   крупноблочных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крупнопанельных бетонных и железобетонных изделий и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Растворы штукатурные и для крепления облицовочных плиток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
        <w:r>
          <w:rPr>
            <w:rStyle w:val="Style15"/>
            <w:rFonts w:cs="Courier New" w:ascii="Courier New" w:hAnsi="Courier New"/>
            <w:color w:val="008000"/>
            <w:sz w:val="20"/>
            <w:szCs w:val="20"/>
            <w:u w:val="single"/>
            <w:lang w:val="ru-RU" w:eastAsia="ru-RU"/>
          </w:rPr>
          <w:t>Растворы декоративные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Растворы специальные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
        <w:r>
          <w:rPr>
            <w:rStyle w:val="Style15"/>
            <w:rFonts w:cs="Courier New" w:ascii="Courier New" w:hAnsi="Courier New"/>
            <w:color w:val="008000"/>
            <w:sz w:val="20"/>
            <w:szCs w:val="20"/>
            <w:u w:val="single"/>
            <w:lang w:val="ru-RU" w:eastAsia="ru-RU"/>
          </w:rPr>
          <w:t>Растворы инъекционные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
        <w:r>
          <w:rPr>
            <w:rStyle w:val="Style15"/>
            <w:rFonts w:cs="Courier New" w:ascii="Courier New" w:hAnsi="Courier New"/>
            <w:color w:val="008000"/>
            <w:sz w:val="20"/>
            <w:szCs w:val="20"/>
            <w:u w:val="single"/>
            <w:lang w:val="ru-RU" w:eastAsia="ru-RU"/>
          </w:rPr>
          <w:t>Растворы жаростойкие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
        <w:r>
          <w:rPr>
            <w:rStyle w:val="Style15"/>
            <w:rFonts w:cs="Courier New" w:ascii="Courier New" w:hAnsi="Courier New"/>
            <w:color w:val="008000"/>
            <w:sz w:val="20"/>
            <w:szCs w:val="20"/>
            <w:u w:val="single"/>
            <w:lang w:val="ru-RU" w:eastAsia="ru-RU"/>
          </w:rPr>
          <w:t>Растворы кислотостойкие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
        <w:r>
          <w:rPr>
            <w:rStyle w:val="Style15"/>
            <w:rFonts w:cs="Courier New" w:ascii="Courier New" w:hAnsi="Courier New"/>
            <w:color w:val="008000"/>
            <w:sz w:val="20"/>
            <w:szCs w:val="20"/>
            <w:u w:val="single"/>
            <w:lang w:val="ru-RU" w:eastAsia="ru-RU"/>
          </w:rPr>
          <w:t>Техника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Требования к растворам, перекачиваемым по трубопроводам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Примеры  подбора  состава   и   определение   расхода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материалов за 1 замес и на 1 м3 раствора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Плотность   известкового    теста   и    коэффициенты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приведения к известковому тесту плотностью 1,4 кг/л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Определение  потребности водных растворов  химических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добавок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Составы растворов глиноизвестковых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 82-101-98 разработан в соответствии с установленной Системой нормативных документов в строительстве (СНиП 10-01-94) в развитие ГОСТ 28013-98 "Растворы строительные. Общие технические условия" и взамен СН 290-74 "Инструкция по приготовлению и применению строительных растворов" с учетом накопленного опыта строительных и монтажных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73020664"/>
      <w:bookmarkEnd w:id="3"/>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4" w:name="sub_173020664"/>
      <w:bookmarkStart w:id="5" w:name="sub_173020664"/>
      <w:bookmarkEnd w:id="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СП регламентирует порядок приготовления и применения растворов строительных при возведении крупноблочных и крупнопанельных зданий и сооружений, зданий из каменных мелкоштучных изделий, растворов отделочных, специальных (инъекционных, жаростойких, кислотостойких) и перекачиваемых по трубопроводам.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разработан в развитие и дополнение ГОСТ 28013 и входит в Систему нормативных документов в строительстве (СНиП 10-01-94).</w:t>
      </w:r>
    </w:p>
    <w:p>
      <w:pPr>
        <w:pStyle w:val="Normal"/>
        <w:autoSpaceDE w:val="false"/>
        <w:ind w:firstLine="720"/>
        <w:jc w:val="both"/>
        <w:rPr>
          <w:rFonts w:ascii="Arial" w:hAnsi="Arial" w:cs="Arial"/>
          <w:sz w:val="20"/>
          <w:szCs w:val="20"/>
        </w:rPr>
      </w:pPr>
      <w:r>
        <w:rPr>
          <w:rFonts w:cs="Arial" w:ascii="Arial" w:hAnsi="Arial"/>
          <w:sz w:val="20"/>
          <w:szCs w:val="20"/>
        </w:rPr>
        <w:t>Положения настоящего документа обязательны для органов управления, предприятий, организаций и объединений независимо от организационно-правовых форм и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СП распространяются на приготовление растворов, применяемых при возведении конструкций зданий из каменных мелкоштучных изделий, монтаже крупноблочных и крупнопанельных зданий и сооружений, растворов штукатурных, для крепления облицовочных плиток, специальных (инъекционных, жаростойких, кислотостойких) и растворов, перекачиваемых по трубопроводам.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0"/>
      <w:bookmarkEnd w:id="9"/>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0" w:name="sub_200"/>
      <w:bookmarkStart w:id="11" w:name="sub_2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82-01-95 "Разработка и применение норм и нормативов расхода материальных ресурсов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2.03.11-85 "Защита строительных конструкций от коррозии".</w:t>
      </w:r>
    </w:p>
    <w:p>
      <w:pPr>
        <w:pStyle w:val="Normal"/>
        <w:autoSpaceDE w:val="false"/>
        <w:ind w:firstLine="720"/>
        <w:jc w:val="both"/>
        <w:rPr>
          <w:rFonts w:ascii="Arial" w:hAnsi="Arial" w:cs="Arial"/>
          <w:sz w:val="20"/>
          <w:szCs w:val="20"/>
        </w:rPr>
      </w:pPr>
      <w:r>
        <w:rPr>
          <w:rFonts w:cs="Arial" w:ascii="Arial" w:hAnsi="Arial"/>
          <w:sz w:val="20"/>
          <w:szCs w:val="20"/>
        </w:rPr>
        <w:t>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ГОСТ 965-89 "Портландцементы белые.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5802-86 "Растворы строительные.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6613-86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8735-88 "Песок для строительных работ.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8736-93 "Песок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9179-77 "Известь строительная.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10178-85 "Портландцемент и шлакопортландцемент.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12730.1-78 "Бетоны. Метод определения плотности".</w:t>
      </w:r>
    </w:p>
    <w:p>
      <w:pPr>
        <w:pStyle w:val="Normal"/>
        <w:autoSpaceDE w:val="false"/>
        <w:ind w:firstLine="720"/>
        <w:jc w:val="both"/>
        <w:rPr>
          <w:rFonts w:ascii="Arial" w:hAnsi="Arial" w:cs="Arial"/>
          <w:sz w:val="20"/>
          <w:szCs w:val="20"/>
        </w:rPr>
      </w:pPr>
      <w:r>
        <w:rPr>
          <w:rFonts w:cs="Arial" w:ascii="Arial" w:hAnsi="Arial"/>
          <w:sz w:val="20"/>
          <w:szCs w:val="20"/>
        </w:rPr>
        <w:t>ГОСТ 22266-94 "Цементы сульфатостойкие.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23732-79 "Вода для бетонов и растворов.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24211-91 "Добавки для бетонов.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25328-82 "Цемент для строительных растворов.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28013-98 "Растворы строительные.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0"/>
      <w:bookmarkEnd w:id="12"/>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13" w:name="sub_300"/>
      <w:bookmarkStart w:id="14" w:name="sub_3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применяют следующие термины с соответствующими определениями.</w:t>
      </w:r>
    </w:p>
    <w:p>
      <w:pPr>
        <w:pStyle w:val="Normal"/>
        <w:autoSpaceDE w:val="false"/>
        <w:ind w:firstLine="720"/>
        <w:jc w:val="both"/>
        <w:rPr/>
      </w:pPr>
      <w:r>
        <w:rPr>
          <w:rFonts w:cs="Arial" w:ascii="Arial" w:hAnsi="Arial"/>
          <w:b/>
          <w:bCs/>
          <w:color w:val="000080"/>
          <w:sz w:val="20"/>
          <w:szCs w:val="20"/>
        </w:rPr>
        <w:t>Раствор строительный</w:t>
      </w:r>
      <w:r>
        <w:rPr>
          <w:rFonts w:cs="Arial" w:ascii="Arial" w:hAnsi="Arial"/>
          <w:sz w:val="20"/>
          <w:szCs w:val="20"/>
        </w:rPr>
        <w:t xml:space="preserve"> - рационально составленная, однородно перемешанная смесь вяжущего вещества (цемент, известь, гипс и др.), воды, песка и добавок, приобретающая с течением времени камневидное состояние.</w:t>
      </w:r>
    </w:p>
    <w:p>
      <w:pPr>
        <w:pStyle w:val="Normal"/>
        <w:autoSpaceDE w:val="false"/>
        <w:ind w:firstLine="720"/>
        <w:jc w:val="both"/>
        <w:rPr/>
      </w:pPr>
      <w:r>
        <w:rPr>
          <w:rFonts w:cs="Arial" w:ascii="Arial" w:hAnsi="Arial"/>
          <w:b/>
          <w:bCs/>
          <w:color w:val="000080"/>
          <w:sz w:val="20"/>
          <w:szCs w:val="20"/>
        </w:rPr>
        <w:t>Водопотребность</w:t>
      </w:r>
      <w:r>
        <w:rPr>
          <w:rFonts w:cs="Arial" w:ascii="Arial" w:hAnsi="Arial"/>
          <w:sz w:val="20"/>
          <w:szCs w:val="20"/>
        </w:rPr>
        <w:t xml:space="preserve"> - количество воды, необходимое для получения растворной смеси требуемой подвижности.</w:t>
      </w:r>
    </w:p>
    <w:p>
      <w:pPr>
        <w:pStyle w:val="Normal"/>
        <w:autoSpaceDE w:val="false"/>
        <w:ind w:firstLine="720"/>
        <w:jc w:val="both"/>
        <w:rPr/>
      </w:pPr>
      <w:r>
        <w:rPr>
          <w:rFonts w:cs="Arial" w:ascii="Arial" w:hAnsi="Arial"/>
          <w:b/>
          <w:bCs/>
          <w:color w:val="000080"/>
          <w:sz w:val="20"/>
          <w:szCs w:val="20"/>
        </w:rPr>
        <w:t>Растворы декоративные</w:t>
      </w:r>
      <w:r>
        <w:rPr>
          <w:rFonts w:cs="Arial" w:ascii="Arial" w:hAnsi="Arial"/>
          <w:sz w:val="20"/>
          <w:szCs w:val="20"/>
        </w:rPr>
        <w:t xml:space="preserve"> - растворы, применяемые при заводской отделке лицевых поверхностей строительных деталей и конструкций, а также для отделки фасадов зданий и интерьеров и отвечающие требованиям не только в отношении цвета и фактуры, но и обладающие высокой атмосферостойкостью.</w:t>
      </w:r>
    </w:p>
    <w:p>
      <w:pPr>
        <w:pStyle w:val="Normal"/>
        <w:autoSpaceDE w:val="false"/>
        <w:ind w:firstLine="720"/>
        <w:jc w:val="both"/>
        <w:rPr/>
      </w:pPr>
      <w:r>
        <w:rPr>
          <w:rFonts w:cs="Arial" w:ascii="Arial" w:hAnsi="Arial"/>
          <w:b/>
          <w:bCs/>
          <w:color w:val="000080"/>
          <w:sz w:val="20"/>
          <w:szCs w:val="20"/>
        </w:rPr>
        <w:t>Растворы жаростойкие</w:t>
      </w:r>
      <w:r>
        <w:rPr>
          <w:rFonts w:cs="Arial" w:ascii="Arial" w:hAnsi="Arial"/>
          <w:sz w:val="20"/>
          <w:szCs w:val="20"/>
        </w:rPr>
        <w:t xml:space="preserve"> - растворы, сохраняющие в заданных пределах свои общетехнические свойства при длительном воздействии высоких температур.</w:t>
      </w:r>
    </w:p>
    <w:p>
      <w:pPr>
        <w:pStyle w:val="Normal"/>
        <w:autoSpaceDE w:val="false"/>
        <w:ind w:firstLine="720"/>
        <w:jc w:val="both"/>
        <w:rPr/>
      </w:pPr>
      <w:r>
        <w:rPr>
          <w:rFonts w:cs="Arial" w:ascii="Arial" w:hAnsi="Arial"/>
          <w:b/>
          <w:bCs/>
          <w:color w:val="000080"/>
          <w:sz w:val="20"/>
          <w:szCs w:val="20"/>
        </w:rPr>
        <w:t>Растворы кислостойкие</w:t>
      </w:r>
      <w:r>
        <w:rPr>
          <w:rFonts w:cs="Arial" w:ascii="Arial" w:hAnsi="Arial"/>
          <w:sz w:val="20"/>
          <w:szCs w:val="20"/>
        </w:rPr>
        <w:t xml:space="preserve"> - растворы, обладающие наряду с необходимыми показателями общетехнических свойств способностью в течение длительного эксплуатационного периода выдерживать без разрушения агрессивное воздействие концентрированных растворов кислот.</w:t>
      </w:r>
    </w:p>
    <w:p>
      <w:pPr>
        <w:pStyle w:val="Normal"/>
        <w:autoSpaceDE w:val="false"/>
        <w:ind w:firstLine="720"/>
        <w:jc w:val="both"/>
        <w:rPr/>
      </w:pPr>
      <w:r>
        <w:rPr>
          <w:rFonts w:cs="Arial" w:ascii="Arial" w:hAnsi="Arial"/>
          <w:b/>
          <w:bCs/>
          <w:color w:val="000080"/>
          <w:sz w:val="20"/>
          <w:szCs w:val="20"/>
        </w:rPr>
        <w:t>Вязкость (внутреннее трение)</w:t>
      </w:r>
      <w:r>
        <w:rPr>
          <w:rFonts w:cs="Arial" w:ascii="Arial" w:hAnsi="Arial"/>
          <w:sz w:val="20"/>
          <w:szCs w:val="20"/>
        </w:rPr>
        <w:t xml:space="preserve"> - свойство растворов, характеризующее сопротивление действию внешних сил, вызывающих их течение.</w:t>
      </w:r>
    </w:p>
    <w:p>
      <w:pPr>
        <w:pStyle w:val="Normal"/>
        <w:autoSpaceDE w:val="false"/>
        <w:ind w:firstLine="720"/>
        <w:jc w:val="both"/>
        <w:rPr/>
      </w:pPr>
      <w:r>
        <w:rPr>
          <w:rFonts w:cs="Arial" w:ascii="Arial" w:hAnsi="Arial"/>
          <w:b/>
          <w:bCs/>
          <w:color w:val="000080"/>
          <w:sz w:val="20"/>
          <w:szCs w:val="20"/>
        </w:rPr>
        <w:t>Морозостойкость</w:t>
      </w:r>
      <w:r>
        <w:rPr>
          <w:rFonts w:cs="Arial" w:ascii="Arial" w:hAnsi="Arial"/>
          <w:sz w:val="20"/>
          <w:szCs w:val="20"/>
        </w:rPr>
        <w:t xml:space="preserve"> - способность растворов выдерживать многократное попеременное замораживание и оттаивание в водонасыщенном состоянии без признаков разрушения.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00"/>
      <w:bookmarkEnd w:id="15"/>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6" w:name="sub_400"/>
      <w:bookmarkStart w:id="17" w:name="sub_4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При приготовлении и применении растворов для возведения объектов в районах с особыми природными условиями (сейсмические, вечномерзлые грунты и др.), а также с особыми эксплуатационными условиями (влажные и мокрые цехи и др.) кроме требований настоящего свода правил следует учитывать требования соответствующих строительных норм и правил и других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4.2 Растворы, как правило, должны приготавливаться централизованно на растворных заводах (узлах).</w:t>
      </w:r>
    </w:p>
    <w:p>
      <w:pPr>
        <w:pStyle w:val="Normal"/>
        <w:autoSpaceDE w:val="false"/>
        <w:ind w:firstLine="720"/>
        <w:jc w:val="both"/>
        <w:rPr>
          <w:rFonts w:ascii="Arial" w:hAnsi="Arial" w:cs="Arial"/>
          <w:sz w:val="20"/>
          <w:szCs w:val="20"/>
        </w:rPr>
      </w:pPr>
      <w:r>
        <w:rPr>
          <w:rFonts w:cs="Arial" w:ascii="Arial" w:hAnsi="Arial"/>
          <w:sz w:val="20"/>
          <w:szCs w:val="20"/>
        </w:rPr>
        <w:t>Доставка растворов на объекты производится растворовозами или специально приспособленными автосамосвалами.</w:t>
      </w:r>
    </w:p>
    <w:p>
      <w:pPr>
        <w:pStyle w:val="Normal"/>
        <w:autoSpaceDE w:val="false"/>
        <w:ind w:firstLine="720"/>
        <w:jc w:val="both"/>
        <w:rPr>
          <w:rFonts w:ascii="Arial" w:hAnsi="Arial" w:cs="Arial"/>
          <w:sz w:val="20"/>
          <w:szCs w:val="20"/>
        </w:rPr>
      </w:pPr>
      <w:r>
        <w:rPr>
          <w:rFonts w:cs="Arial" w:ascii="Arial" w:hAnsi="Arial"/>
          <w:sz w:val="20"/>
          <w:szCs w:val="20"/>
        </w:rPr>
        <w:t>4.3 Составляющие растворов (вяжущие, заполнители, добавки, вода) должны удовлетворять требованиям соответствующих нормативных документов на эти материалы.</w:t>
      </w:r>
    </w:p>
    <w:p>
      <w:pPr>
        <w:pStyle w:val="Normal"/>
        <w:autoSpaceDE w:val="false"/>
        <w:ind w:firstLine="720"/>
        <w:jc w:val="both"/>
        <w:rPr>
          <w:rFonts w:ascii="Arial" w:hAnsi="Arial" w:cs="Arial"/>
          <w:sz w:val="20"/>
          <w:szCs w:val="20"/>
        </w:rPr>
      </w:pPr>
      <w:r>
        <w:rPr>
          <w:rFonts w:cs="Arial" w:ascii="Arial" w:hAnsi="Arial"/>
          <w:sz w:val="20"/>
          <w:szCs w:val="20"/>
        </w:rPr>
        <w:t>Вода для затворения растворов должна быть проверена лабораторными анализами на предмет выявления вредных примесей, препятствующих нормальному твердению вяжущего. Вода из системы питьевого водоснабжения может применяться без предварительной проверки.</w:t>
      </w:r>
    </w:p>
    <w:p>
      <w:pPr>
        <w:pStyle w:val="Normal"/>
        <w:autoSpaceDE w:val="false"/>
        <w:ind w:firstLine="720"/>
        <w:jc w:val="both"/>
        <w:rPr>
          <w:rFonts w:ascii="Arial" w:hAnsi="Arial" w:cs="Arial"/>
          <w:sz w:val="20"/>
          <w:szCs w:val="20"/>
        </w:rPr>
      </w:pPr>
      <w:r>
        <w:rPr>
          <w:rFonts w:cs="Arial" w:ascii="Arial" w:hAnsi="Arial"/>
          <w:sz w:val="20"/>
          <w:szCs w:val="20"/>
        </w:rPr>
        <w:t>Качество исходных материалов должно быть подтверждено паспортами предприятий-поставщиков или при необходимости результатами лабораторных испытаний завода - изготовителя раствора.</w:t>
      </w:r>
    </w:p>
    <w:p>
      <w:pPr>
        <w:pStyle w:val="Normal"/>
        <w:autoSpaceDE w:val="false"/>
        <w:ind w:firstLine="720"/>
        <w:jc w:val="both"/>
        <w:rPr>
          <w:rFonts w:ascii="Arial" w:hAnsi="Arial" w:cs="Arial"/>
          <w:sz w:val="20"/>
          <w:szCs w:val="20"/>
        </w:rPr>
      </w:pPr>
      <w:r>
        <w:rPr>
          <w:rFonts w:cs="Arial" w:ascii="Arial" w:hAnsi="Arial"/>
          <w:sz w:val="20"/>
          <w:szCs w:val="20"/>
        </w:rPr>
        <w:t>4.4 Растворы в период срока их годности должны обладать заданной проектной подвижностью и водоудерживающей способностью.</w:t>
      </w:r>
    </w:p>
    <w:p>
      <w:pPr>
        <w:pStyle w:val="Normal"/>
        <w:autoSpaceDE w:val="false"/>
        <w:ind w:firstLine="720"/>
        <w:jc w:val="both"/>
        <w:rPr>
          <w:rFonts w:ascii="Arial" w:hAnsi="Arial" w:cs="Arial"/>
          <w:sz w:val="20"/>
          <w:szCs w:val="20"/>
        </w:rPr>
      </w:pPr>
      <w:r>
        <w:rPr>
          <w:rFonts w:cs="Arial" w:ascii="Arial" w:hAnsi="Arial"/>
          <w:sz w:val="20"/>
          <w:szCs w:val="20"/>
        </w:rPr>
        <w:t>4.5 Растворы, расслоившиеся при перевозке, должны быть перемешаны до подачи на рабочее место. Применение схватившихся растворов, не обладающих заданной подвижностью, не допускается. Также не допускается добавлять воду и цемент в схватившиеся растворные смеси.</w:t>
      </w:r>
    </w:p>
    <w:p>
      <w:pPr>
        <w:pStyle w:val="Normal"/>
        <w:autoSpaceDE w:val="false"/>
        <w:ind w:firstLine="720"/>
        <w:jc w:val="both"/>
        <w:rPr>
          <w:rFonts w:ascii="Arial" w:hAnsi="Arial" w:cs="Arial"/>
          <w:sz w:val="20"/>
          <w:szCs w:val="20"/>
        </w:rPr>
      </w:pPr>
      <w:r>
        <w:rPr>
          <w:rFonts w:cs="Arial" w:ascii="Arial" w:hAnsi="Arial"/>
          <w:sz w:val="20"/>
          <w:szCs w:val="20"/>
        </w:rPr>
        <w:t>4.6 При производстве работ в жаркую и сухую погоду (при относительной влажности воздуха менее 50% и температуре выше 30°С) должны обеспечиваться влажностные условия твердения растворов за счет введения в их состав специальных добавок (извести, глины и др.) и смачивания водой каменных стеновых материалов, а также поверхностей крупных блоков и панелей, соприкасающихся с раствором монтажных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500"/>
      <w:bookmarkEnd w:id="18"/>
      <w:r>
        <w:rPr>
          <w:rFonts w:cs="Arial" w:ascii="Arial" w:hAnsi="Arial"/>
          <w:b/>
          <w:bCs/>
          <w:color w:val="000080"/>
          <w:sz w:val="20"/>
          <w:szCs w:val="20"/>
        </w:rPr>
        <w:t>5. Растворы для каменных кладок и монтажа крупноблочных и крупнопанельных</w:t>
        <w:br/>
        <w:t>бетонных и железобетонных изделий и конструкций</w:t>
      </w:r>
    </w:p>
    <w:p>
      <w:pPr>
        <w:pStyle w:val="Normal"/>
        <w:autoSpaceDE w:val="false"/>
        <w:jc w:val="both"/>
        <w:rPr>
          <w:rFonts w:ascii="Courier New" w:hAnsi="Courier New" w:cs="Courier New"/>
          <w:b/>
          <w:b/>
          <w:bCs/>
          <w:color w:val="000080"/>
          <w:sz w:val="20"/>
          <w:szCs w:val="20"/>
        </w:rPr>
      </w:pPr>
      <w:bookmarkStart w:id="19" w:name="sub_500"/>
      <w:bookmarkStart w:id="20" w:name="sub_5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Растворы для каменных кладок и монтажа крупноблочных и крупнопанельных бетонных и железобетонных изделий и конструкций подразделяются:</w:t>
      </w:r>
    </w:p>
    <w:p>
      <w:pPr>
        <w:pStyle w:val="Normal"/>
        <w:autoSpaceDE w:val="false"/>
        <w:ind w:firstLine="720"/>
        <w:jc w:val="both"/>
        <w:rPr>
          <w:rFonts w:ascii="Arial" w:hAnsi="Arial" w:cs="Arial"/>
          <w:sz w:val="20"/>
          <w:szCs w:val="20"/>
        </w:rPr>
      </w:pPr>
      <w:r>
        <w:rPr>
          <w:rFonts w:cs="Arial" w:ascii="Arial" w:hAnsi="Arial"/>
          <w:sz w:val="20"/>
          <w:szCs w:val="20"/>
        </w:rPr>
        <w:t>5.1.1 По плотности в сухом состоянии на:</w:t>
      </w:r>
    </w:p>
    <w:p>
      <w:pPr>
        <w:pStyle w:val="Normal"/>
        <w:autoSpaceDE w:val="false"/>
        <w:ind w:firstLine="720"/>
        <w:jc w:val="both"/>
        <w:rPr>
          <w:rFonts w:ascii="Arial" w:hAnsi="Arial" w:cs="Arial"/>
          <w:sz w:val="20"/>
          <w:szCs w:val="20"/>
        </w:rPr>
      </w:pPr>
      <w:r>
        <w:rPr>
          <w:rFonts w:cs="Arial" w:ascii="Arial" w:hAnsi="Arial"/>
          <w:sz w:val="20"/>
          <w:szCs w:val="20"/>
        </w:rPr>
        <w:t>тяжелые - плотностью 1500 кг/м3 и более;</w:t>
      </w:r>
    </w:p>
    <w:p>
      <w:pPr>
        <w:pStyle w:val="Normal"/>
        <w:autoSpaceDE w:val="false"/>
        <w:ind w:firstLine="720"/>
        <w:jc w:val="both"/>
        <w:rPr>
          <w:rFonts w:ascii="Arial" w:hAnsi="Arial" w:cs="Arial"/>
          <w:sz w:val="20"/>
          <w:szCs w:val="20"/>
        </w:rPr>
      </w:pPr>
      <w:r>
        <w:rPr>
          <w:rFonts w:cs="Arial" w:ascii="Arial" w:hAnsi="Arial"/>
          <w:sz w:val="20"/>
          <w:szCs w:val="20"/>
        </w:rPr>
        <w:t>легкие - плотностью менее 1500 кг/м3.</w:t>
      </w:r>
    </w:p>
    <w:p>
      <w:pPr>
        <w:pStyle w:val="Normal"/>
        <w:autoSpaceDE w:val="false"/>
        <w:ind w:firstLine="720"/>
        <w:jc w:val="both"/>
        <w:rPr>
          <w:rFonts w:ascii="Arial" w:hAnsi="Arial" w:cs="Arial"/>
          <w:sz w:val="20"/>
          <w:szCs w:val="20"/>
        </w:rPr>
      </w:pPr>
      <w:r>
        <w:rPr>
          <w:rFonts w:cs="Arial" w:ascii="Arial" w:hAnsi="Arial"/>
          <w:sz w:val="20"/>
          <w:szCs w:val="20"/>
        </w:rPr>
        <w:t>5.1.2 По виду вяжущих на:</w:t>
      </w:r>
    </w:p>
    <w:p>
      <w:pPr>
        <w:pStyle w:val="Normal"/>
        <w:autoSpaceDE w:val="false"/>
        <w:ind w:firstLine="720"/>
        <w:jc w:val="both"/>
        <w:rPr>
          <w:rFonts w:ascii="Arial" w:hAnsi="Arial" w:cs="Arial"/>
          <w:sz w:val="20"/>
          <w:szCs w:val="20"/>
        </w:rPr>
      </w:pPr>
      <w:r>
        <w:rPr>
          <w:rFonts w:cs="Arial" w:ascii="Arial" w:hAnsi="Arial"/>
          <w:sz w:val="20"/>
          <w:szCs w:val="20"/>
        </w:rPr>
        <w:t>простые - цементные, известковые и др.;</w:t>
      </w:r>
    </w:p>
    <w:p>
      <w:pPr>
        <w:pStyle w:val="Normal"/>
        <w:autoSpaceDE w:val="false"/>
        <w:ind w:firstLine="720"/>
        <w:jc w:val="both"/>
        <w:rPr>
          <w:rFonts w:ascii="Arial" w:hAnsi="Arial" w:cs="Arial"/>
          <w:sz w:val="20"/>
          <w:szCs w:val="20"/>
        </w:rPr>
      </w:pPr>
      <w:r>
        <w:rPr>
          <w:rFonts w:cs="Arial" w:ascii="Arial" w:hAnsi="Arial"/>
          <w:sz w:val="20"/>
          <w:szCs w:val="20"/>
        </w:rPr>
        <w:t>сложные - цементно-известковые, цементно-глиняные и др.</w:t>
      </w:r>
    </w:p>
    <w:p>
      <w:pPr>
        <w:pStyle w:val="Normal"/>
        <w:autoSpaceDE w:val="false"/>
        <w:ind w:firstLine="720"/>
        <w:jc w:val="both"/>
        <w:rPr>
          <w:rFonts w:ascii="Arial" w:hAnsi="Arial" w:cs="Arial"/>
          <w:sz w:val="20"/>
          <w:szCs w:val="20"/>
        </w:rPr>
      </w:pPr>
      <w:r>
        <w:rPr>
          <w:rFonts w:cs="Arial" w:ascii="Arial" w:hAnsi="Arial"/>
          <w:sz w:val="20"/>
          <w:szCs w:val="20"/>
        </w:rPr>
        <w:t>5.1.3 По прочности на сжатие на марки:</w:t>
      </w:r>
    </w:p>
    <w:p>
      <w:pPr>
        <w:pStyle w:val="Normal"/>
        <w:autoSpaceDE w:val="false"/>
        <w:ind w:firstLine="720"/>
        <w:jc w:val="both"/>
        <w:rPr>
          <w:rFonts w:ascii="Arial" w:hAnsi="Arial" w:cs="Arial"/>
          <w:sz w:val="20"/>
          <w:szCs w:val="20"/>
        </w:rPr>
      </w:pPr>
      <w:r>
        <w:rPr>
          <w:rFonts w:cs="Arial" w:ascii="Arial" w:hAnsi="Arial"/>
          <w:sz w:val="20"/>
          <w:szCs w:val="20"/>
        </w:rPr>
        <w:t>4; 10; 25; 50; 75; 100; 150; 200; 300.</w:t>
      </w:r>
    </w:p>
    <w:p>
      <w:pPr>
        <w:pStyle w:val="Normal"/>
        <w:autoSpaceDE w:val="false"/>
        <w:ind w:firstLine="720"/>
        <w:jc w:val="both"/>
        <w:rPr>
          <w:rFonts w:ascii="Arial" w:hAnsi="Arial" w:cs="Arial"/>
          <w:sz w:val="20"/>
          <w:szCs w:val="20"/>
        </w:rPr>
      </w:pPr>
      <w:r>
        <w:rPr>
          <w:rFonts w:cs="Arial" w:ascii="Arial" w:hAnsi="Arial"/>
          <w:sz w:val="20"/>
          <w:szCs w:val="20"/>
        </w:rPr>
        <w:t>Марка раствора определяется испытанием на сжатие образцов в соответствии с ГОСТ 5802.</w:t>
      </w:r>
    </w:p>
    <w:p>
      <w:pPr>
        <w:pStyle w:val="Normal"/>
        <w:autoSpaceDE w:val="false"/>
        <w:ind w:firstLine="720"/>
        <w:jc w:val="both"/>
        <w:rPr>
          <w:rFonts w:ascii="Arial" w:hAnsi="Arial" w:cs="Arial"/>
          <w:sz w:val="20"/>
          <w:szCs w:val="20"/>
        </w:rPr>
      </w:pPr>
      <w:r>
        <w:rPr>
          <w:rFonts w:cs="Arial" w:ascii="Arial" w:hAnsi="Arial"/>
          <w:sz w:val="20"/>
          <w:szCs w:val="20"/>
        </w:rPr>
        <w:t>5.2 Средние значения прочности растворов на сжатие цементных и смешанных в различные сроки (до 90 суток) в % их прочности в возрасте 28 суток при температуре твердения 20 +- 3°С приведены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Возраст, сут    │   3    │   7    │   14   │   28    │   60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    │  33    │  55    │   80   │  100    │  120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 Средние значения прочности растворов на портландцементах, твердеющих при различной температуре, различное время в % их прочности в возрасте 28 суток при температуре твердения 20 +- 3°С приведены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Возраст,│     Прочность раствора, %, при температуре твердения,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5    │   10   │   20   │   30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4   │    6   │   13   │   23   │   32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8   │   12   │   23   │   38   │   54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5    │   11   │   18   │   33   │   49   │   66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15    │   25   │   37   │   55   │   72   │   87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31    │   45   │   60   │   80   │   92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42    │   58   │   74   │   92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52    │   68   │   83   │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применении растворов, изготовленных на шлакопортландцементе, пуццолановом портландцементе и цементах для строительных растворов, следует учитывать замедление нарастания их прочности при температуре твердения ниже 15°С. Величина относительной прочности этих растворов определяется умножением значений, приведенных в таблице 2, на коэффициенты: 0,3 - при температуре твердения 0°С; 0,7 - при 5°С; 0,9 - при 10°С; 1 - при 15°С и выше.</w:t>
      </w:r>
    </w:p>
    <w:p>
      <w:pPr>
        <w:pStyle w:val="Normal"/>
        <w:autoSpaceDE w:val="false"/>
        <w:ind w:firstLine="720"/>
        <w:jc w:val="both"/>
        <w:rPr>
          <w:rFonts w:ascii="Arial" w:hAnsi="Arial" w:cs="Arial"/>
          <w:sz w:val="20"/>
          <w:szCs w:val="20"/>
        </w:rPr>
      </w:pPr>
      <w:r>
        <w:rPr>
          <w:rFonts w:cs="Arial" w:ascii="Arial" w:hAnsi="Arial"/>
          <w:sz w:val="20"/>
          <w:szCs w:val="20"/>
        </w:rPr>
        <w:t>Для промежуточных значений температуры твердения и промежуточных значений возраста раствора прочность его определяют линейной интерполяцией.</w:t>
      </w:r>
    </w:p>
    <w:p>
      <w:pPr>
        <w:pStyle w:val="Normal"/>
        <w:autoSpaceDE w:val="false"/>
        <w:ind w:firstLine="720"/>
        <w:jc w:val="both"/>
        <w:rPr>
          <w:rFonts w:ascii="Arial" w:hAnsi="Arial" w:cs="Arial"/>
          <w:sz w:val="20"/>
          <w:szCs w:val="20"/>
        </w:rPr>
      </w:pPr>
      <w:r>
        <w:rPr>
          <w:rFonts w:cs="Arial" w:ascii="Arial" w:hAnsi="Arial"/>
          <w:sz w:val="20"/>
          <w:szCs w:val="20"/>
        </w:rPr>
        <w:t>5.4 Для повышения технико-экономических показателей качества растворов в их состав следует вводить минеральные (известь, глина) и химические добавки по ГОСТ 24211.</w:t>
      </w:r>
    </w:p>
    <w:p>
      <w:pPr>
        <w:pStyle w:val="Normal"/>
        <w:autoSpaceDE w:val="false"/>
        <w:ind w:firstLine="720"/>
        <w:jc w:val="both"/>
        <w:rPr>
          <w:rFonts w:ascii="Arial" w:hAnsi="Arial" w:cs="Arial"/>
          <w:sz w:val="20"/>
          <w:szCs w:val="20"/>
        </w:rPr>
      </w:pPr>
      <w:bookmarkStart w:id="21" w:name="sub_55"/>
      <w:bookmarkEnd w:id="21"/>
      <w:r>
        <w:rPr>
          <w:rFonts w:cs="Arial" w:ascii="Arial" w:hAnsi="Arial"/>
          <w:sz w:val="20"/>
          <w:szCs w:val="20"/>
        </w:rPr>
        <w:t>5.5 Состав раствора заданной марки с применением различных видов вяжущих рассчитывают в соответствии с приведенными ниже указаниями и корректируют по результатам испытаний подобранного состава на его соответствие всем нормируемым показателям качества по ГОСТ 28013.</w:t>
      </w:r>
    </w:p>
    <w:p>
      <w:pPr>
        <w:pStyle w:val="Normal"/>
        <w:autoSpaceDE w:val="false"/>
        <w:ind w:firstLine="720"/>
        <w:jc w:val="both"/>
        <w:rPr>
          <w:rFonts w:ascii="Arial" w:hAnsi="Arial" w:cs="Arial"/>
          <w:sz w:val="20"/>
          <w:szCs w:val="20"/>
        </w:rPr>
      </w:pPr>
      <w:bookmarkStart w:id="22" w:name="sub_55"/>
      <w:bookmarkEnd w:id="22"/>
      <w:r>
        <w:rPr>
          <w:rFonts w:cs="Arial" w:ascii="Arial" w:hAnsi="Arial"/>
          <w:sz w:val="20"/>
          <w:szCs w:val="20"/>
        </w:rPr>
        <w:t>5.6 Расход вяжущего на 1 м3 раствора определяется делением расхода вяжущего на 1 м3 песка на коэффициент выхода раствора, представляющий собою отношение объема раствора к объему песка при данном составе раствора.</w:t>
      </w:r>
    </w:p>
    <w:p>
      <w:pPr>
        <w:pStyle w:val="Normal"/>
        <w:autoSpaceDE w:val="false"/>
        <w:ind w:firstLine="720"/>
        <w:jc w:val="both"/>
        <w:rPr>
          <w:rFonts w:ascii="Arial" w:hAnsi="Arial" w:cs="Arial"/>
          <w:sz w:val="20"/>
          <w:szCs w:val="20"/>
        </w:rPr>
      </w:pPr>
      <w:r>
        <w:rPr>
          <w:rFonts w:cs="Arial" w:ascii="Arial" w:hAnsi="Arial"/>
          <w:sz w:val="20"/>
          <w:szCs w:val="20"/>
        </w:rPr>
        <w:t>5.7 Выбор вяжущих при приготовлении растворов для каменных кладок, изготовления крупных панелей и блоков, монтажа крупноблочных и крупнопанельных бетонных стен и других конструкций при твердении раствора при положительной температуре следует производить по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эксплуатации      │             Вид вяжущего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надземных конструкций при│Портландцемент,  пластифицированный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относительной влажности воздуха│гидрофобный            портландцементы,│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до   60%   и    для│шлакопортландцемент,       пуццолановый│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возводимых в│портландцемент, цемент  для  растворов,│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маловлажных грунтах            │известково-шлаковое вяжущее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надземных конструкций при│Пуццолановый            портландцемент,│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относительной влажности воздуха│пластифицированный    и     гидрофобный│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свыше  60%     и для│портландцементы,   шлакопортландцемент,│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возводимых    во│портландцемент, цемент  для  растворов,│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влажных грунтах                │известково-шлаковые вяжущие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Для        фундаментов при│Сульфатостойкие        портландцементы,│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агрессивных сульфатных водах   │пуццолановый портландцемент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Применение известково-шлаковых вяжущих при температуре воздуха ниже 10°С не допускается вследствие сильного замедления твердения раствора. Для ускорения твердения и сохранения прочности во времени растворов на указанных вяжущих рекомендуется добавка портландцемента в количестве 15 - 25% по объему вяжущего с одновременным увеличением дозировки песка на 15 - 25%.</w:t>
      </w:r>
    </w:p>
    <w:p>
      <w:pPr>
        <w:pStyle w:val="Normal"/>
        <w:autoSpaceDE w:val="false"/>
        <w:jc w:val="both"/>
        <w:rPr>
          <w:rFonts w:ascii="Courier New" w:hAnsi="Courier New" w:cs="Courier New"/>
          <w:sz w:val="20"/>
          <w:szCs w:val="20"/>
        </w:rPr>
      </w:pPr>
      <w:bookmarkStart w:id="23" w:name="sub_58"/>
      <w:bookmarkEnd w:id="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 Ориентировочные расходы  вяжущего на 1 м3 песка и на 1 м3 раствора</w:t>
      </w:r>
    </w:p>
    <w:p>
      <w:pPr>
        <w:pStyle w:val="Normal"/>
        <w:autoSpaceDE w:val="false"/>
        <w:jc w:val="both"/>
        <w:rPr>
          <w:rFonts w:ascii="Courier New" w:hAnsi="Courier New" w:cs="Courier New"/>
          <w:sz w:val="20"/>
          <w:szCs w:val="20"/>
        </w:rPr>
      </w:pPr>
      <w:bookmarkStart w:id="24" w:name="sub_58"/>
      <w:bookmarkEnd w:id="24"/>
      <w:r>
        <w:rPr>
          <w:rFonts w:cs="Courier New" w:ascii="Courier New" w:hAnsi="Courier New"/>
          <w:sz w:val="20"/>
          <w:szCs w:val="20"/>
          <w:lang w:val="ru-RU" w:eastAsia="ru-RU"/>
        </w:rPr>
        <w:t xml:space="preserve">приведены в </w:t>
      </w:r>
      <w:hyperlink w:anchor="sub_4">
        <w:r>
          <w:rPr>
            <w:rStyle w:val="Style15"/>
            <w:rFonts w:cs="Courier New" w:ascii="Courier New" w:hAnsi="Courier New"/>
            <w:color w:val="008000"/>
            <w:sz w:val="20"/>
            <w:szCs w:val="20"/>
            <w:u w:val="single"/>
            <w:lang w:val="ru-RU" w:eastAsia="ru-RU"/>
          </w:rPr>
          <w:t>таблице 4</w:t>
        </w:r>
      </w:hyperlink>
      <w:r>
        <w:rPr>
          <w:rFonts w:cs="Courier New" w:ascii="Courier New" w:hAnsi="Courier New"/>
          <w:sz w:val="20"/>
          <w:szCs w:val="20"/>
          <w:lang w:val="ru-RU" w:eastAsia="ru-RU"/>
        </w:rPr>
        <w:t>, где R  = М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5.9 Для получения заданной марки раствора в случае применения вяжущих,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отличающихся маркой М   от приведенных в 5.8 (таблица 4), расход вяжущего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м3 песка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вф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расход  вяжущего с активностью по таблице 4 на 1 м3 песка,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расход вяжущего с иной активностью;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Q  - принимается по таблице 4 для данной марки раствора.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 w:name="sub_4"/>
      <w:bookmarkEnd w:id="25"/>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6" w:name="sub_4"/>
      <w:bookmarkEnd w:id="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Вяжущие     │  Марка   │  Марка   │Показатель│Расход вяжущего,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раствора │ вяжущего │  R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М      │   в в    │ на 1 м3 │ на 1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     │    в     │          │  песка  │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Вяжущие по       │   300    │   500    │   230    │   460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10178;      │          │   400    │          │   575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25328;      │   200    │   500    │   180    │   360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22266       │          │   400    │          │   450   │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500    │   140    │   280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          │   350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470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500    │   102    │   205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          │   255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340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500    │    81    │   160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400    │          │   200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270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   405   │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400    │    56    │   140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   185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   280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300    │    31    │   105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    │          │   155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150    │    14    │   93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   140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   280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50    │          │   120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    │          │   240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Расход    вяжущих    указан    для    смешанных│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цементно-известковых  и   цементно-глиняных   растворов   и   песка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рыхлонасыпанном состоянии при естественной влажности 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 w:name="sub_510"/>
      <w:bookmarkEnd w:id="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Количество  неорганических  пластификаторов  (известкового  или</w:t>
      </w:r>
    </w:p>
    <w:p>
      <w:pPr>
        <w:pStyle w:val="Normal"/>
        <w:autoSpaceDE w:val="false"/>
        <w:jc w:val="both"/>
        <w:rPr>
          <w:rFonts w:ascii="Courier New" w:hAnsi="Courier New" w:cs="Courier New"/>
          <w:sz w:val="20"/>
          <w:szCs w:val="20"/>
        </w:rPr>
      </w:pPr>
      <w:bookmarkStart w:id="28" w:name="sub_510"/>
      <w:bookmarkEnd w:id="28"/>
      <w:r>
        <w:rPr>
          <w:rFonts w:cs="Courier New" w:ascii="Courier New" w:hAnsi="Courier New"/>
          <w:sz w:val="20"/>
          <w:szCs w:val="20"/>
          <w:lang w:val="ru-RU" w:eastAsia="ru-RU"/>
        </w:rPr>
        <w:t>глиняного теста) V  на 1 м3 песка определяется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0,17(1 - 0,002Q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неорганическая добавка на 1 м3 песка,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При применении каменных материалов с повышенным водопоглощением в районах с жарким и сухим климатом расход известкового теста для повышения водоудерживающей способности раствора строительного может быть увеличен в 1,5 раза.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5.11 Доля неорганического пластификатора, установленная в соответствии с </w:t>
      </w:r>
      <w:hyperlink w:anchor="sub_510">
        <w:r>
          <w:rPr>
            <w:rStyle w:val="Style15"/>
            <w:rFonts w:cs="Arial" w:ascii="Arial" w:hAnsi="Arial"/>
            <w:color w:val="008000"/>
            <w:sz w:val="20"/>
            <w:szCs w:val="20"/>
            <w:u w:val="single"/>
          </w:rPr>
          <w:t>5.10</w:t>
        </w:r>
      </w:hyperlink>
      <w:r>
        <w:rPr>
          <w:rFonts w:cs="Arial" w:ascii="Arial" w:hAnsi="Arial"/>
          <w:sz w:val="20"/>
          <w:szCs w:val="20"/>
        </w:rPr>
        <w:t>, ограничивается в зависимости от влажности здания или сооружения во время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цементно-глиняных растворов для надземных конструкций при относительной влажности воздуха помещений до 60% и для кладки фундаментов в маловлажных грунтах отношение объема глиняного теста к насыпному объему цемента составляет не более 1,5:1.</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цементно-глиняных и цементно-известковых растворов для надземных конструкций при относительной влажности воздуха помещений свыше 60% и для кладки фундаментов во влажных грунтах отношение объема глиняного или известкового теста к насыпному объему цемента составляет не более 1:1.</w:t>
      </w:r>
    </w:p>
    <w:p>
      <w:pPr>
        <w:pStyle w:val="Normal"/>
        <w:autoSpaceDE w:val="false"/>
        <w:jc w:val="both"/>
        <w:rPr>
          <w:rFonts w:ascii="Courier New" w:hAnsi="Courier New" w:cs="Courier New"/>
          <w:sz w:val="20"/>
          <w:szCs w:val="20"/>
        </w:rPr>
      </w:pPr>
      <w:bookmarkStart w:id="29" w:name="sub_512"/>
      <w:bookmarkEnd w:id="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5.12 Пропорция  объемных  частей раствора (V :V : 1)  составляется  на</w:t>
      </w:r>
    </w:p>
    <w:p>
      <w:pPr>
        <w:pStyle w:val="Normal"/>
        <w:autoSpaceDE w:val="false"/>
        <w:jc w:val="both"/>
        <w:rPr>
          <w:rFonts w:ascii="Courier New" w:hAnsi="Courier New" w:cs="Courier New"/>
          <w:sz w:val="20"/>
          <w:szCs w:val="20"/>
        </w:rPr>
      </w:pPr>
      <w:bookmarkStart w:id="30" w:name="sub_512"/>
      <w:bookmarkEnd w:id="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основании  данных  о  расходе  вяжущего  и  неорганического пластификатора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(известкового  или  глиняного  теста), после  деления составляющих которой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V  определяется состав раствора (вяжущее:известковое или глиняное тесто: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песок)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V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V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расход вяжущего на 1 м3 песка,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Примеры подбора состава и определение расхода материалов на 1 замес и на 1 м3 раствора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5.13 При лабораторном подборе состава раствора расход вяжущего на 1 м3 песка в кг принимается согласно данным </w:t>
      </w:r>
      <w:hyperlink w:anchor="sub_4">
        <w:r>
          <w:rPr>
            <w:rStyle w:val="Style15"/>
            <w:rFonts w:cs="Arial" w:ascii="Arial" w:hAnsi="Arial"/>
            <w:color w:val="008000"/>
            <w:sz w:val="20"/>
            <w:szCs w:val="20"/>
            <w:u w:val="single"/>
          </w:rPr>
          <w:t>таблицы 4</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Расход вяжущего на 1 м3 песка V_в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гамма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насыпная плотность вяжущего,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 w:name="sub_514"/>
      <w:bookmarkEnd w:id="31"/>
      <w:r>
        <w:rPr>
          <w:rFonts w:cs="Arial" w:ascii="Arial" w:hAnsi="Arial"/>
          <w:sz w:val="20"/>
          <w:szCs w:val="20"/>
        </w:rPr>
        <w:t>5.14 Дозировка извести и глины в качестве неорганической добавки по объему производится с учетом следующих условий:</w:t>
      </w:r>
    </w:p>
    <w:p>
      <w:pPr>
        <w:pStyle w:val="Normal"/>
        <w:autoSpaceDE w:val="false"/>
        <w:ind w:firstLine="720"/>
        <w:jc w:val="both"/>
        <w:rPr>
          <w:rFonts w:ascii="Arial" w:hAnsi="Arial" w:cs="Arial"/>
          <w:sz w:val="20"/>
          <w:szCs w:val="20"/>
        </w:rPr>
      </w:pPr>
      <w:bookmarkStart w:id="32" w:name="sub_514"/>
      <w:bookmarkEnd w:id="32"/>
      <w:r>
        <w:rPr>
          <w:rFonts w:cs="Arial" w:ascii="Arial" w:hAnsi="Arial"/>
          <w:sz w:val="20"/>
          <w:szCs w:val="20"/>
        </w:rPr>
        <w:t>дозировка извести II сорта - в виде теста плотностью 1400 кг/м3 (при применении извести I сорта количество теста уменьшается на 10%);</w:t>
      </w:r>
    </w:p>
    <w:p>
      <w:pPr>
        <w:pStyle w:val="Normal"/>
        <w:autoSpaceDE w:val="false"/>
        <w:ind w:firstLine="720"/>
        <w:jc w:val="both"/>
        <w:rPr>
          <w:rFonts w:ascii="Arial" w:hAnsi="Arial" w:cs="Arial"/>
          <w:sz w:val="20"/>
          <w:szCs w:val="20"/>
        </w:rPr>
      </w:pPr>
      <w:r>
        <w:rPr>
          <w:rFonts w:cs="Arial" w:ascii="Arial" w:hAnsi="Arial"/>
          <w:sz w:val="20"/>
          <w:szCs w:val="20"/>
        </w:rPr>
        <w:t>дозировка глины - в виде теста с глубиной погружения в него стандартного конуса на 13 - 14 см или в виде порошка грубого помола.</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глиняного порошка грубого помола его дозировка производится при тощей глине в таком же количестве, как и теста; при глине средней жирности дозировка по сравнению с объемом теста уменьшается на 15%, а при жирной глине - на 25%.</w:t>
      </w:r>
    </w:p>
    <w:p>
      <w:pPr>
        <w:pStyle w:val="Normal"/>
        <w:autoSpaceDE w:val="false"/>
        <w:ind w:firstLine="720"/>
        <w:jc w:val="both"/>
        <w:rPr/>
      </w:pPr>
      <w:r>
        <w:rPr>
          <w:rFonts w:cs="Arial" w:ascii="Arial" w:hAnsi="Arial"/>
          <w:sz w:val="20"/>
          <w:szCs w:val="20"/>
        </w:rPr>
        <w:t xml:space="preserve">Характеристика глины по жирности и плотность глиняного теста приведены в </w:t>
      </w:r>
      <w:hyperlink w:anchor="sub_9">
        <w:r>
          <w:rPr>
            <w:rStyle w:val="Style15"/>
            <w:rFonts w:cs="Arial" w:ascii="Arial" w:hAnsi="Arial"/>
            <w:color w:val="008000"/>
            <w:sz w:val="20"/>
            <w:szCs w:val="20"/>
            <w:u w:val="single"/>
          </w:rPr>
          <w:t>таблице 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применении известкового теста или известкового молока с плотностью больше или меньше указанной выше, их количество по объему определяется умножением объема известкового теста плотностью 1400 кг/м3 на коэффициенты, приведенные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 w:name="sub_515"/>
      <w:bookmarkEnd w:id="33"/>
      <w:r>
        <w:rPr>
          <w:rFonts w:cs="Arial" w:ascii="Arial" w:hAnsi="Arial"/>
          <w:sz w:val="20"/>
          <w:szCs w:val="20"/>
        </w:rPr>
        <w:t>5.15 Расход воды на 1 м3 песка для получения растворной смеси заданной подвижности зависит от состава раствора, вида вяжущего и заполнителя и устанавливается на опытных замесах. Для цементно-известковых и цементно-глиняных растворов подвижностью 9 - 10 см расход воды на 1 м3 песка В может быть определен по формуле</w:t>
      </w:r>
    </w:p>
    <w:p>
      <w:pPr>
        <w:pStyle w:val="Normal"/>
        <w:autoSpaceDE w:val="false"/>
        <w:jc w:val="both"/>
        <w:rPr>
          <w:rFonts w:ascii="Courier New" w:hAnsi="Courier New" w:cs="Courier New"/>
          <w:sz w:val="20"/>
          <w:szCs w:val="20"/>
        </w:rPr>
      </w:pPr>
      <w:bookmarkStart w:id="34" w:name="sub_515"/>
      <w:bookmarkStart w:id="35" w:name="sub_515"/>
      <w:bookmarkEnd w:id="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0,5 (Q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В  - расход воды на 1 м3 песка,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расход   неорганического   пластификатора   (известкового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глиняного теста) на 1 м3 песка,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5.16 Составы цементно-известковых, цементно-глиняных и цементных растворов приведены в </w:t>
      </w:r>
      <w:hyperlink w:anchor="sub_5">
        <w:r>
          <w:rPr>
            <w:rStyle w:val="Style15"/>
            <w:rFonts w:cs="Arial" w:ascii="Arial" w:hAnsi="Arial"/>
            <w:color w:val="008000"/>
            <w:sz w:val="20"/>
            <w:szCs w:val="20"/>
            <w:u w:val="single"/>
          </w:rPr>
          <w:t>таблице 5</w:t>
        </w:r>
      </w:hyperlink>
      <w:r>
        <w:rPr>
          <w:rFonts w:cs="Arial" w:ascii="Arial" w:hAnsi="Arial"/>
          <w:sz w:val="20"/>
          <w:szCs w:val="20"/>
        </w:rPr>
        <w:t xml:space="preserve">, а в </w:t>
      </w:r>
      <w:hyperlink w:anchor="sub_6">
        <w:r>
          <w:rPr>
            <w:rStyle w:val="Style15"/>
            <w:rFonts w:cs="Arial" w:ascii="Arial" w:hAnsi="Arial"/>
            <w:color w:val="008000"/>
            <w:sz w:val="20"/>
            <w:szCs w:val="20"/>
            <w:u w:val="single"/>
          </w:rPr>
          <w:t>таблице 6</w:t>
        </w:r>
      </w:hyperlink>
      <w:r>
        <w:rPr>
          <w:rFonts w:cs="Arial" w:ascii="Arial" w:hAnsi="Arial"/>
          <w:sz w:val="20"/>
          <w:szCs w:val="20"/>
        </w:rPr>
        <w:t xml:space="preserve"> приведены расходы цемента и цементной пыли, которую допускается вводить в состав растворов.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5"/>
      <w:bookmarkEnd w:id="36"/>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7" w:name="sub_5"/>
      <w:bookmarkEnd w:id="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Составы в объемной дозировке растворов при марке вяжущего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400    │    300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Составы цементно-известковых и цементно-глиняных растворов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надземных конструкций при относительной влажности воздуха помещений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и для фундаментов в маловлажных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1:0,15:2,1 │1:0,07:1,8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1:0,2:3   │ 1:0,1:2,5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1:0,3:4   │  1:0,2:3  │ 1:0,1:2,5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1:0,5:5,5  │ 1:0,4:4,5 │ 1:0,2:3,5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1:0,8:7   │ 1:0,5:5,5 │  1:0,3:4  │ 1:0,1:2,5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1:0,9:8  │  1:0,6:6  │  1:0,3:4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│1:1,4:10,5 │  1:0,8:7   │ 1:0,3:4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     -      │1:1,2:9,5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Составы цементно-известковых и цементно-глиняных растворов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надземных конструкций при относительной влажности воздуха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60% и для фундаментов во влажных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1:0,15:2,1 │1:0,07:1,8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1:0,2:3   │ 1:0,1:2,5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1:0,3:4   │  1:0,2:3  │ 1:0,1:2,5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1:0,5:5,5  │ 1:0,4:4,5 │ 1:0,2:3,5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1:0,8:7   │ 1:0,5:5,5 │  1:0,3:4  │ 1:0,1:2,5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1:0,9:8  │  1:0,6:6  │  1:0,3:4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     │ 1:1:10,5  │  1:0,8:7   │ 1:0,3:4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1:1:9</w:t>
      </w:r>
      <w:hyperlink w:anchor="sub_5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     │     -     │     -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1:0,8:7</w:t>
      </w:r>
      <w:hyperlink w:anchor="sub_5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Составы цементных растворов для фундаментов и других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расположенных в насыщенных водой грунтах и ниже уровня грунтовых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1:0:2,1   │  1:0:1,8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1:0:3    │  1:0:2,5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1:0:4    │   1:0:3   │  1:0:2,5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1:0:5,5   │  1:0:4,5  │  1:0:3,0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1:0:6    │  1:0:5,5  │   1:0:4   │  1:0:2,5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     │   1:0:6   │   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 w:name="sub_57"/>
      <w:bookmarkEnd w:id="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Над чертой - составы цементно-известковых  растворов,  под   чертой -│</w:t>
      </w:r>
    </w:p>
    <w:p>
      <w:pPr>
        <w:pStyle w:val="Normal"/>
        <w:autoSpaceDE w:val="false"/>
        <w:jc w:val="both"/>
        <w:rPr>
          <w:rFonts w:ascii="Courier New" w:hAnsi="Courier New" w:cs="Courier New"/>
          <w:sz w:val="20"/>
          <w:szCs w:val="20"/>
        </w:rPr>
      </w:pPr>
      <w:bookmarkStart w:id="39" w:name="sub_57"/>
      <w:bookmarkEnd w:id="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цементно-глиняных.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Песок  принят  по  ГОСТ 8736  с  естественной  влажностью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 w:name="sub_6"/>
      <w:bookmarkEnd w:id="40"/>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41" w:name="sub_6"/>
      <w:bookmarkEnd w:id="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Марка  │ Расход цемента и цементной пыли в кг на 1 м3 песка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раство-│вяжущего│   влажностью 3 - 7% при активности цементной пыли,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цемент │   25   │ цемент  │   50   │ цемент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 │         │цемент- │        │цемент-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ная пыль│         │ная пыль│        │ная пыль│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500   │  455   │   80   │   450   │   80   │  445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570   │   40   │   565   │   40   │  560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500   │  355   │   90   │   350   │   90   │  345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445   │   50   │   440   │   50   │  435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500   │  275   │   90   │   270   │   90   │  265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345   │   90   │   340   │   90   │  330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465   │   50   │   460   │   50   │  455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500   │  200   │  105   │   195   │  105   │  185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250   │  105   │   240   │  105   │  230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335   │   85   │   325   │   85   │  320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500   │  155   │  125   │   145   │  125   │  140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195   │  100   │   190   │  100   │  180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260   │   85   │   250   │   85   │  245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395   │   45   │   385   │   45   │  380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400   │  130   │  135   │   120   │  135   │  105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175   │  110   │   170   │  110   │  160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270   │   85   │   260   │   85   │  250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300   │   95   │  140   │   85    │  140   │   75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140   │  125   │   130   │  125   │  120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Расход цемента и цементной пыли на 1 м3  раствора   определяется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соответствии с указаниями </w:t>
      </w:r>
      <w:hyperlink w:anchor="sub_58">
        <w:r>
          <w:rPr>
            <w:rStyle w:val="Style15"/>
            <w:rFonts w:cs="Courier New" w:ascii="Courier New" w:hAnsi="Courier New"/>
            <w:color w:val="008000"/>
            <w:sz w:val="20"/>
            <w:szCs w:val="20"/>
            <w:u w:val="single"/>
            <w:lang w:val="ru-RU" w:eastAsia="ru-RU"/>
          </w:rPr>
          <w:t>5.8.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Плотность цементной пыли принята равной 700 кг/м3.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517"/>
      <w:bookmarkEnd w:id="42"/>
      <w:r>
        <w:rPr>
          <w:rFonts w:cs="Arial" w:ascii="Arial" w:hAnsi="Arial"/>
          <w:sz w:val="20"/>
          <w:szCs w:val="20"/>
        </w:rPr>
        <w:t>5.17 Изготавливать и применять растворы для каменной кладки и монтажа крупноблочных и крупнопанельных конструкций в зимних условиях следует в соответствии с нормами проектирования каменных и армокаменных конструкций и указаниями, приведенными ниже.</w:t>
      </w:r>
    </w:p>
    <w:p>
      <w:pPr>
        <w:pStyle w:val="Normal"/>
        <w:autoSpaceDE w:val="false"/>
        <w:ind w:firstLine="720"/>
        <w:jc w:val="both"/>
        <w:rPr/>
      </w:pPr>
      <w:bookmarkStart w:id="43" w:name="sub_517"/>
      <w:bookmarkEnd w:id="43"/>
      <w:r>
        <w:rPr>
          <w:rFonts w:cs="Arial" w:ascii="Arial" w:hAnsi="Arial"/>
          <w:sz w:val="20"/>
          <w:szCs w:val="20"/>
        </w:rPr>
        <w:t xml:space="preserve">Для конструкций, возводимых в зимних условиях способом замораживания (из панелей, крупных блоков и обычной кладки), применяются цементно-известковые, цементно-глиняные и цементные растворы с органическими пластификаторами-микропенообразователями. В качестве вяжущего для растворов рекомендуется портландцемент. Допускается также применение шлакопортландцемента и пуццоланового портландцемента. Подбор состава раствора заданной марки производится в соответствии с </w:t>
      </w:r>
      <w:hyperlink w:anchor="sub_55">
        <w:r>
          <w:rPr>
            <w:rStyle w:val="Style15"/>
            <w:rFonts w:cs="Arial" w:ascii="Arial" w:hAnsi="Arial"/>
            <w:color w:val="008000"/>
            <w:sz w:val="20"/>
            <w:szCs w:val="20"/>
            <w:u w:val="single"/>
          </w:rPr>
          <w:t>5.5</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bookmarkStart w:id="44" w:name="sub_518"/>
      <w:bookmarkEnd w:id="44"/>
      <w:r>
        <w:rPr>
          <w:rFonts w:cs="Arial" w:ascii="Arial" w:hAnsi="Arial"/>
          <w:sz w:val="20"/>
          <w:szCs w:val="20"/>
        </w:rPr>
        <w:t>5.18. Предел прочности на сжатие указанных в 5.17 растворов в стадии оттаивания принимается равным: 2 кгс/см2 - растворов марки 25 и выше на портландцементе (при толщине стен и столбов 38 см и более); 0 кгс/см2 - растворов на шлакопортландцементе и пуццолановом портландцементе, независимо от толщины стен и столбов, а также растворов на портландцементе, если толщина стен менее 38 см.</w:t>
      </w:r>
    </w:p>
    <w:p>
      <w:pPr>
        <w:pStyle w:val="Normal"/>
        <w:autoSpaceDE w:val="false"/>
        <w:ind w:firstLine="720"/>
        <w:jc w:val="both"/>
        <w:rPr>
          <w:rFonts w:ascii="Arial" w:hAnsi="Arial" w:cs="Arial"/>
          <w:sz w:val="20"/>
          <w:szCs w:val="20"/>
        </w:rPr>
      </w:pPr>
      <w:bookmarkStart w:id="45" w:name="sub_518"/>
      <w:bookmarkEnd w:id="45"/>
      <w:r>
        <w:rPr>
          <w:rFonts w:cs="Arial" w:ascii="Arial" w:hAnsi="Arial"/>
          <w:sz w:val="20"/>
          <w:szCs w:val="20"/>
        </w:rPr>
        <w:t>При возведении каменных, крупноблочных и крупнопанельных конструкций в зимних условиях без искусственного прогрева в тех случаях, когда это необходимо для повышения их несущей способности, рекомендуется применять растворы марки 50 и выше на портландцементе марки не ниже 300 с противоморозными химическими добавками (в сочетании с сетчатым армированием или без него), обеспечивающими их твердение при отрицательной температуре. Добавки не должны вызывать вредных последствий в период эксплуатации конструкций (разрушение каменных материалов, коррозии арматуры, анкеров, повышения влажности кладки и т.п.).</w:t>
      </w:r>
    </w:p>
    <w:p>
      <w:pPr>
        <w:pStyle w:val="Normal"/>
        <w:autoSpaceDE w:val="false"/>
        <w:ind w:firstLine="720"/>
        <w:jc w:val="both"/>
        <w:rPr>
          <w:rFonts w:ascii="Arial" w:hAnsi="Arial" w:cs="Arial"/>
          <w:sz w:val="20"/>
          <w:szCs w:val="20"/>
        </w:rPr>
      </w:pPr>
      <w:bookmarkStart w:id="46" w:name="sub_519"/>
      <w:bookmarkEnd w:id="46"/>
      <w:r>
        <w:rPr>
          <w:rFonts w:cs="Arial" w:ascii="Arial" w:hAnsi="Arial"/>
          <w:sz w:val="20"/>
          <w:szCs w:val="20"/>
        </w:rPr>
        <w:t>5.19 В качестве противоморозных химических добавок при беспрогревном методе возведения зданий следует применять поташ, нитрит натрия и комплексную химическую добавку, состоящую из нитрата кальция и мочевины. Нормативное количество добавок в % по массе цемента в пересчете на сухое вещество при разных отрицательных температурах приведено в таблице 7.</w:t>
      </w:r>
    </w:p>
    <w:p>
      <w:pPr>
        <w:pStyle w:val="Normal"/>
        <w:autoSpaceDE w:val="false"/>
        <w:jc w:val="both"/>
        <w:rPr>
          <w:rFonts w:ascii="Courier New" w:hAnsi="Courier New" w:cs="Courier New"/>
          <w:sz w:val="20"/>
          <w:szCs w:val="20"/>
        </w:rPr>
      </w:pPr>
      <w:bookmarkStart w:id="47" w:name="sub_519"/>
      <w:bookmarkStart w:id="48" w:name="sub_519"/>
      <w:bookmarkEnd w:id="48"/>
      <w:r>
        <w:rPr>
          <w:rFonts w:cs="Courier New" w:ascii="Courier New" w:hAnsi="Courier New"/>
          <w:sz w:val="20"/>
          <w:szCs w:val="20"/>
        </w:rPr>
      </w:r>
    </w:p>
    <w:p>
      <w:pPr>
        <w:pStyle w:val="Normal"/>
        <w:autoSpaceDE w:val="false"/>
        <w:jc w:val="end"/>
        <w:rPr>
          <w:rFonts w:ascii="Arial" w:hAnsi="Arial" w:cs="Arial"/>
          <w:sz w:val="20"/>
          <w:szCs w:val="20"/>
        </w:rPr>
      </w:pPr>
      <w:bookmarkStart w:id="49" w:name="sub_7"/>
      <w:bookmarkEnd w:id="49"/>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50" w:name="sub_7"/>
      <w:bookmarkEnd w:id="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добавки    │     Среднесуточная     │ Количество │Соотношение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воздуха, °С │ добавок, % │  компонентами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массы    │добавки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цемента   │ в пересчете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сухое вещество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Поташ          │От       0 до минус  5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минус 6 "  "     15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16 "  "     30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Нитрит натрия  │"        0 "  "      5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6 "  "      9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10 "  "     15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  кальция│"        0 "  "      5  │     5      │   НК:М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мочеви-│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(НКМ)      │"  "     6 "  "     15  │    10      │   НК:М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16 "  "     25  │    15      │   НК:М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случаях когда не требуется интенсивного  твердения   растворов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химическими добавками, допускается  их  использование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воздуха ниже указанной в таблице 7, а именно: до минус 20°С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добавке 10% нитрита натрия; до  минус  30°С  при  добавке   15% НКМ│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(нитрата кальция с мочевиной); до минус 35°С - при добавке 15% поташа.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Добавка поташа в растворы при возведении конструкций из силикатных│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допускается в количестве не более 10% массы цемента.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Допускается   применение    добавок    других    разновидностей,│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удовлетворяющих требованиям </w:t>
      </w:r>
      <w:hyperlink w:anchor="sub_517">
        <w:r>
          <w:rPr>
            <w:rStyle w:val="Style15"/>
            <w:rFonts w:cs="Courier New" w:ascii="Courier New" w:hAnsi="Courier New"/>
            <w:color w:val="008000"/>
            <w:sz w:val="20"/>
            <w:szCs w:val="20"/>
            <w:u w:val="single"/>
            <w:lang w:val="ru-RU" w:eastAsia="ru-RU"/>
          </w:rPr>
          <w:t>5.17</w:t>
        </w:r>
      </w:hyperlink>
      <w:r>
        <w:rPr>
          <w:rFonts w:cs="Courier New" w:ascii="Courier New" w:hAnsi="Courier New"/>
          <w:sz w:val="20"/>
          <w:szCs w:val="20"/>
          <w:lang w:val="ru-RU" w:eastAsia="ru-RU"/>
        </w:rPr>
        <w:t xml:space="preserve"> настоящих правил и ГОСТ 24211.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 При подземной неармированной кладке (фундаменты, подпорные стены и т.д.) с целью понижения температуры замерзания раствора допускается применение хлористого кальция, хлористого натрия, хлористого аммония или смеси хлористого натрия и хлористого кальция (в равных долях) в количестве 4 - 7% массы цемента. Применение растворов с указанными добавками для кладки стен жилых и общественных зданий запрещается.</w:t>
      </w:r>
    </w:p>
    <w:p>
      <w:pPr>
        <w:pStyle w:val="Normal"/>
        <w:autoSpaceDE w:val="false"/>
        <w:ind w:firstLine="720"/>
        <w:jc w:val="both"/>
        <w:rPr/>
      </w:pPr>
      <w:r>
        <w:rPr>
          <w:rFonts w:cs="Arial" w:ascii="Arial" w:hAnsi="Arial"/>
          <w:sz w:val="20"/>
          <w:szCs w:val="20"/>
        </w:rPr>
        <w:t xml:space="preserve">5.21 Расчетная прочность растворов марки 50 и выше с указанными в </w:t>
      </w:r>
      <w:hyperlink w:anchor="sub_519">
        <w:r>
          <w:rPr>
            <w:rStyle w:val="Style15"/>
            <w:rFonts w:cs="Arial" w:ascii="Arial" w:hAnsi="Arial"/>
            <w:color w:val="008000"/>
            <w:sz w:val="20"/>
            <w:szCs w:val="20"/>
            <w:u w:val="single"/>
          </w:rPr>
          <w:t>5.19</w:t>
        </w:r>
      </w:hyperlink>
      <w:r>
        <w:rPr>
          <w:rFonts w:cs="Arial" w:ascii="Arial" w:hAnsi="Arial"/>
          <w:sz w:val="20"/>
          <w:szCs w:val="20"/>
        </w:rPr>
        <w:t xml:space="preserve"> добавками (</w:t>
      </w:r>
      <w:hyperlink w:anchor="sub_7">
        <w:r>
          <w:rPr>
            <w:rStyle w:val="Style15"/>
            <w:rFonts w:cs="Arial" w:ascii="Arial" w:hAnsi="Arial"/>
            <w:color w:val="008000"/>
            <w:sz w:val="20"/>
            <w:szCs w:val="20"/>
            <w:u w:val="single"/>
          </w:rPr>
          <w:t>таблица 7</w:t>
        </w:r>
      </w:hyperlink>
      <w:r>
        <w:rPr>
          <w:rFonts w:cs="Arial" w:ascii="Arial" w:hAnsi="Arial"/>
          <w:sz w:val="20"/>
          <w:szCs w:val="20"/>
        </w:rPr>
        <w:t>), приготовленными на портландцементе марки 300 и выше и твердеющими при отрицательной температуре, приведена в таблице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добавки  │Средняя температура твердения, │   Прочность раствора, % марки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         твердении на морозе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сут  │  7 сут  │ 28 сут │ 90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Поташ     │До   минус  5                  │   15    │   25    │   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      6 до минус 15      │   10    │   20    │   50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     15                  │    5    │   10    │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Нитрит натрия │До   "      5                  │    5    │   10    │   40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      6 до "     15      │    3    │    5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 кальция│До   "      5                  │   20    │   30    │   50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мочевиной   │От   "      6 до "     15      │   10    │   15    │   40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(НКМ)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     15                  │    5    │   10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При использовании нитрита натрия в виде жидкого  продукта,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применении шлакопортландцемента и пуццоланового портландцемента данные таблицы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снижаются на 20% (умножаются на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 В целях повышения пластичности растворов с добавками поташа в их состав рекомендуется вводить глиняное тесто в объеме не более 40% объема цемента. Известь в этих растворах применять не следует. При использовании растворов с добавками нитрита натрия и нитрата кальция с мочевиной в качестве пластификаторов могут использоваться известковое и глиняное тесто.</w:t>
      </w:r>
    </w:p>
    <w:p>
      <w:pPr>
        <w:pStyle w:val="Normal"/>
        <w:autoSpaceDE w:val="false"/>
        <w:ind w:firstLine="720"/>
        <w:jc w:val="both"/>
        <w:rPr>
          <w:rFonts w:ascii="Arial" w:hAnsi="Arial" w:cs="Arial"/>
          <w:sz w:val="20"/>
          <w:szCs w:val="20"/>
        </w:rPr>
      </w:pPr>
      <w:r>
        <w:rPr>
          <w:rFonts w:cs="Arial" w:ascii="Arial" w:hAnsi="Arial"/>
          <w:sz w:val="20"/>
          <w:szCs w:val="20"/>
        </w:rPr>
        <w:t>5.23 В зимних условиях надежность конструкций при строительстве каменных, крупноблочных и крупнопанельных зданий на растворах с химическими добавками обеспечивается систематическим контролем величин фактической прочности, накапливаемой конструкциями в зимний период. Величина фактической прочности растворов должна быть не ниже требуемой для восприятия нагрузок от возведенной части здания.</w:t>
      </w:r>
    </w:p>
    <w:p>
      <w:pPr>
        <w:pStyle w:val="Normal"/>
        <w:autoSpaceDE w:val="false"/>
        <w:ind w:firstLine="720"/>
        <w:jc w:val="both"/>
        <w:rPr>
          <w:rFonts w:ascii="Arial" w:hAnsi="Arial" w:cs="Arial"/>
          <w:sz w:val="20"/>
          <w:szCs w:val="20"/>
        </w:rPr>
      </w:pPr>
      <w:r>
        <w:rPr>
          <w:rFonts w:cs="Arial" w:ascii="Arial" w:hAnsi="Arial"/>
          <w:sz w:val="20"/>
          <w:szCs w:val="20"/>
        </w:rPr>
        <w:t>5.24 Запрещается применение растворов с добавками поташа, нитрита натрия или нитрата кальция с мочевиной при строительстве зданий и сооружений, эксплуатируемых в условиях повышенной (выше 60%) влажности воздуха (бани, прачечные, влажные цехи) или повышенной (выше 40°С) температуры (дымовые и вентиляционные трубы, горячие цехи), а также работающих в условиях воздействия на их конструкции агрессивных сред, вызывающих разрушение растворов (химические цехи отдельных заводов).</w:t>
      </w:r>
    </w:p>
    <w:p>
      <w:pPr>
        <w:pStyle w:val="Normal"/>
        <w:autoSpaceDE w:val="false"/>
        <w:ind w:firstLine="720"/>
        <w:jc w:val="both"/>
        <w:rPr>
          <w:rFonts w:ascii="Arial" w:hAnsi="Arial" w:cs="Arial"/>
          <w:sz w:val="20"/>
          <w:szCs w:val="20"/>
        </w:rPr>
      </w:pPr>
      <w:r>
        <w:rPr>
          <w:rFonts w:cs="Arial" w:ascii="Arial" w:hAnsi="Arial"/>
          <w:sz w:val="20"/>
          <w:szCs w:val="20"/>
        </w:rPr>
        <w:t>5.25 Не допускается:</w:t>
      </w:r>
    </w:p>
    <w:p>
      <w:pPr>
        <w:pStyle w:val="Normal"/>
        <w:autoSpaceDE w:val="false"/>
        <w:ind w:firstLine="720"/>
        <w:jc w:val="both"/>
        <w:rPr/>
      </w:pPr>
      <w:r>
        <w:rPr>
          <w:rFonts w:cs="Arial" w:ascii="Arial" w:hAnsi="Arial"/>
          <w:sz w:val="20"/>
          <w:szCs w:val="20"/>
        </w:rPr>
        <w:t xml:space="preserve">применять растворы с указанными в </w:t>
      </w:r>
      <w:hyperlink w:anchor="sub_519">
        <w:r>
          <w:rPr>
            <w:rStyle w:val="Style15"/>
            <w:rFonts w:cs="Arial" w:ascii="Arial" w:hAnsi="Arial"/>
            <w:color w:val="008000"/>
            <w:sz w:val="20"/>
            <w:szCs w:val="20"/>
            <w:u w:val="single"/>
          </w:rPr>
          <w:t>5.19</w:t>
        </w:r>
      </w:hyperlink>
      <w:r>
        <w:rPr>
          <w:rFonts w:cs="Arial" w:ascii="Arial" w:hAnsi="Arial"/>
          <w:sz w:val="20"/>
          <w:szCs w:val="20"/>
        </w:rPr>
        <w:t xml:space="preserve"> добавками для возведения конструкций, расположенных в зоне переменного уровня воды или под водой и не имеющих специальной защитной гидроизоляции;</w:t>
      </w:r>
    </w:p>
    <w:p>
      <w:pPr>
        <w:pStyle w:val="Normal"/>
        <w:autoSpaceDE w:val="false"/>
        <w:ind w:firstLine="720"/>
        <w:jc w:val="both"/>
        <w:rPr>
          <w:rFonts w:ascii="Arial" w:hAnsi="Arial" w:cs="Arial"/>
          <w:sz w:val="20"/>
          <w:szCs w:val="20"/>
        </w:rPr>
      </w:pPr>
      <w:r>
        <w:rPr>
          <w:rFonts w:cs="Arial" w:ascii="Arial" w:hAnsi="Arial"/>
          <w:sz w:val="20"/>
          <w:szCs w:val="20"/>
        </w:rPr>
        <w:t>вводить добавки поташа в растворы с заполнителями, содержащими реакционноспособный кремнезем (опал, халцедон и др.);</w:t>
      </w:r>
    </w:p>
    <w:p>
      <w:pPr>
        <w:pStyle w:val="Normal"/>
        <w:autoSpaceDE w:val="false"/>
        <w:ind w:firstLine="720"/>
        <w:jc w:val="both"/>
        <w:rPr>
          <w:rFonts w:ascii="Arial" w:hAnsi="Arial" w:cs="Arial"/>
          <w:sz w:val="20"/>
          <w:szCs w:val="20"/>
        </w:rPr>
      </w:pPr>
      <w:r>
        <w:rPr>
          <w:rFonts w:cs="Arial" w:ascii="Arial" w:hAnsi="Arial"/>
          <w:sz w:val="20"/>
          <w:szCs w:val="20"/>
        </w:rPr>
        <w:t>применять растворы с добавками поташа при возведении из силикатных материалов элементов конструкций, подверженных увлажнению (карнизы, цоколи и т.п.), а также для облицовки стен из силикатного кирпича и блоков марки 75 и ниже.</w:t>
      </w:r>
    </w:p>
    <w:p>
      <w:pPr>
        <w:pStyle w:val="Normal"/>
        <w:autoSpaceDE w:val="false"/>
        <w:ind w:firstLine="720"/>
        <w:jc w:val="both"/>
        <w:rPr>
          <w:rFonts w:ascii="Arial" w:hAnsi="Arial" w:cs="Arial"/>
          <w:sz w:val="20"/>
          <w:szCs w:val="20"/>
        </w:rPr>
      </w:pPr>
      <w:r>
        <w:rPr>
          <w:rFonts w:cs="Arial" w:ascii="Arial" w:hAnsi="Arial"/>
          <w:sz w:val="20"/>
          <w:szCs w:val="20"/>
        </w:rPr>
        <w:t>5.26 Жирность глины определяется по плотности теста при величине погружения в него стандартного конуса на 13 - 14 см по таблице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9"/>
      <w:bookmarkEnd w:id="51"/>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52" w:name="sub_9"/>
      <w:bookmarkEnd w:id="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глины            │ Плотность, кг/м3, глиняного теста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погружением в него стандартного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конуса на 13 - 14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средняя      │  максимальная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Жирная с содержанием песка до 5% │       1350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Средней  жирности  с  содержанием│       1450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песка до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Тощая или суглинок с  содержанием│       1550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песка до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 Доставка растворных смесей заводского приготовления на строительные объекты производится в специальных растворовозах или приспособленных для этих целей автосамосвалах. Выгрузка - в приемно-расходные бункера или в контейнеры-ящики, в которых растворная смесь должна подаваться к рабочему месту.</w:t>
      </w:r>
    </w:p>
    <w:p>
      <w:pPr>
        <w:pStyle w:val="Normal"/>
        <w:autoSpaceDE w:val="false"/>
        <w:ind w:firstLine="720"/>
        <w:jc w:val="both"/>
        <w:rPr>
          <w:rFonts w:ascii="Arial" w:hAnsi="Arial" w:cs="Arial"/>
          <w:sz w:val="20"/>
          <w:szCs w:val="20"/>
        </w:rPr>
      </w:pPr>
      <w:r>
        <w:rPr>
          <w:rFonts w:cs="Arial" w:ascii="Arial" w:hAnsi="Arial"/>
          <w:sz w:val="20"/>
          <w:szCs w:val="20"/>
        </w:rPr>
        <w:t>Растворы, содержащие цемент, при отсутствии добавок, изменяющих их свойства, должны быть израсходованы не позднее чем через 2 часа после приготовления, а растворы, не содержащие цемент, - в день приготовления.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перевозка растворных смесей в неприспособленных автосамосвалах, а также в обычных кузовах бортовых автомобилей и выгрузка их на землю.</w:t>
      </w:r>
    </w:p>
    <w:p>
      <w:pPr>
        <w:pStyle w:val="Normal"/>
        <w:autoSpaceDE w:val="false"/>
        <w:ind w:firstLine="720"/>
        <w:jc w:val="both"/>
        <w:rPr>
          <w:rFonts w:ascii="Arial" w:hAnsi="Arial" w:cs="Arial"/>
          <w:sz w:val="20"/>
          <w:szCs w:val="20"/>
        </w:rPr>
      </w:pPr>
      <w:r>
        <w:rPr>
          <w:rFonts w:cs="Arial" w:ascii="Arial" w:hAnsi="Arial"/>
          <w:sz w:val="20"/>
          <w:szCs w:val="20"/>
        </w:rPr>
        <w:t>Растворная смесь должна доставляться на строительный объект с учетом возможности ее использования до начала схватывания.</w:t>
      </w:r>
    </w:p>
    <w:p>
      <w:pPr>
        <w:pStyle w:val="Normal"/>
        <w:autoSpaceDE w:val="false"/>
        <w:ind w:firstLine="720"/>
        <w:jc w:val="both"/>
        <w:rPr>
          <w:rFonts w:ascii="Arial" w:hAnsi="Arial" w:cs="Arial"/>
          <w:sz w:val="20"/>
          <w:szCs w:val="20"/>
        </w:rPr>
      </w:pPr>
      <w:bookmarkStart w:id="53" w:name="sub_528"/>
      <w:bookmarkEnd w:id="53"/>
      <w:r>
        <w:rPr>
          <w:rFonts w:cs="Arial" w:ascii="Arial" w:hAnsi="Arial"/>
          <w:sz w:val="20"/>
          <w:szCs w:val="20"/>
        </w:rPr>
        <w:t>5.28 При расположении растворного завода на значительном расстоянии следует обеспечить централизованное приготовление и поставку на строительные объекты сухих растворных смесей с последующим их затворением на месте производства работ. Сухие растворные смеси должны быть снабжены паспортом по ГОСТ 28013. Применение сухих растворных смесей влажностью более 0,1% не допускается.</w:t>
      </w:r>
    </w:p>
    <w:p>
      <w:pPr>
        <w:pStyle w:val="Normal"/>
        <w:autoSpaceDE w:val="false"/>
        <w:ind w:firstLine="720"/>
        <w:jc w:val="both"/>
        <w:rPr>
          <w:rFonts w:ascii="Arial" w:hAnsi="Arial" w:cs="Arial"/>
          <w:sz w:val="20"/>
          <w:szCs w:val="20"/>
        </w:rPr>
      </w:pPr>
      <w:bookmarkStart w:id="54" w:name="sub_528"/>
      <w:bookmarkEnd w:id="54"/>
      <w:r>
        <w:rPr>
          <w:rFonts w:cs="Arial" w:ascii="Arial" w:hAnsi="Arial"/>
          <w:sz w:val="20"/>
          <w:szCs w:val="20"/>
        </w:rPr>
        <w:t>5.29 При приготовлении растворных смесей следует обеспечить обязательные условия:</w:t>
      </w:r>
    </w:p>
    <w:p>
      <w:pPr>
        <w:pStyle w:val="Normal"/>
        <w:autoSpaceDE w:val="false"/>
        <w:ind w:firstLine="720"/>
        <w:jc w:val="both"/>
        <w:rPr>
          <w:rFonts w:ascii="Arial" w:hAnsi="Arial" w:cs="Arial"/>
          <w:sz w:val="20"/>
          <w:szCs w:val="20"/>
        </w:rPr>
      </w:pPr>
      <w:r>
        <w:rPr>
          <w:rFonts w:cs="Arial" w:ascii="Arial" w:hAnsi="Arial"/>
          <w:sz w:val="20"/>
          <w:szCs w:val="20"/>
        </w:rPr>
        <w:t>дозировка составных частей раствора производится по массе и корректируется при изменении вида, плотности и активности вяжущего, влажности и плотности заполнителя, вида пластифицирующих добавок и т.п.;</w:t>
      </w:r>
    </w:p>
    <w:p>
      <w:pPr>
        <w:pStyle w:val="Normal"/>
        <w:autoSpaceDE w:val="false"/>
        <w:ind w:firstLine="720"/>
        <w:jc w:val="both"/>
        <w:rPr>
          <w:rFonts w:ascii="Arial" w:hAnsi="Arial" w:cs="Arial"/>
          <w:sz w:val="20"/>
          <w:szCs w:val="20"/>
        </w:rPr>
      </w:pPr>
      <w:r>
        <w:rPr>
          <w:rFonts w:cs="Arial" w:ascii="Arial" w:hAnsi="Arial"/>
          <w:sz w:val="20"/>
          <w:szCs w:val="20"/>
        </w:rPr>
        <w:t>подвижность раствора отвечает заданной величине;</w:t>
      </w:r>
    </w:p>
    <w:p>
      <w:pPr>
        <w:pStyle w:val="Normal"/>
        <w:autoSpaceDE w:val="false"/>
        <w:ind w:firstLine="720"/>
        <w:jc w:val="both"/>
        <w:rPr>
          <w:rFonts w:ascii="Arial" w:hAnsi="Arial" w:cs="Arial"/>
          <w:sz w:val="20"/>
          <w:szCs w:val="20"/>
        </w:rPr>
      </w:pPr>
      <w:r>
        <w:rPr>
          <w:rFonts w:cs="Arial" w:ascii="Arial" w:hAnsi="Arial"/>
          <w:sz w:val="20"/>
          <w:szCs w:val="20"/>
        </w:rPr>
        <w:t>тщательное перемешивание составляющих.</w:t>
      </w:r>
    </w:p>
    <w:p>
      <w:pPr>
        <w:pStyle w:val="Normal"/>
        <w:autoSpaceDE w:val="false"/>
        <w:ind w:firstLine="720"/>
        <w:jc w:val="both"/>
        <w:rPr>
          <w:rFonts w:ascii="Arial" w:hAnsi="Arial" w:cs="Arial"/>
          <w:sz w:val="20"/>
          <w:szCs w:val="20"/>
        </w:rPr>
      </w:pPr>
      <w:r>
        <w:rPr>
          <w:rFonts w:cs="Arial" w:ascii="Arial" w:hAnsi="Arial"/>
          <w:sz w:val="20"/>
          <w:szCs w:val="20"/>
        </w:rPr>
        <w:t>Погрешность дозирования материалов, составляющих растворную смесь,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1% - при дозировании вяжущих, воды и добавок;</w:t>
      </w:r>
    </w:p>
    <w:p>
      <w:pPr>
        <w:pStyle w:val="Normal"/>
        <w:autoSpaceDE w:val="false"/>
        <w:ind w:firstLine="720"/>
        <w:jc w:val="both"/>
        <w:rPr>
          <w:rFonts w:ascii="Arial" w:hAnsi="Arial" w:cs="Arial"/>
          <w:sz w:val="20"/>
          <w:szCs w:val="20"/>
        </w:rPr>
      </w:pPr>
      <w:r>
        <w:rPr>
          <w:rFonts w:cs="Arial" w:ascii="Arial" w:hAnsi="Arial"/>
          <w:sz w:val="20"/>
          <w:szCs w:val="20"/>
        </w:rPr>
        <w:t>2,0% - при дозировании песка.</w:t>
      </w:r>
    </w:p>
    <w:p>
      <w:pPr>
        <w:pStyle w:val="Normal"/>
        <w:autoSpaceDE w:val="false"/>
        <w:ind w:firstLine="720"/>
        <w:jc w:val="both"/>
        <w:rPr>
          <w:rFonts w:ascii="Arial" w:hAnsi="Arial" w:cs="Arial"/>
          <w:sz w:val="20"/>
          <w:szCs w:val="20"/>
        </w:rPr>
      </w:pPr>
      <w:r>
        <w:rPr>
          <w:rFonts w:cs="Arial" w:ascii="Arial" w:hAnsi="Arial"/>
          <w:sz w:val="20"/>
          <w:szCs w:val="20"/>
        </w:rPr>
        <w:t>5.30 При применении неорганических пластификаторов (извести или глины), а также при приготовлении цементных и сложных растворов следует в растворосмеситель вначале подавать воду, а затем загружать заполнитель, вяжущее и пластификатор.</w:t>
      </w:r>
    </w:p>
    <w:p>
      <w:pPr>
        <w:pStyle w:val="Normal"/>
        <w:autoSpaceDE w:val="false"/>
        <w:ind w:firstLine="720"/>
        <w:jc w:val="both"/>
        <w:rPr>
          <w:rFonts w:ascii="Arial" w:hAnsi="Arial" w:cs="Arial"/>
          <w:sz w:val="20"/>
          <w:szCs w:val="20"/>
        </w:rPr>
      </w:pPr>
      <w:r>
        <w:rPr>
          <w:rFonts w:cs="Arial" w:ascii="Arial" w:hAnsi="Arial"/>
          <w:sz w:val="20"/>
          <w:szCs w:val="20"/>
        </w:rPr>
        <w:t>При приготовлении растворов с органическими пластификаторами-микропенообразователями вначале перемешивают пластификатор с водой в течение 30 - 45 с, затем загружают остальные материалы.</w:t>
      </w:r>
    </w:p>
    <w:p>
      <w:pPr>
        <w:pStyle w:val="Normal"/>
        <w:autoSpaceDE w:val="false"/>
        <w:ind w:firstLine="720"/>
        <w:jc w:val="both"/>
        <w:rPr>
          <w:rFonts w:ascii="Arial" w:hAnsi="Arial" w:cs="Arial"/>
          <w:sz w:val="20"/>
          <w:szCs w:val="20"/>
        </w:rPr>
      </w:pPr>
      <w:r>
        <w:rPr>
          <w:rFonts w:cs="Arial" w:ascii="Arial" w:hAnsi="Arial"/>
          <w:sz w:val="20"/>
          <w:szCs w:val="20"/>
        </w:rPr>
        <w:t>Перемешивание всех указанных выше растворов продолжается до получения однородной массы, но не менее 1 мин.</w:t>
      </w:r>
    </w:p>
    <w:p>
      <w:pPr>
        <w:pStyle w:val="Normal"/>
        <w:autoSpaceDE w:val="false"/>
        <w:ind w:firstLine="720"/>
        <w:jc w:val="both"/>
        <w:rPr>
          <w:rFonts w:ascii="Arial" w:hAnsi="Arial" w:cs="Arial"/>
          <w:sz w:val="20"/>
          <w:szCs w:val="20"/>
        </w:rPr>
      </w:pPr>
      <w:r>
        <w:rPr>
          <w:rFonts w:cs="Arial" w:ascii="Arial" w:hAnsi="Arial"/>
          <w:sz w:val="20"/>
          <w:szCs w:val="20"/>
        </w:rPr>
        <w:t>5.31 Приготавливать растворы в зимних условиях без химических добавок при средней температуре наружного воздуха ниже 5°С и минимальной суточной температуре ниже 0°С следует в отапливаемом помещении.</w:t>
      </w:r>
    </w:p>
    <w:p>
      <w:pPr>
        <w:pStyle w:val="Normal"/>
        <w:autoSpaceDE w:val="false"/>
        <w:ind w:firstLine="720"/>
        <w:jc w:val="both"/>
        <w:rPr>
          <w:rFonts w:ascii="Arial" w:hAnsi="Arial" w:cs="Arial"/>
          <w:sz w:val="20"/>
          <w:szCs w:val="20"/>
        </w:rPr>
      </w:pPr>
      <w:r>
        <w:rPr>
          <w:rFonts w:cs="Arial" w:ascii="Arial" w:hAnsi="Arial"/>
          <w:sz w:val="20"/>
          <w:szCs w:val="20"/>
        </w:rPr>
        <w:t>Песок, применяемый для приготовления раствора, не должен содержать смерзшихся комьев размером более 1 см, а также льда. При подогреве песка его температура должна быть не выше 60°С.</w:t>
      </w:r>
    </w:p>
    <w:p>
      <w:pPr>
        <w:pStyle w:val="Normal"/>
        <w:autoSpaceDE w:val="false"/>
        <w:ind w:firstLine="720"/>
        <w:jc w:val="both"/>
        <w:rPr>
          <w:rFonts w:ascii="Arial" w:hAnsi="Arial" w:cs="Arial"/>
          <w:sz w:val="20"/>
          <w:szCs w:val="20"/>
        </w:rPr>
      </w:pPr>
      <w:r>
        <w:rPr>
          <w:rFonts w:cs="Arial" w:ascii="Arial" w:hAnsi="Arial"/>
          <w:sz w:val="20"/>
          <w:szCs w:val="20"/>
        </w:rPr>
        <w:t>Известковое и глиняное тесто следует применять только не подвергавшееся замерзанию и имеющее температуру не ниже 5°С.</w:t>
      </w:r>
    </w:p>
    <w:p>
      <w:pPr>
        <w:pStyle w:val="Normal"/>
        <w:autoSpaceDE w:val="false"/>
        <w:ind w:firstLine="720"/>
        <w:jc w:val="both"/>
        <w:rPr>
          <w:rFonts w:ascii="Arial" w:hAnsi="Arial" w:cs="Arial"/>
          <w:sz w:val="20"/>
          <w:szCs w:val="20"/>
        </w:rPr>
      </w:pPr>
      <w:r>
        <w:rPr>
          <w:rFonts w:cs="Arial" w:ascii="Arial" w:hAnsi="Arial"/>
          <w:sz w:val="20"/>
          <w:szCs w:val="20"/>
        </w:rPr>
        <w:t>Температура воды должна быть не выше 80°С.</w:t>
      </w:r>
    </w:p>
    <w:p>
      <w:pPr>
        <w:pStyle w:val="Normal"/>
        <w:autoSpaceDE w:val="false"/>
        <w:ind w:firstLine="720"/>
        <w:jc w:val="both"/>
        <w:rPr>
          <w:rFonts w:ascii="Arial" w:hAnsi="Arial" w:cs="Arial"/>
          <w:sz w:val="20"/>
          <w:szCs w:val="20"/>
        </w:rPr>
      </w:pPr>
      <w:r>
        <w:rPr>
          <w:rFonts w:cs="Arial" w:ascii="Arial" w:hAnsi="Arial"/>
          <w:sz w:val="20"/>
          <w:szCs w:val="20"/>
        </w:rPr>
        <w:t>Раствор, приготовленный для обычной кладки, в момент укладки должен иметь температуру 10°С и выше, 15°С при температуре наружного воздуха от минус 11 до минус 20°С и 20°С при температуре наружного воздуха ниже минус 20°С.</w:t>
      </w:r>
    </w:p>
    <w:p>
      <w:pPr>
        <w:pStyle w:val="Normal"/>
        <w:autoSpaceDE w:val="false"/>
        <w:ind w:firstLine="720"/>
        <w:jc w:val="both"/>
        <w:rPr>
          <w:rFonts w:ascii="Arial" w:hAnsi="Arial" w:cs="Arial"/>
          <w:sz w:val="20"/>
          <w:szCs w:val="20"/>
        </w:rPr>
      </w:pPr>
      <w:r>
        <w:rPr>
          <w:rFonts w:cs="Arial" w:ascii="Arial" w:hAnsi="Arial"/>
          <w:sz w:val="20"/>
          <w:szCs w:val="20"/>
        </w:rPr>
        <w:t>Температура раствора, применяемого для монтажных швов крупноблочных и крупнопанельных стен, в момент его разравнивания на месте должна быть на 10°С выше, чем температура для обычной кладки.</w:t>
      </w:r>
    </w:p>
    <w:p>
      <w:pPr>
        <w:pStyle w:val="Normal"/>
        <w:autoSpaceDE w:val="false"/>
        <w:ind w:firstLine="720"/>
        <w:jc w:val="both"/>
        <w:rPr/>
      </w:pPr>
      <w:r>
        <w:rPr>
          <w:rFonts w:cs="Arial" w:ascii="Arial" w:hAnsi="Arial"/>
          <w:sz w:val="20"/>
          <w:szCs w:val="20"/>
        </w:rPr>
        <w:t xml:space="preserve">5.32 Растворы с химическими добавками приготавливают как обычные растворы с тем лишь отличием, что затворение их производится водными растворами химических добавок, количество которых приведено в </w:t>
      </w:r>
      <w:hyperlink w:anchor="sub_7">
        <w:r>
          <w:rPr>
            <w:rStyle w:val="Style15"/>
            <w:rFonts w:cs="Arial" w:ascii="Arial" w:hAnsi="Arial"/>
            <w:color w:val="008000"/>
            <w:sz w:val="20"/>
            <w:szCs w:val="20"/>
            <w:u w:val="single"/>
          </w:rPr>
          <w:t>таблице 7</w:t>
        </w:r>
      </w:hyperlink>
      <w:r>
        <w:rPr>
          <w:rFonts w:cs="Arial" w:ascii="Arial" w:hAnsi="Arial"/>
          <w:sz w:val="20"/>
          <w:szCs w:val="20"/>
        </w:rPr>
        <w:t>. Песок может применяться холодный, но не смерзшийся в комья.</w:t>
      </w:r>
    </w:p>
    <w:p>
      <w:pPr>
        <w:pStyle w:val="Normal"/>
        <w:autoSpaceDE w:val="false"/>
        <w:ind w:firstLine="720"/>
        <w:jc w:val="both"/>
        <w:rPr>
          <w:rFonts w:ascii="Arial" w:hAnsi="Arial" w:cs="Arial"/>
          <w:sz w:val="20"/>
          <w:szCs w:val="20"/>
        </w:rPr>
      </w:pPr>
      <w:r>
        <w:rPr>
          <w:rFonts w:cs="Arial" w:ascii="Arial" w:hAnsi="Arial"/>
          <w:sz w:val="20"/>
          <w:szCs w:val="20"/>
        </w:rPr>
        <w:t>Заполнитель и химические добавки загружаются в растворосмеситель и перемешиваются в течение 1,5 - 2 мин, после чего засыпается цемент и перемешивание продолжается еще в течение 2 - 3 мин.</w:t>
      </w:r>
    </w:p>
    <w:p>
      <w:pPr>
        <w:pStyle w:val="Normal"/>
        <w:autoSpaceDE w:val="false"/>
        <w:ind w:firstLine="720"/>
        <w:jc w:val="both"/>
        <w:rPr>
          <w:rFonts w:ascii="Arial" w:hAnsi="Arial" w:cs="Arial"/>
          <w:sz w:val="20"/>
          <w:szCs w:val="20"/>
        </w:rPr>
      </w:pPr>
      <w:r>
        <w:rPr>
          <w:rFonts w:cs="Arial" w:ascii="Arial" w:hAnsi="Arial"/>
          <w:sz w:val="20"/>
          <w:szCs w:val="20"/>
        </w:rPr>
        <w:t>5.33 При применении поташа на растворных заводах рекомендуется приготавливать сухие растворные смеси с последующим затворением их холодной водой и введением добавок поташа на передвижных или приобъектных смесительных установках. Рабочая смесь должна доставляться на рабочее место немедленно после приготовления и должна быть израсходована в установленный для нее срок. Подогрев растворных смесей с поташом запрещается.</w:t>
      </w:r>
    </w:p>
    <w:p>
      <w:pPr>
        <w:pStyle w:val="Normal"/>
        <w:autoSpaceDE w:val="false"/>
        <w:ind w:firstLine="720"/>
        <w:jc w:val="both"/>
        <w:rPr>
          <w:rFonts w:ascii="Arial" w:hAnsi="Arial" w:cs="Arial"/>
          <w:sz w:val="20"/>
          <w:szCs w:val="20"/>
        </w:rPr>
      </w:pPr>
      <w:r>
        <w:rPr>
          <w:rFonts w:cs="Arial" w:ascii="Arial" w:hAnsi="Arial"/>
          <w:sz w:val="20"/>
          <w:szCs w:val="20"/>
        </w:rPr>
        <w:t>Растворы с нитритом натрия и с нитратом кальция с мочевиной приготовляются так же, как и растворы без химических добавок. Температура раствора с химическими добавками в момент укладки допускается от 0 до 5°С. В случае необходимости замедления схватывания растворных смесей с поташом в них вводится раствор СДБ или другие замедлители. Необходимое количество СДБ устанавливается на пробных замесах, но должно быть не более 1% массы вяжущего в растворах на портландцементе и не более 2,5% - в растворах на шлакопортландцементе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5.34 Водные растворы солей допускается приготавливать заранее при условии их хранения в плотно закрытой емкости. Для предотвращения выпадения кристаллов солей водные растворы следует периодически перемешивать с проверкой соответствия требуемой плотности. Приготовление водных растворов солей следует производить в металлической или деревянной емкости, а также в специальных установках-солерастворителях.</w:t>
      </w:r>
    </w:p>
    <w:p>
      <w:pPr>
        <w:pStyle w:val="Normal"/>
        <w:autoSpaceDE w:val="false"/>
        <w:ind w:firstLine="720"/>
        <w:jc w:val="both"/>
        <w:rPr>
          <w:rFonts w:ascii="Arial" w:hAnsi="Arial" w:cs="Arial"/>
          <w:sz w:val="20"/>
          <w:szCs w:val="20"/>
        </w:rPr>
      </w:pPr>
      <w:r>
        <w:rPr>
          <w:rFonts w:cs="Arial" w:ascii="Arial" w:hAnsi="Arial"/>
          <w:sz w:val="20"/>
          <w:szCs w:val="20"/>
        </w:rPr>
        <w:t>В целях экономии емкостей водные растворы солей рекомендуется применять плотностью (по ареометру) 1,375 кг/л для раствора поташа и 1,29 кг/л для раствора нитрита натрия, содержащие 0,5 кг безводной соли в 1 л водного раствора.</w:t>
      </w:r>
    </w:p>
    <w:p>
      <w:pPr>
        <w:pStyle w:val="Normal"/>
        <w:autoSpaceDE w:val="false"/>
        <w:ind w:firstLine="720"/>
        <w:jc w:val="both"/>
        <w:rPr/>
      </w:pPr>
      <w:r>
        <w:rPr>
          <w:rFonts w:cs="Arial" w:ascii="Arial" w:hAnsi="Arial"/>
          <w:sz w:val="20"/>
          <w:szCs w:val="20"/>
        </w:rPr>
        <w:t xml:space="preserve">В связи с различным количеством дозировки нитрата кальция и мочевины приготовление водных растворов указанных добавок рекомендуется производить раздельно. В целях экономии емкостей допускается водный раствор каждой добавки готовить концентрированным, а именно нитрата кальция плотностью 1,34 кг/л (50%-ный раствор) и мочевины плотностью 1,085 кг/л (30%-ный раствор). Таблицы для определения потребного количества водных растворов химических добавок (поташа, нитрита натрия, нитрата кальция, мочевины) при приготовлении растворов приведены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5.35 Подвижность раствора характеризуется глубиной погружения в него стандартного конуса. Глубина погружения конуса в зависимости от назначения раствора в летних и зимних условиях принимается следующей:</w:t>
      </w:r>
    </w:p>
    <w:p>
      <w:pPr>
        <w:pStyle w:val="Normal"/>
        <w:autoSpaceDE w:val="false"/>
        <w:ind w:firstLine="720"/>
        <w:jc w:val="both"/>
        <w:rPr>
          <w:rFonts w:ascii="Arial" w:hAnsi="Arial" w:cs="Arial"/>
          <w:sz w:val="20"/>
          <w:szCs w:val="20"/>
        </w:rPr>
      </w:pPr>
      <w:r>
        <w:rPr>
          <w:rFonts w:cs="Arial" w:ascii="Arial" w:hAnsi="Arial"/>
          <w:sz w:val="20"/>
          <w:szCs w:val="20"/>
        </w:rPr>
        <w:t>для растворов, применяемых для монтажа стен из крупных бетонных блоков и панелей и для расшивки горизонтальных и вертикальных швов в стенах из панелей и крупных блоков, - 5 - 7 см;</w:t>
      </w:r>
    </w:p>
    <w:p>
      <w:pPr>
        <w:pStyle w:val="Normal"/>
        <w:autoSpaceDE w:val="false"/>
        <w:ind w:firstLine="720"/>
        <w:jc w:val="both"/>
        <w:rPr>
          <w:rFonts w:ascii="Arial" w:hAnsi="Arial" w:cs="Arial"/>
          <w:sz w:val="20"/>
          <w:szCs w:val="20"/>
        </w:rPr>
      </w:pPr>
      <w:r>
        <w:rPr>
          <w:rFonts w:cs="Arial" w:ascii="Arial" w:hAnsi="Arial"/>
          <w:sz w:val="20"/>
          <w:szCs w:val="20"/>
        </w:rPr>
        <w:t>для растворов, применяемых при подаче растворонасосом, - 14 см;</w:t>
      </w:r>
    </w:p>
    <w:p>
      <w:pPr>
        <w:pStyle w:val="Normal"/>
        <w:autoSpaceDE w:val="false"/>
        <w:ind w:firstLine="720"/>
        <w:jc w:val="both"/>
        <w:rPr>
          <w:rFonts w:ascii="Arial" w:hAnsi="Arial" w:cs="Arial"/>
          <w:sz w:val="20"/>
          <w:szCs w:val="20"/>
        </w:rPr>
      </w:pPr>
      <w:r>
        <w:rPr>
          <w:rFonts w:cs="Arial" w:ascii="Arial" w:hAnsi="Arial"/>
          <w:sz w:val="20"/>
          <w:szCs w:val="20"/>
        </w:rPr>
        <w:t>для растворов, применяемых для кладки из обыкновенного кирпича, бетонных камней и камней из легких пород (туф и др.), - 9 - 13 см;</w:t>
      </w:r>
    </w:p>
    <w:p>
      <w:pPr>
        <w:pStyle w:val="Normal"/>
        <w:autoSpaceDE w:val="false"/>
        <w:ind w:firstLine="720"/>
        <w:jc w:val="both"/>
        <w:rPr>
          <w:rFonts w:ascii="Arial" w:hAnsi="Arial" w:cs="Arial"/>
          <w:sz w:val="20"/>
          <w:szCs w:val="20"/>
        </w:rPr>
      </w:pPr>
      <w:r>
        <w:rPr>
          <w:rFonts w:cs="Arial" w:ascii="Arial" w:hAnsi="Arial"/>
          <w:sz w:val="20"/>
          <w:szCs w:val="20"/>
        </w:rPr>
        <w:t>для растворов, применяемых для обычной кладки из пустотелого кирпича или керамических камней, - 7 - 8 см;</w:t>
      </w:r>
    </w:p>
    <w:p>
      <w:pPr>
        <w:pStyle w:val="Normal"/>
        <w:autoSpaceDE w:val="false"/>
        <w:ind w:firstLine="720"/>
        <w:jc w:val="both"/>
        <w:rPr>
          <w:rFonts w:ascii="Arial" w:hAnsi="Arial" w:cs="Arial"/>
          <w:sz w:val="20"/>
          <w:szCs w:val="20"/>
        </w:rPr>
      </w:pPr>
      <w:r>
        <w:rPr>
          <w:rFonts w:cs="Arial" w:ascii="Arial" w:hAnsi="Arial"/>
          <w:sz w:val="20"/>
          <w:szCs w:val="20"/>
        </w:rPr>
        <w:t>для растворов, применяемых для обычной бутовой кладки, - 4 - 6 см, для заливки пустот в ней - 13 - 14 см, для вибрированной бутовой кладки - 1 - 3 см.</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 Большие величины погружения конуса принимают при сухих и пористых бетонных и каменных материалах при кладке в жаркую погоду, а меньшие - при кладке из плотных бетонных и каменных материалов или хорошо смоченных пористых, а также при влажной погоде и при производстве работ в зимних условиях.</w:t>
      </w:r>
    </w:p>
    <w:p>
      <w:pPr>
        <w:pStyle w:val="Normal"/>
        <w:autoSpaceDE w:val="false"/>
        <w:ind w:firstLine="720"/>
        <w:jc w:val="both"/>
        <w:rPr>
          <w:rFonts w:ascii="Arial" w:hAnsi="Arial" w:cs="Arial"/>
          <w:sz w:val="20"/>
          <w:szCs w:val="20"/>
        </w:rPr>
      </w:pPr>
      <w:r>
        <w:rPr>
          <w:rFonts w:cs="Arial" w:ascii="Arial" w:hAnsi="Arial"/>
          <w:sz w:val="20"/>
          <w:szCs w:val="20"/>
        </w:rPr>
        <w:t>5.36 Контроль качества растворов производится в соответствии с ГОСТ 5802 и состоит из определения следующих основных показателей:</w:t>
      </w:r>
    </w:p>
    <w:p>
      <w:pPr>
        <w:pStyle w:val="Normal"/>
        <w:autoSpaceDE w:val="false"/>
        <w:ind w:firstLine="720"/>
        <w:jc w:val="both"/>
        <w:rPr>
          <w:rFonts w:ascii="Arial" w:hAnsi="Arial" w:cs="Arial"/>
          <w:sz w:val="20"/>
          <w:szCs w:val="20"/>
        </w:rPr>
      </w:pPr>
      <w:r>
        <w:rPr>
          <w:rFonts w:cs="Arial" w:ascii="Arial" w:hAnsi="Arial"/>
          <w:sz w:val="20"/>
          <w:szCs w:val="20"/>
        </w:rPr>
        <w:t>подвижности растворной смеси;</w:t>
      </w:r>
    </w:p>
    <w:p>
      <w:pPr>
        <w:pStyle w:val="Normal"/>
        <w:autoSpaceDE w:val="false"/>
        <w:ind w:firstLine="720"/>
        <w:jc w:val="both"/>
        <w:rPr>
          <w:rFonts w:ascii="Arial" w:hAnsi="Arial" w:cs="Arial"/>
          <w:sz w:val="20"/>
          <w:szCs w:val="20"/>
        </w:rPr>
      </w:pPr>
      <w:r>
        <w:rPr>
          <w:rFonts w:cs="Arial" w:ascii="Arial" w:hAnsi="Arial"/>
          <w:sz w:val="20"/>
          <w:szCs w:val="20"/>
        </w:rPr>
        <w:t>расслаиваемости растворной смеси;</w:t>
      </w:r>
    </w:p>
    <w:p>
      <w:pPr>
        <w:pStyle w:val="Normal"/>
        <w:autoSpaceDE w:val="false"/>
        <w:ind w:firstLine="720"/>
        <w:jc w:val="both"/>
        <w:rPr>
          <w:rFonts w:ascii="Arial" w:hAnsi="Arial" w:cs="Arial"/>
          <w:sz w:val="20"/>
          <w:szCs w:val="20"/>
        </w:rPr>
      </w:pPr>
      <w:r>
        <w:rPr>
          <w:rFonts w:cs="Arial" w:ascii="Arial" w:hAnsi="Arial"/>
          <w:sz w:val="20"/>
          <w:szCs w:val="20"/>
        </w:rPr>
        <w:t>водоудерживающей способности растворной смеси;</w:t>
      </w:r>
    </w:p>
    <w:p>
      <w:pPr>
        <w:pStyle w:val="Normal"/>
        <w:autoSpaceDE w:val="false"/>
        <w:ind w:firstLine="720"/>
        <w:jc w:val="both"/>
        <w:rPr>
          <w:rFonts w:ascii="Arial" w:hAnsi="Arial" w:cs="Arial"/>
          <w:sz w:val="20"/>
          <w:szCs w:val="20"/>
        </w:rPr>
      </w:pPr>
      <w:r>
        <w:rPr>
          <w:rFonts w:cs="Arial" w:ascii="Arial" w:hAnsi="Arial"/>
          <w:sz w:val="20"/>
          <w:szCs w:val="20"/>
        </w:rPr>
        <w:t>плотности растворной смеси и затвердевшего раствора;</w:t>
      </w:r>
    </w:p>
    <w:p>
      <w:pPr>
        <w:pStyle w:val="Normal"/>
        <w:autoSpaceDE w:val="false"/>
        <w:ind w:firstLine="720"/>
        <w:jc w:val="both"/>
        <w:rPr>
          <w:rFonts w:ascii="Arial" w:hAnsi="Arial" w:cs="Arial"/>
          <w:sz w:val="20"/>
          <w:szCs w:val="20"/>
        </w:rPr>
      </w:pPr>
      <w:r>
        <w:rPr>
          <w:rFonts w:cs="Arial" w:ascii="Arial" w:hAnsi="Arial"/>
          <w:sz w:val="20"/>
          <w:szCs w:val="20"/>
        </w:rPr>
        <w:t>предела прочности на сжатие (марки) раствора;</w:t>
      </w:r>
    </w:p>
    <w:p>
      <w:pPr>
        <w:pStyle w:val="Normal"/>
        <w:autoSpaceDE w:val="false"/>
        <w:ind w:firstLine="720"/>
        <w:jc w:val="both"/>
        <w:rPr>
          <w:rFonts w:ascii="Arial" w:hAnsi="Arial" w:cs="Arial"/>
          <w:sz w:val="20"/>
          <w:szCs w:val="20"/>
        </w:rPr>
      </w:pPr>
      <w:r>
        <w:rPr>
          <w:rFonts w:cs="Arial" w:ascii="Arial" w:hAnsi="Arial"/>
          <w:sz w:val="20"/>
          <w:szCs w:val="20"/>
        </w:rPr>
        <w:t>морозостойкости раствора.</w:t>
      </w:r>
    </w:p>
    <w:p>
      <w:pPr>
        <w:pStyle w:val="Normal"/>
        <w:autoSpaceDE w:val="false"/>
        <w:ind w:firstLine="720"/>
        <w:jc w:val="both"/>
        <w:rPr>
          <w:rFonts w:ascii="Arial" w:hAnsi="Arial" w:cs="Arial"/>
          <w:sz w:val="20"/>
          <w:szCs w:val="20"/>
        </w:rPr>
      </w:pPr>
      <w:r>
        <w:rPr>
          <w:rFonts w:cs="Arial" w:ascii="Arial" w:hAnsi="Arial"/>
          <w:sz w:val="20"/>
          <w:szCs w:val="20"/>
        </w:rPr>
        <w:t>5.37 Подвижность растворной смеси определяется для каждого состава раствора, а также при всяком изменении качества материалов: вида вяжущего, крупности и влажности песка, вида добавок и т.п. При одном и том же качестве материалов подвижность растворной смеси определяется не менее 1 раза в смену.</w:t>
      </w:r>
    </w:p>
    <w:p>
      <w:pPr>
        <w:pStyle w:val="Normal"/>
        <w:autoSpaceDE w:val="false"/>
        <w:ind w:firstLine="720"/>
        <w:jc w:val="both"/>
        <w:rPr>
          <w:rFonts w:ascii="Arial" w:hAnsi="Arial" w:cs="Arial"/>
          <w:sz w:val="20"/>
          <w:szCs w:val="20"/>
        </w:rPr>
      </w:pPr>
      <w:r>
        <w:rPr>
          <w:rFonts w:cs="Arial" w:ascii="Arial" w:hAnsi="Arial"/>
          <w:sz w:val="20"/>
          <w:szCs w:val="20"/>
        </w:rPr>
        <w:t>5.38 Расслаиваемость растворной смеси определяется в тех случаях, когда ее хранение или транспортирование (автомобилями, вагонетками и другими транспортными средствами) может вызвать расслоение и нарушение однородности.</w:t>
      </w:r>
    </w:p>
    <w:p>
      <w:pPr>
        <w:pStyle w:val="Normal"/>
        <w:autoSpaceDE w:val="false"/>
        <w:ind w:firstLine="720"/>
        <w:jc w:val="both"/>
        <w:rPr>
          <w:rFonts w:ascii="Arial" w:hAnsi="Arial" w:cs="Arial"/>
          <w:sz w:val="20"/>
          <w:szCs w:val="20"/>
        </w:rPr>
      </w:pPr>
      <w:r>
        <w:rPr>
          <w:rFonts w:cs="Arial" w:ascii="Arial" w:hAnsi="Arial"/>
          <w:sz w:val="20"/>
          <w:szCs w:val="20"/>
        </w:rPr>
        <w:t>5.39 Водоудерживающая способность растворной смеси определяется с целью установления состава раствора, обеспечивающего получение расчетной прочности (марки) раствора в условиях отсоса из него воды кирпичом или камнем.</w:t>
      </w:r>
    </w:p>
    <w:p>
      <w:pPr>
        <w:pStyle w:val="Normal"/>
        <w:autoSpaceDE w:val="false"/>
        <w:ind w:firstLine="720"/>
        <w:jc w:val="both"/>
        <w:rPr>
          <w:rFonts w:ascii="Arial" w:hAnsi="Arial" w:cs="Arial"/>
          <w:sz w:val="20"/>
          <w:szCs w:val="20"/>
        </w:rPr>
      </w:pPr>
      <w:r>
        <w:rPr>
          <w:rFonts w:cs="Arial" w:ascii="Arial" w:hAnsi="Arial"/>
          <w:sz w:val="20"/>
          <w:szCs w:val="20"/>
        </w:rPr>
        <w:t>5.40 Плотность растворной смеси и отвердевшего раствора определяется в случаях, когда она нормируется.</w:t>
      </w:r>
    </w:p>
    <w:p>
      <w:pPr>
        <w:pStyle w:val="Normal"/>
        <w:autoSpaceDE w:val="false"/>
        <w:ind w:firstLine="720"/>
        <w:jc w:val="both"/>
        <w:rPr>
          <w:rFonts w:ascii="Arial" w:hAnsi="Arial" w:cs="Arial"/>
          <w:sz w:val="20"/>
          <w:szCs w:val="20"/>
        </w:rPr>
      </w:pPr>
      <w:r>
        <w:rPr>
          <w:rFonts w:cs="Arial" w:ascii="Arial" w:hAnsi="Arial"/>
          <w:sz w:val="20"/>
          <w:szCs w:val="20"/>
        </w:rPr>
        <w:t>5.41 Прочность раствора (марку) следует определять у изготовителя:</w:t>
      </w:r>
    </w:p>
    <w:p>
      <w:pPr>
        <w:pStyle w:val="Normal"/>
        <w:autoSpaceDE w:val="false"/>
        <w:ind w:firstLine="720"/>
        <w:jc w:val="both"/>
        <w:rPr>
          <w:rFonts w:ascii="Arial" w:hAnsi="Arial" w:cs="Arial"/>
          <w:sz w:val="20"/>
          <w:szCs w:val="20"/>
        </w:rPr>
      </w:pPr>
      <w:r>
        <w:rPr>
          <w:rFonts w:cs="Arial" w:ascii="Arial" w:hAnsi="Arial"/>
          <w:sz w:val="20"/>
          <w:szCs w:val="20"/>
        </w:rPr>
        <w:t>по ранее выполненным подборам составов растворов и данным контрольных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при изменении качества материалов (вяжущего, заполнителя, добавки) и состава раствора, но не реже 1 раза в смену.</w:t>
      </w:r>
    </w:p>
    <w:p>
      <w:pPr>
        <w:pStyle w:val="Normal"/>
        <w:autoSpaceDE w:val="false"/>
        <w:ind w:firstLine="720"/>
        <w:jc w:val="both"/>
        <w:rPr>
          <w:rFonts w:ascii="Arial" w:hAnsi="Arial" w:cs="Arial"/>
          <w:sz w:val="20"/>
          <w:szCs w:val="20"/>
        </w:rPr>
      </w:pPr>
      <w:r>
        <w:rPr>
          <w:rFonts w:cs="Arial" w:ascii="Arial" w:hAnsi="Arial"/>
          <w:sz w:val="20"/>
          <w:szCs w:val="20"/>
        </w:rPr>
        <w:t>5.42 Морозостойкость раствора определяется (когда это оговорено в проекте) не реже 1 раза в 6 месяцев.</w:t>
      </w:r>
    </w:p>
    <w:p>
      <w:pPr>
        <w:pStyle w:val="Normal"/>
        <w:autoSpaceDE w:val="false"/>
        <w:ind w:firstLine="720"/>
        <w:jc w:val="both"/>
        <w:rPr>
          <w:rFonts w:ascii="Arial" w:hAnsi="Arial" w:cs="Arial"/>
          <w:sz w:val="20"/>
          <w:szCs w:val="20"/>
        </w:rPr>
      </w:pPr>
      <w:r>
        <w:rPr>
          <w:rFonts w:cs="Arial" w:ascii="Arial" w:hAnsi="Arial"/>
          <w:sz w:val="20"/>
          <w:szCs w:val="20"/>
        </w:rPr>
        <w:t>5.43 Предел прочности раствора с химическими добавками определяется при возведении каменных, крупноблочных и крупнопанельных конструкций в зимних условиях, для чего изготовляются контрольные образцы-кубы в соответствии с требованиями ГОСТ 5802. Количество образцов-кубов должно быть не менее 9 с каждого этажа при односекционных домах. При двух секциях или более следует изготавливать не менее 18 контрольных образцов (по 9 образцов в двух разных секциях). Образцы должны храниться на открытом воздухе в тех же условиях, что и конструкции. Сверху образцы закрываются толем или другими рулонными материалами от попадания на них воды или снега.</w:t>
      </w:r>
    </w:p>
    <w:p>
      <w:pPr>
        <w:pStyle w:val="Normal"/>
        <w:autoSpaceDE w:val="false"/>
        <w:ind w:firstLine="720"/>
        <w:jc w:val="both"/>
        <w:rPr>
          <w:rFonts w:ascii="Arial" w:hAnsi="Arial" w:cs="Arial"/>
          <w:sz w:val="20"/>
          <w:szCs w:val="20"/>
        </w:rPr>
      </w:pPr>
      <w:r>
        <w:rPr>
          <w:rFonts w:cs="Arial" w:ascii="Arial" w:hAnsi="Arial"/>
          <w:sz w:val="20"/>
          <w:szCs w:val="20"/>
        </w:rPr>
        <w:t>Следует производить также контрольные испытания проб раствора, отбираемых в виде пластинок непосредственно из горизонтальных швов кладки и монтажных швов крупноблочных и крупнопанельных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5.44 Испытания контрольных кубов раствора, указанных в 5.43, должно производиться после 2 - 3-часового оттаивания в сроки, необходимые для определения несущей способности конструкций, а также по истечении 28 суток твердения раствора при отрицательной температуре. Кроме того, следует изготовить дополнительно три образца, которые должны храниться в зимний и осенний периоды на открытом воздухе и испытываться при положительной температуре после их твердения в течение 28 суток.</w:t>
      </w:r>
    </w:p>
    <w:p>
      <w:pPr>
        <w:pStyle w:val="Normal"/>
        <w:autoSpaceDE w:val="false"/>
        <w:ind w:firstLine="720"/>
        <w:jc w:val="both"/>
        <w:rPr>
          <w:rFonts w:ascii="Arial" w:hAnsi="Arial" w:cs="Arial"/>
          <w:sz w:val="20"/>
          <w:szCs w:val="20"/>
        </w:rPr>
      </w:pPr>
      <w:r>
        <w:rPr>
          <w:rFonts w:cs="Arial" w:ascii="Arial" w:hAnsi="Arial"/>
          <w:sz w:val="20"/>
          <w:szCs w:val="20"/>
        </w:rPr>
        <w:t>5.45 Прочность раствора в горизонтальных швах летней и отвердевшей зимней кладки, а также в монтажных швах крупноблочных и крупнопанельных стен следует определять испытанием на сжатие образцов-кубов с размерами ребер 3 - 4 см. Образцы изготавливаются из двух пластинок раствора, вынутых из горизонтальных швов в виде квадрата, сторона которого в 1,5 раза превышает толщину пластинки, равную толщине шва. Склеивание пластинок раствора для получения кубов с ребрами 3 - 4 см и выравнивание их поверхностей производятся при помощи тонкого слоя гипсового теста (1 - 2 мм). Образцы-кубы следует испытывать через сутки после их изготовления. Прочность раствора определяется как средняя арифметическая результатов испытаний пяти образцов-кубов.</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прочности раствора в образцах-кубах с ребрами 7,07 см следует результаты испытаний образцов-кубов летних растворов с ребрами 3 - 4 см умножать на коэффициент 0,8. Результаты испытаний образцов-кубов зимних растворов, отвердевших после оттаивания, умножаются на коэффициент 0,65.</w:t>
      </w:r>
    </w:p>
    <w:p>
      <w:pPr>
        <w:pStyle w:val="Normal"/>
        <w:autoSpaceDE w:val="false"/>
        <w:ind w:firstLine="720"/>
        <w:jc w:val="both"/>
        <w:rPr>
          <w:rFonts w:ascii="Arial" w:hAnsi="Arial" w:cs="Arial"/>
          <w:sz w:val="20"/>
          <w:szCs w:val="20"/>
        </w:rPr>
      </w:pPr>
      <w:r>
        <w:rPr>
          <w:rFonts w:cs="Arial" w:ascii="Arial" w:hAnsi="Arial"/>
          <w:sz w:val="20"/>
          <w:szCs w:val="20"/>
        </w:rPr>
        <w:t>5.46 Прочность летних и зимних отвердевших растворов допускается определять путем испытания отдельных пластинок, поверхности которых выровнены тонком слоем гипсового теста через сутки после их изготовления. Нагрузка на пластинку передается через 30 - 40-миллиметровый стержень, установленный на ее середине. Сторона основания или диаметр стержня должны быть равны толщине пластинки. Прочность раствора на сжатие определяется делением разрушающей нагрузки на площадь сечения стержня.</w:t>
      </w:r>
    </w:p>
    <w:p>
      <w:pPr>
        <w:pStyle w:val="Normal"/>
        <w:autoSpaceDE w:val="false"/>
        <w:ind w:firstLine="720"/>
        <w:jc w:val="both"/>
        <w:rPr>
          <w:rFonts w:ascii="Arial" w:hAnsi="Arial" w:cs="Arial"/>
          <w:sz w:val="20"/>
          <w:szCs w:val="20"/>
        </w:rPr>
      </w:pPr>
      <w:r>
        <w:rPr>
          <w:rFonts w:cs="Arial" w:ascii="Arial" w:hAnsi="Arial"/>
          <w:sz w:val="20"/>
          <w:szCs w:val="20"/>
        </w:rPr>
        <w:t>Прочность раствора в кубах с ребрами 7,07 см определяется по результатам испытаний пластинок из отвердевших в летних условиях растворов умножением на коэффициент 0,5, а пластинок из отвердевших в зимних условиях - на коэффициент 0,4.</w:t>
      </w:r>
    </w:p>
    <w:p>
      <w:pPr>
        <w:pStyle w:val="Normal"/>
        <w:autoSpaceDE w:val="false"/>
        <w:ind w:firstLine="720"/>
        <w:jc w:val="both"/>
        <w:rPr>
          <w:rFonts w:ascii="Arial" w:hAnsi="Arial" w:cs="Arial"/>
          <w:sz w:val="20"/>
          <w:szCs w:val="20"/>
        </w:rPr>
      </w:pPr>
      <w:bookmarkStart w:id="55" w:name="sub_547"/>
      <w:bookmarkEnd w:id="55"/>
      <w:r>
        <w:rPr>
          <w:rFonts w:cs="Arial" w:ascii="Arial" w:hAnsi="Arial"/>
          <w:sz w:val="20"/>
          <w:szCs w:val="20"/>
        </w:rPr>
        <w:t>5.47 При применении в зимних условиях растворов с химическими добавками следует руководствоваться действующими правилами охраны труда и техники безопасности с учетом следующих требований:</w:t>
      </w:r>
    </w:p>
    <w:p>
      <w:pPr>
        <w:pStyle w:val="Normal"/>
        <w:autoSpaceDE w:val="false"/>
        <w:ind w:firstLine="720"/>
        <w:jc w:val="both"/>
        <w:rPr>
          <w:rFonts w:ascii="Arial" w:hAnsi="Arial" w:cs="Arial"/>
          <w:sz w:val="20"/>
          <w:szCs w:val="20"/>
        </w:rPr>
      </w:pPr>
      <w:bookmarkStart w:id="56" w:name="sub_547"/>
      <w:bookmarkEnd w:id="56"/>
      <w:r>
        <w:rPr>
          <w:rFonts w:cs="Arial" w:ascii="Arial" w:hAnsi="Arial"/>
          <w:sz w:val="20"/>
          <w:szCs w:val="20"/>
        </w:rPr>
        <w:t>к работе с поташем допускаются только лаборанты или рабочие, достигшие 18 лет и прошедшие медицинский осмотр и инструктаж;</w:t>
      </w:r>
    </w:p>
    <w:p>
      <w:pPr>
        <w:pStyle w:val="Normal"/>
        <w:autoSpaceDE w:val="false"/>
        <w:ind w:firstLine="720"/>
        <w:jc w:val="both"/>
        <w:rPr>
          <w:rFonts w:ascii="Arial" w:hAnsi="Arial" w:cs="Arial"/>
          <w:sz w:val="20"/>
          <w:szCs w:val="20"/>
        </w:rPr>
      </w:pPr>
      <w:r>
        <w:rPr>
          <w:rFonts w:cs="Arial" w:ascii="Arial" w:hAnsi="Arial"/>
          <w:sz w:val="20"/>
          <w:szCs w:val="20"/>
        </w:rPr>
        <w:t>лица, имеющие повреждения кожных покровов (ожоги, раздражения, царапины и т.п.), к приготовлению водных растворов поташа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поташ следует хранить в запираемом сухом (желательно отдельном) помещении в таре завода-изготовителя (ящики, барабаны, бумажные мешки). Вход в это помещение посторонним лицам должен быть запрещен;</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принимать пищу в помещениях, где хранится поташ или приготавливается его водный раствор;</w:t>
      </w:r>
    </w:p>
    <w:p>
      <w:pPr>
        <w:pStyle w:val="Normal"/>
        <w:autoSpaceDE w:val="false"/>
        <w:ind w:firstLine="720"/>
        <w:jc w:val="both"/>
        <w:rPr>
          <w:rFonts w:ascii="Arial" w:hAnsi="Arial" w:cs="Arial"/>
          <w:sz w:val="20"/>
          <w:szCs w:val="20"/>
        </w:rPr>
      </w:pPr>
      <w:r>
        <w:rPr>
          <w:rFonts w:cs="Arial" w:ascii="Arial" w:hAnsi="Arial"/>
          <w:sz w:val="20"/>
          <w:szCs w:val="20"/>
        </w:rPr>
        <w:t>цистерны и емкости для хранения водных растворов поташа должны храниться в местах, не доступных для людей;</w:t>
      </w:r>
    </w:p>
    <w:p>
      <w:pPr>
        <w:pStyle w:val="Normal"/>
        <w:autoSpaceDE w:val="false"/>
        <w:ind w:firstLine="720"/>
        <w:jc w:val="both"/>
        <w:rPr>
          <w:rFonts w:ascii="Arial" w:hAnsi="Arial" w:cs="Arial"/>
          <w:sz w:val="20"/>
          <w:szCs w:val="20"/>
        </w:rPr>
      </w:pPr>
      <w:r>
        <w:rPr>
          <w:rFonts w:cs="Arial" w:ascii="Arial" w:hAnsi="Arial"/>
          <w:sz w:val="20"/>
          <w:szCs w:val="20"/>
        </w:rPr>
        <w:t>приготовление водных растворов поташа производится рабочими в спецодежде - комбинезонах, резиновых сапогах и перчатках, утепленных с внутренней стороны.</w:t>
      </w:r>
    </w:p>
    <w:p>
      <w:pPr>
        <w:pStyle w:val="Normal"/>
        <w:autoSpaceDE w:val="false"/>
        <w:ind w:firstLine="720"/>
        <w:jc w:val="both"/>
        <w:rPr>
          <w:rFonts w:ascii="Arial" w:hAnsi="Arial" w:cs="Arial"/>
          <w:sz w:val="20"/>
          <w:szCs w:val="20"/>
        </w:rPr>
      </w:pPr>
      <w:r>
        <w:rPr>
          <w:rFonts w:cs="Arial" w:ascii="Arial" w:hAnsi="Arial"/>
          <w:sz w:val="20"/>
          <w:szCs w:val="20"/>
        </w:rPr>
        <w:t>По окончании работ по приготовлению водных растворов поташа спецодежда должна храниться в специальных местах.</w:t>
      </w:r>
    </w:p>
    <w:p>
      <w:pPr>
        <w:pStyle w:val="Normal"/>
        <w:autoSpaceDE w:val="false"/>
        <w:ind w:firstLine="720"/>
        <w:jc w:val="both"/>
        <w:rPr/>
      </w:pPr>
      <w:bookmarkStart w:id="57" w:name="sub_548"/>
      <w:bookmarkEnd w:id="57"/>
      <w:r>
        <w:rPr>
          <w:rFonts w:cs="Arial" w:ascii="Arial" w:hAnsi="Arial"/>
          <w:sz w:val="20"/>
          <w:szCs w:val="20"/>
        </w:rPr>
        <w:t xml:space="preserve">5.48 При использовании нитрита натрия должны соблюдаться следующие требования, кроме указанных в </w:t>
      </w:r>
      <w:hyperlink w:anchor="sub_547">
        <w:r>
          <w:rPr>
            <w:rStyle w:val="Style15"/>
            <w:rFonts w:cs="Arial" w:ascii="Arial" w:hAnsi="Arial"/>
            <w:color w:val="008000"/>
            <w:sz w:val="20"/>
            <w:szCs w:val="20"/>
            <w:u w:val="single"/>
          </w:rPr>
          <w:t>5.47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 w:name="sub_548"/>
      <w:bookmarkEnd w:id="58"/>
      <w:r>
        <w:rPr>
          <w:rFonts w:cs="Arial" w:ascii="Arial" w:hAnsi="Arial"/>
          <w:sz w:val="20"/>
          <w:szCs w:val="20"/>
        </w:rPr>
        <w:t>хранение нитрита натрия не допускается в одном помещении с окислами и растворами, имеющими кислую среду, при взаимодействии которых могут образоваться ядовитые газы;</w:t>
      </w:r>
    </w:p>
    <w:p>
      <w:pPr>
        <w:pStyle w:val="Normal"/>
        <w:autoSpaceDE w:val="false"/>
        <w:ind w:firstLine="720"/>
        <w:jc w:val="both"/>
        <w:rPr>
          <w:rFonts w:ascii="Arial" w:hAnsi="Arial" w:cs="Arial"/>
          <w:sz w:val="20"/>
          <w:szCs w:val="20"/>
        </w:rPr>
      </w:pPr>
      <w:r>
        <w:rPr>
          <w:rFonts w:cs="Arial" w:ascii="Arial" w:hAnsi="Arial"/>
          <w:sz w:val="20"/>
          <w:szCs w:val="20"/>
        </w:rPr>
        <w:t>запрещается в помещениях, где хранится кристаллический нитрит натрия, вести работы с открытых пламенем (газосварка, газорезка и т.п.), а также курить;</w:t>
      </w:r>
    </w:p>
    <w:p>
      <w:pPr>
        <w:pStyle w:val="Normal"/>
        <w:autoSpaceDE w:val="false"/>
        <w:ind w:firstLine="720"/>
        <w:jc w:val="both"/>
        <w:rPr>
          <w:rFonts w:ascii="Arial" w:hAnsi="Arial" w:cs="Arial"/>
          <w:sz w:val="20"/>
          <w:szCs w:val="20"/>
        </w:rPr>
      </w:pPr>
      <w:r>
        <w:rPr>
          <w:rFonts w:cs="Arial" w:ascii="Arial" w:hAnsi="Arial"/>
          <w:sz w:val="20"/>
          <w:szCs w:val="20"/>
        </w:rPr>
        <w:t>помещения, где готовят водные растворы нитрита натрия, должны быть оборудованы приточно-вытяжной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на всех емкостях с водными растворами нитрита натрия должна быть предупредительная надпись о ядовитых свойствах указанной добавки.</w:t>
      </w:r>
    </w:p>
    <w:p>
      <w:pPr>
        <w:pStyle w:val="Normal"/>
        <w:autoSpaceDE w:val="false"/>
        <w:ind w:firstLine="720"/>
        <w:jc w:val="both"/>
        <w:rPr/>
      </w:pPr>
      <w:r>
        <w:rPr>
          <w:rFonts w:cs="Arial" w:ascii="Arial" w:hAnsi="Arial"/>
          <w:sz w:val="20"/>
          <w:szCs w:val="20"/>
        </w:rPr>
        <w:t xml:space="preserve">5.49 При использовании нитрата кальция и мочевины следует руководствоваться указаниями </w:t>
      </w:r>
      <w:hyperlink w:anchor="sub_547">
        <w:r>
          <w:rPr>
            <w:rStyle w:val="Style15"/>
            <w:rFonts w:cs="Arial" w:ascii="Arial" w:hAnsi="Arial"/>
            <w:color w:val="008000"/>
            <w:sz w:val="20"/>
            <w:szCs w:val="20"/>
            <w:u w:val="single"/>
          </w:rPr>
          <w:t>5.47</w:t>
        </w:r>
      </w:hyperlink>
      <w:r>
        <w:rPr>
          <w:rFonts w:cs="Arial" w:ascii="Arial" w:hAnsi="Arial"/>
          <w:sz w:val="20"/>
          <w:szCs w:val="20"/>
        </w:rPr>
        <w:t xml:space="preserve"> и </w:t>
      </w:r>
      <w:hyperlink w:anchor="sub_548">
        <w:r>
          <w:rPr>
            <w:rStyle w:val="Style15"/>
            <w:rFonts w:cs="Arial" w:ascii="Arial" w:hAnsi="Arial"/>
            <w:color w:val="008000"/>
            <w:sz w:val="20"/>
            <w:szCs w:val="20"/>
            <w:u w:val="single"/>
          </w:rPr>
          <w:t>5.48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600"/>
      <w:bookmarkEnd w:id="59"/>
      <w:r>
        <w:rPr>
          <w:rFonts w:cs="Arial" w:ascii="Arial" w:hAnsi="Arial"/>
          <w:b/>
          <w:bCs/>
          <w:color w:val="000080"/>
          <w:sz w:val="20"/>
          <w:szCs w:val="20"/>
        </w:rPr>
        <w:t>6. Растворы штукатурные и для крепления облицовочных плиток</w:t>
      </w:r>
    </w:p>
    <w:p>
      <w:pPr>
        <w:pStyle w:val="Normal"/>
        <w:autoSpaceDE w:val="false"/>
        <w:jc w:val="both"/>
        <w:rPr>
          <w:rFonts w:ascii="Courier New" w:hAnsi="Courier New" w:cs="Courier New"/>
          <w:b/>
          <w:b/>
          <w:bCs/>
          <w:color w:val="000080"/>
          <w:sz w:val="20"/>
          <w:szCs w:val="20"/>
        </w:rPr>
      </w:pPr>
      <w:bookmarkStart w:id="60" w:name="sub_600"/>
      <w:bookmarkStart w:id="61" w:name="sub_60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Для обычных штукатурок применяют цементные, цементно-известковые, известковые, известково-гипсовые, гипсовые и глиноизвестковые растворы.</w:t>
      </w:r>
    </w:p>
    <w:p>
      <w:pPr>
        <w:pStyle w:val="Normal"/>
        <w:autoSpaceDE w:val="false"/>
        <w:ind w:firstLine="720"/>
        <w:jc w:val="both"/>
        <w:rPr>
          <w:rFonts w:ascii="Arial" w:hAnsi="Arial" w:cs="Arial"/>
          <w:sz w:val="20"/>
          <w:szCs w:val="20"/>
        </w:rPr>
      </w:pPr>
      <w:r>
        <w:rPr>
          <w:rFonts w:cs="Arial" w:ascii="Arial" w:hAnsi="Arial"/>
          <w:sz w:val="20"/>
          <w:szCs w:val="20"/>
        </w:rPr>
        <w:t>6.2 Выбор и применение растворов для обычных штукатурок в зависимости от влажностных условий, в которых будут находиться в период эксплуатации здания и сооружения, помещения и отдельные конструктивные элементы, следует производить в соответствии с таблицей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эксплуатации помещений и конструкций  │Наименование растворов│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с  относительной  влажностью  воздуха│Цементные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60%,  а  также  наружные  стены,  цоколи,│цементно-известковые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карнизы и т.п., подвергающиеся  систематическому│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увлажнению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с относительной влажностью воздуха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а также наружные стены,  не  подвергающиеся│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систематическому увлажнению: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каменные  и  бетонные  стены,  а  также│Известковые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внутренние   каменные    и       бетонные стены,│цементно-известковые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перегородки и перекрытия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и  внутренние  каменные,   деревянные и│Известково-гипсовые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гипсовые стены  (в  районах  с  устойчиво  сухим│глиноизвестковые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климатом)</w:t>
      </w:r>
      <w:hyperlink w:anchor="sub_17">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внутренние  деревянные  и   гипсовые     стены и│Известково-гипсовые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перегородки                                     │гипсовые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 w:name="sub_17"/>
      <w:bookmarkEnd w:id="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Состав растворов на местных вяжущих приведен в </w:t>
      </w:r>
      <w:hyperlink w:anchor="sub_4000">
        <w:r>
          <w:rPr>
            <w:rStyle w:val="Style15"/>
            <w:rFonts w:cs="Courier New" w:ascii="Courier New" w:hAnsi="Courier New"/>
            <w:color w:val="008000"/>
            <w:sz w:val="20"/>
            <w:szCs w:val="20"/>
            <w:u w:val="single"/>
            <w:lang w:val="ru-RU" w:eastAsia="ru-RU"/>
          </w:rPr>
          <w:t>приложении Г</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3" w:name="sub_17"/>
      <w:bookmarkEnd w:id="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 Применение вяжущих для растворов в зависимости от вида штукатурки производится по данным таблицы 11.</w:t>
      </w:r>
    </w:p>
    <w:p>
      <w:pPr>
        <w:pStyle w:val="Normal"/>
        <w:autoSpaceDE w:val="false"/>
        <w:ind w:firstLine="720"/>
        <w:jc w:val="both"/>
        <w:rPr>
          <w:rFonts w:ascii="Arial" w:hAnsi="Arial" w:cs="Arial"/>
          <w:sz w:val="20"/>
          <w:szCs w:val="20"/>
        </w:rPr>
      </w:pPr>
      <w:bookmarkStart w:id="64" w:name="sub_64"/>
      <w:bookmarkEnd w:id="64"/>
      <w:r>
        <w:rPr>
          <w:rFonts w:cs="Arial" w:ascii="Arial" w:hAnsi="Arial"/>
          <w:sz w:val="20"/>
          <w:szCs w:val="20"/>
        </w:rPr>
        <w:t>6.4 Заполнителем растворов для обычных штукатурок применяют песок, отвечающий требованиям ГОСТ 8736. Размер зерен песка для подготовительных слоев обрызга и грунта не должен превышать 2,5 мм, для отделочного слоя (накрывки) - 1,2 мм.</w:t>
      </w:r>
    </w:p>
    <w:p>
      <w:pPr>
        <w:pStyle w:val="Normal"/>
        <w:autoSpaceDE w:val="false"/>
        <w:ind w:firstLine="720"/>
        <w:jc w:val="both"/>
        <w:rPr>
          <w:rFonts w:ascii="Arial" w:hAnsi="Arial" w:cs="Arial"/>
          <w:sz w:val="20"/>
          <w:szCs w:val="20"/>
        </w:rPr>
      </w:pPr>
      <w:bookmarkStart w:id="65" w:name="sub_64"/>
      <w:bookmarkEnd w:id="65"/>
      <w:r>
        <w:rPr>
          <w:rFonts w:cs="Arial" w:ascii="Arial" w:hAnsi="Arial"/>
          <w:sz w:val="20"/>
          <w:szCs w:val="20"/>
        </w:rPr>
        <w:t>6.5 Растворы для обычных штукатурок должны быть процежены и иметь следующую подвижность (погружение стандартного конуса):</w:t>
      </w:r>
    </w:p>
    <w:p>
      <w:pPr>
        <w:pStyle w:val="Normal"/>
        <w:autoSpaceDE w:val="false"/>
        <w:ind w:firstLine="720"/>
        <w:jc w:val="both"/>
        <w:rPr>
          <w:rFonts w:ascii="Arial" w:hAnsi="Arial" w:cs="Arial"/>
          <w:sz w:val="20"/>
          <w:szCs w:val="20"/>
        </w:rPr>
      </w:pPr>
      <w:r>
        <w:rPr>
          <w:rFonts w:cs="Arial" w:ascii="Arial" w:hAnsi="Arial"/>
          <w:sz w:val="20"/>
          <w:szCs w:val="20"/>
        </w:rPr>
        <w:t>для обрызга и накрывки, содержащей гипс - 9 - 12 см;</w:t>
      </w:r>
    </w:p>
    <w:p>
      <w:pPr>
        <w:pStyle w:val="Normal"/>
        <w:autoSpaceDE w:val="false"/>
        <w:ind w:firstLine="720"/>
        <w:jc w:val="both"/>
        <w:rPr>
          <w:rFonts w:ascii="Arial" w:hAnsi="Arial" w:cs="Arial"/>
          <w:sz w:val="20"/>
          <w:szCs w:val="20"/>
        </w:rPr>
      </w:pPr>
      <w:r>
        <w:rPr>
          <w:rFonts w:cs="Arial" w:ascii="Arial" w:hAnsi="Arial"/>
          <w:sz w:val="20"/>
          <w:szCs w:val="20"/>
        </w:rPr>
        <w:t>для грунта и накрывки без гипса - 7 - 8 см.</w:t>
      </w:r>
    </w:p>
    <w:p>
      <w:pPr>
        <w:pStyle w:val="Normal"/>
        <w:autoSpaceDE w:val="false"/>
        <w:ind w:firstLine="720"/>
        <w:jc w:val="both"/>
        <w:rPr>
          <w:rFonts w:ascii="Arial" w:hAnsi="Arial" w:cs="Arial"/>
          <w:sz w:val="20"/>
          <w:szCs w:val="20"/>
        </w:rPr>
      </w:pPr>
      <w:r>
        <w:rPr>
          <w:rFonts w:cs="Arial" w:ascii="Arial" w:hAnsi="Arial"/>
          <w:sz w:val="20"/>
          <w:szCs w:val="20"/>
        </w:rPr>
        <w:t>6.6 Для повышения подвижности штукатурных растворов следует применять добавки-пластификаторы.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штукатурки         │      Вид       │ Наименование вяжущих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 для  стен,  цоколей,│Каменные       и│Пуццолановый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карнизов и т.п., подвергающихся│бетонные        │портландцемент,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систематическому увлажнению,  а│                │шлакопортландцемент,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внутренняя  -  для  стен,│                │портландцемент   марок│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перегородок  и    перекрытий, в│                │300-400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с    относительной│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влажностью воздуха свыше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         для стен,│Каменные       и│Известь,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перегородок  и     перекрытий в│бетонные        │известково-шлаковые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с    относительной│                │т.п., местные вяжущие,│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влажностью воздуха до 60%      │                │портландцемент   марки│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Деревянные     и│Смесь        извести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гипсовые        │гипсом, глиной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Внутренняя    -       для стен,│Каменные       и│Известь,     известь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перегородок  и     перекрытий в│бетонные        │добавкой        гипса,│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с    относительной│                │портландцемент   марки│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влажностью воздуха до 60%      │                │300, глина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12"/>
      <w:bookmarkEnd w:id="66"/>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67" w:name="sub_12"/>
      <w:bookmarkEnd w:id="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замедлителя │Вид применяемого замедлителя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замедлителя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сухое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вещество,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Мездровый и костный клей  │Водный раствор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Гашеная известь           │Тесто плотностью 1400 кг/м3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Квасцы                    │Водный раствор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Бура                      │То же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Клееизвестковый     состав│"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(клей:известковое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тесто:вода)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6.7 Для увеличения времени начала схватывания растворов с добавками гипса следует в их состав вводить замедлители схватывания согласно </w:t>
      </w:r>
      <w:hyperlink w:anchor="sub_12">
        <w:r>
          <w:rPr>
            <w:rStyle w:val="Style15"/>
            <w:rFonts w:cs="Arial" w:ascii="Arial" w:hAnsi="Arial"/>
            <w:color w:val="008000"/>
            <w:sz w:val="20"/>
            <w:szCs w:val="20"/>
            <w:u w:val="single"/>
          </w:rPr>
          <w:t>таблице 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6.8 Составы растворов (по объему) для обычных штукатурок устанавливаются с учетом их назначения и условий эксплуатации здания или сооружения.</w:t>
      </w:r>
    </w:p>
    <w:p>
      <w:pPr>
        <w:pStyle w:val="Normal"/>
        <w:autoSpaceDE w:val="false"/>
        <w:ind w:firstLine="720"/>
        <w:jc w:val="both"/>
        <w:rPr>
          <w:rFonts w:ascii="Arial" w:hAnsi="Arial" w:cs="Arial"/>
          <w:sz w:val="20"/>
          <w:szCs w:val="20"/>
        </w:rPr>
      </w:pPr>
      <w:r>
        <w:rPr>
          <w:rFonts w:cs="Arial" w:ascii="Arial" w:hAnsi="Arial"/>
          <w:sz w:val="20"/>
          <w:szCs w:val="20"/>
        </w:rPr>
        <w:t>6.9 Вид и состав раствора для подготовительных слоев наружных и внутренних штукатурок (обрызг и грунт) приведены в таблице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оштукатуриваемой   │           Вид и состав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  цемент-  │известко-│известково-│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 но-извест-│  вого   │ гипсового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Наружная штукатурка стен, цоколей, карнизов и т.п., подвергающихся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систематическому   увлажнению,    а   также    внутренняя   штукатурка│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помещениях с относительной влажностью воздуха свыше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обрызга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Каменные и бетонные для │От 1:2,5 │От 1:0,3:3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до 1:4  │до 1:0,5:5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 От 1:2  │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1:0,7:2,5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1:3  │до 1:1,2:4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штукатурка стен, не подверженных систематическому увлажнению,│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внутренняя  штукатурка  в  помещениях  с  относительной  влажностью│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до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обрызга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Каменные и бетонные   │    -    │От 1:0,5:4 │От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и гипсовые  │    -    │до 1:0,7:6 │ до 1:4  │От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Каменные и бетонные   │    -    │От 1:0,7:3 │ От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и гипсовые  │    -    │ до 1:1:5  │ до 1:3  │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 1:1,5:2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6.10 Вид и состав раствора для отделочного слоя (накрывки) наружных и внутренних штукатурок следует принимать по таблице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грунта оштукатуриваемых│           Вид и состав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  цемент-  │известко-│известково-│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 но-извест-│  вого   │ гипсового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Наружная штукатурка стен, цоколей, карнизов и т.п., подвергающихся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систематическому увлажнению, а также внутренняя штукатурка в помещениях│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относительной влажностью воздуха свыше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Цементный и        │ От 1:1  │От 1:1:1,5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цементно-известковый    │до 1:1,5 │до 1:1,5:2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штукатурка стен, не подверженных систематическому увлажнению,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внутренняя штукатурка в помещениях с относительной влажностью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Цементный и        │    -    │ От 1:1:2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цементно-известковый    │         │до 1:1,5:3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Известковый и       │    -    │     -     │ От 1:1  │ От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известково-гипсовый    │         │           │ до 1:2  │до 1:1,5:0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6.11 Известь в растворах применяется для обычных штукатурок в виде теста плотностью 1400 кг/м3. При применении известкового теста или молока плотностью большей или меньшей следует руководствоваться указаниями </w:t>
      </w:r>
      <w:hyperlink w:anchor="sub_514">
        <w:r>
          <w:rPr>
            <w:rStyle w:val="Style15"/>
            <w:rFonts w:cs="Arial" w:ascii="Arial" w:hAnsi="Arial"/>
            <w:color w:val="008000"/>
            <w:sz w:val="20"/>
            <w:szCs w:val="20"/>
            <w:u w:val="single"/>
          </w:rPr>
          <w:t>5.14</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6.12 Допускается применение в цементно-известковых растворах для обычных штукатурок вместо извести цементной пыли с соотношением цемента и цементной пыли 1:1. Указанное соотношение зависит от сорта извести и активности цементной пыли и должно уточняться на пробных замесах.</w:t>
      </w:r>
    </w:p>
    <w:p>
      <w:pPr>
        <w:pStyle w:val="Normal"/>
        <w:autoSpaceDE w:val="false"/>
        <w:ind w:firstLine="720"/>
        <w:jc w:val="both"/>
        <w:rPr>
          <w:rFonts w:ascii="Arial" w:hAnsi="Arial" w:cs="Arial"/>
          <w:sz w:val="20"/>
          <w:szCs w:val="20"/>
        </w:rPr>
      </w:pPr>
      <w:r>
        <w:rPr>
          <w:rFonts w:cs="Arial" w:ascii="Arial" w:hAnsi="Arial"/>
          <w:sz w:val="20"/>
          <w:szCs w:val="20"/>
        </w:rPr>
        <w:t>6.13 Для наружной штукатурки стен зданий, не подвергающихся систематическому увлажнению, а также для внутренней штукатурки стен, перегородок и перекрытий с относительной влажностью воздуха помещений до 60% допускается применение вместо цементно-известковых растворов цементно-глиняных при дозировке глины в виде теста с глубиной погружения стандартного конуса 13 - 14 см. Отношение объема глиняного теста к объему цемента не должно быть более 1,5:1. При применении вместо теста глиняного порошка грубого помола его дозировка должна производиться в соответствии с указаниями 5.14 настоящего СП.</w:t>
      </w:r>
    </w:p>
    <w:p>
      <w:pPr>
        <w:pStyle w:val="Normal"/>
        <w:autoSpaceDE w:val="false"/>
        <w:ind w:firstLine="720"/>
        <w:jc w:val="both"/>
        <w:rPr>
          <w:rFonts w:ascii="Arial" w:hAnsi="Arial" w:cs="Arial"/>
          <w:sz w:val="20"/>
          <w:szCs w:val="20"/>
        </w:rPr>
      </w:pPr>
      <w:r>
        <w:rPr>
          <w:rFonts w:cs="Arial" w:ascii="Arial" w:hAnsi="Arial"/>
          <w:sz w:val="20"/>
          <w:szCs w:val="20"/>
        </w:rPr>
        <w:t>6.14 Для оштукатуривания стен из грунтовых материалов в сухом климате при относительной влажности воздуха помещений не выше 60% могут применяться глиняные растворы по таблице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раствора   │  Вид добавки  │  Состав   │   Марка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объему   │ в сухом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(глиняное │ климате  │умеренном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тесто:доба-│          │ влажном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вки:песок) │          │ климате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Глиняный: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жирной глине      │Без добавки    │   1:0:4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глине    средней│То же          │   1:0:3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жирности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тощей  глине  или│"              │  1:0:2,5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Глиняный  с   черными│Черные  вяжущие│    От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вяжущими             │(дегти, битумы,│1:0,05:2,5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пеки)          │до 1:0,1:4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Марки растворов в таблице  15  даны  для  оштукатуривания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защищенных от увлажнения, в состоянии естественной влажности.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Дозировка  песка  в  глиняных  растворах  с  черными   вяжущими│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принимается в зависимости от жирности глины.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Добавка черных вяжущих производится для повышения  водостойкости│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растворов.  При  применении  твердых  черных   вяжущих   предварительно│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приготовляют  эмульсии  из  глины  с  черными  вяжущими  в   подогретом│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При приготовлении глины в виде порошка  грубого  помола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руководствоваться </w:t>
      </w:r>
      <w:hyperlink w:anchor="sub_514">
        <w:r>
          <w:rPr>
            <w:rStyle w:val="Style15"/>
            <w:rFonts w:cs="Courier New" w:ascii="Courier New" w:hAnsi="Courier New"/>
            <w:color w:val="008000"/>
            <w:sz w:val="20"/>
            <w:szCs w:val="20"/>
            <w:u w:val="single"/>
            <w:lang w:val="ru-RU" w:eastAsia="ru-RU"/>
          </w:rPr>
          <w:t>5.14</w:t>
        </w:r>
      </w:hyperlink>
      <w:r>
        <w:rPr>
          <w:rFonts w:cs="Courier New" w:ascii="Courier New" w:hAnsi="Courier New"/>
          <w:sz w:val="20"/>
          <w:szCs w:val="20"/>
          <w:lang w:val="ru-RU" w:eastAsia="ru-RU"/>
        </w:rPr>
        <w:t xml:space="preserve"> настоящего СП.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6.15 При применении для обычных штукатурок цементно-песчаных и известково-песчаных сухих растворных смесей следует руководствоваться указаниями </w:t>
      </w:r>
      <w:hyperlink w:anchor="sub_528">
        <w:r>
          <w:rPr>
            <w:rStyle w:val="Style15"/>
            <w:rFonts w:cs="Arial" w:ascii="Arial" w:hAnsi="Arial"/>
            <w:color w:val="008000"/>
            <w:sz w:val="20"/>
            <w:szCs w:val="20"/>
            <w:u w:val="single"/>
          </w:rPr>
          <w:t>5.28</w:t>
        </w:r>
      </w:hyperlink>
      <w:r>
        <w:rPr>
          <w:rFonts w:cs="Arial" w:ascii="Arial" w:hAnsi="Arial"/>
          <w:sz w:val="20"/>
          <w:szCs w:val="20"/>
        </w:rPr>
        <w:t xml:space="preserve"> и данными, приведенными в таблицах 16 и 17 настоящего СП.</w:t>
      </w:r>
    </w:p>
    <w:p>
      <w:pPr>
        <w:pStyle w:val="Normal"/>
        <w:autoSpaceDE w:val="false"/>
        <w:ind w:firstLine="720"/>
        <w:jc w:val="both"/>
        <w:rPr>
          <w:rFonts w:ascii="Arial" w:hAnsi="Arial" w:cs="Arial"/>
          <w:sz w:val="20"/>
          <w:szCs w:val="20"/>
        </w:rPr>
      </w:pPr>
      <w:r>
        <w:rPr>
          <w:rFonts w:cs="Arial" w:ascii="Arial" w:hAnsi="Arial"/>
          <w:sz w:val="20"/>
          <w:szCs w:val="20"/>
        </w:rPr>
        <w:t>6.16 Составы растворов для наружной штукатурки стен, цоколей, карнизов и других элементов, подвергающихся систематическому увлажнению, а также для внутренней штукатурки в помещениях с относительной влажностью воздуха выше 60% приведены в таблице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оштукатуриваемой │     Наносимый слой     │  Состав раствора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штукатурки       │ объему (цемент:песок)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Каменные и бетонные   │Обрызг                  │     От 1:2 до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                   │   От 1:1,5 до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    От 1:1 до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6.17 Составы растворов для наружной штукатурки стен, не подверженных систематическому увлажнению, а также для внутренней штукатурки в помещениях с относительной влажностью воздуха до 60% приведены в таблице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оштукатуриваемой │     Наносимый слой     │  Состав раствора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штукатурки       │ объему (цемент:песок)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Каменные и бетонные   │Обрызг и грунт          │     От 1:2 до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Отделочный              │    От 1:1 до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6.18 При производстве штукатурных работ в зимнее время в отапливаемых зданиях при температуре воздуха не ниже 10°С применяются составы растворов такие же, как и в летних условиях.</w:t>
      </w:r>
    </w:p>
    <w:p>
      <w:pPr>
        <w:pStyle w:val="Normal"/>
        <w:autoSpaceDE w:val="false"/>
        <w:ind w:firstLine="720"/>
        <w:jc w:val="both"/>
        <w:rPr>
          <w:rFonts w:ascii="Arial" w:hAnsi="Arial" w:cs="Arial"/>
          <w:sz w:val="20"/>
          <w:szCs w:val="20"/>
        </w:rPr>
      </w:pPr>
      <w:r>
        <w:rPr>
          <w:rFonts w:cs="Arial" w:ascii="Arial" w:hAnsi="Arial"/>
          <w:sz w:val="20"/>
          <w:szCs w:val="20"/>
        </w:rPr>
        <w:t>6.19 При производстве штукатурных работ при температуре воздуха от 5 до 8°С растворы в момент их нанесения на обрабатываемую поверхность должны иметь температуру не ниже 8°С.</w:t>
      </w:r>
    </w:p>
    <w:p>
      <w:pPr>
        <w:pStyle w:val="Normal"/>
        <w:autoSpaceDE w:val="false"/>
        <w:ind w:firstLine="720"/>
        <w:jc w:val="both"/>
        <w:rPr/>
      </w:pPr>
      <w:r>
        <w:rPr>
          <w:rFonts w:cs="Arial" w:ascii="Arial" w:hAnsi="Arial"/>
          <w:sz w:val="20"/>
          <w:szCs w:val="20"/>
        </w:rPr>
        <w:t xml:space="preserve">6.20 Для понижения температуры замерзания растворов в их состав следует вводить противоморозные химические добавки (поташ, нитрит натрия, нитрат кальция с мочевиной), обеспечивающие твердение растворов при отрицательных температурах. Применение указанных добавок следует производить в соответствии с </w:t>
      </w:r>
      <w:hyperlink w:anchor="sub_518">
        <w:r>
          <w:rPr>
            <w:rStyle w:val="Style15"/>
            <w:rFonts w:cs="Arial" w:ascii="Arial" w:hAnsi="Arial"/>
            <w:color w:val="008000"/>
            <w:sz w:val="20"/>
            <w:szCs w:val="20"/>
            <w:u w:val="single"/>
          </w:rPr>
          <w:t>5.18 - 5.25</w:t>
        </w:r>
      </w:hyperlink>
      <w:r>
        <w:rPr>
          <w:rFonts w:cs="Arial" w:ascii="Arial" w:hAnsi="Arial"/>
          <w:sz w:val="20"/>
          <w:szCs w:val="20"/>
        </w:rPr>
        <w:t xml:space="preserve"> настоящего СП.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601"/>
      <w:bookmarkEnd w:id="68"/>
      <w:r>
        <w:rPr>
          <w:rFonts w:cs="Arial" w:ascii="Arial" w:hAnsi="Arial"/>
          <w:b/>
          <w:bCs/>
          <w:color w:val="000080"/>
          <w:sz w:val="20"/>
          <w:szCs w:val="20"/>
        </w:rPr>
        <w:t>Растворы декоративные</w:t>
      </w:r>
    </w:p>
    <w:p>
      <w:pPr>
        <w:pStyle w:val="Normal"/>
        <w:autoSpaceDE w:val="false"/>
        <w:jc w:val="both"/>
        <w:rPr>
          <w:rFonts w:ascii="Courier New" w:hAnsi="Courier New" w:cs="Courier New"/>
          <w:b/>
          <w:b/>
          <w:bCs/>
          <w:color w:val="000080"/>
          <w:sz w:val="20"/>
          <w:szCs w:val="20"/>
        </w:rPr>
      </w:pPr>
      <w:bookmarkStart w:id="69" w:name="sub_601"/>
      <w:bookmarkStart w:id="70" w:name="sub_601"/>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6.21 Растворы декоративные применяются при заводской отделке лицевых поверхностей стеновых панелей и крупных блоков, а также для отделки фасадов зданий и интерьеров.</w:t>
      </w:r>
    </w:p>
    <w:p>
      <w:pPr>
        <w:pStyle w:val="Normal"/>
        <w:autoSpaceDE w:val="false"/>
        <w:ind w:firstLine="720"/>
        <w:jc w:val="both"/>
        <w:rPr>
          <w:rFonts w:ascii="Arial" w:hAnsi="Arial" w:cs="Arial"/>
          <w:sz w:val="20"/>
          <w:szCs w:val="20"/>
        </w:rPr>
      </w:pPr>
      <w:r>
        <w:rPr>
          <w:rFonts w:cs="Arial" w:ascii="Arial" w:hAnsi="Arial"/>
          <w:sz w:val="20"/>
          <w:szCs w:val="20"/>
        </w:rPr>
        <w:t>6.22 В зависимости от вида отделки применяют растворы декоративные цементно-песчаные, известково-песчаные, терразитовые и камневидные, а также декоративные составы: полимерцементные, цементно-перхлорвиниловые, цементно-коллоидные и др.</w:t>
      </w:r>
    </w:p>
    <w:p>
      <w:pPr>
        <w:pStyle w:val="Normal"/>
        <w:autoSpaceDE w:val="false"/>
        <w:ind w:firstLine="720"/>
        <w:jc w:val="both"/>
        <w:rPr>
          <w:rFonts w:ascii="Arial" w:hAnsi="Arial" w:cs="Arial"/>
          <w:sz w:val="20"/>
          <w:szCs w:val="20"/>
        </w:rPr>
      </w:pPr>
      <w:r>
        <w:rPr>
          <w:rFonts w:cs="Arial" w:ascii="Arial" w:hAnsi="Arial"/>
          <w:sz w:val="20"/>
          <w:szCs w:val="20"/>
        </w:rPr>
        <w:t>6.23 Растворы декоративные и составы, используемые для отделки лицевых поверхностей стеновых панелей, крупных блоков, фасадов зданий и интерьеров, должны обладать необходимой прочностью на сжатие, сцеплением с отделываемой поверхностью, а также морозостойкостью, светостойкостью и водостойкостью.</w:t>
      </w:r>
    </w:p>
    <w:p>
      <w:pPr>
        <w:pStyle w:val="Normal"/>
        <w:autoSpaceDE w:val="false"/>
        <w:ind w:firstLine="720"/>
        <w:jc w:val="both"/>
        <w:rPr>
          <w:rFonts w:ascii="Arial" w:hAnsi="Arial" w:cs="Arial"/>
          <w:sz w:val="20"/>
          <w:szCs w:val="20"/>
        </w:rPr>
      </w:pPr>
      <w:r>
        <w:rPr>
          <w:rFonts w:cs="Arial" w:ascii="Arial" w:hAnsi="Arial"/>
          <w:sz w:val="20"/>
          <w:szCs w:val="20"/>
        </w:rPr>
        <w:t>6.24 Вяжущие для приготовления растворов и составов декоративных в зависимости от их назначения и вида отделываемых поверхностей принимаются по таблице 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отделываемых      │     Вяжущие для растворов и составов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Лицевые поверхности  панелей│Портландцементы цветные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тяжелых и легких бетонов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Лицевые поверхности  панелей│Известь,     портландцементы      цветные,│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блоков   из   силикатного│полимерцементы,  цементно-коллоидный  клей│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бетона                      │(КЦК)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Фасады зданий из  панелей  и│Известь, портландцементы цветные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фасады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Интерьеры  в     панельных и│Гипсополимерцемент                 (ГПЦП),│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блочных зданиях             │цементно-коллоидный      клей       (КЦК),│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цементоперхлорвинил (ЦПХВ)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Интерьеры    в     кирпичных│Известь, гипс, гипсополимерцемент  (ГПЦП),│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зданиях                     │цементоперхлорвинил (ЦПХВ)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6.25 Для приготовления цветных цементно-песчаных штукатурок следует применять цветные цементы.</w:t>
      </w:r>
    </w:p>
    <w:p>
      <w:pPr>
        <w:pStyle w:val="Normal"/>
        <w:autoSpaceDE w:val="false"/>
        <w:ind w:firstLine="720"/>
        <w:jc w:val="both"/>
        <w:rPr>
          <w:rFonts w:ascii="Arial" w:hAnsi="Arial" w:cs="Arial"/>
          <w:sz w:val="20"/>
          <w:szCs w:val="20"/>
        </w:rPr>
      </w:pPr>
      <w:r>
        <w:rPr>
          <w:rFonts w:cs="Arial" w:ascii="Arial" w:hAnsi="Arial"/>
          <w:sz w:val="20"/>
          <w:szCs w:val="20"/>
        </w:rPr>
        <w:t>6.26 Красящие добавки в растворах для известково-песчаных, терразитовых и камневидных декоративно-отделочных слоев штукатурок должны быть свето-, щелоче- и кислотостойкие природные или искусственные пигменты, обеспечивающие окраску раствора в соответствии с приведенными в таблице 19 цветами. Белые пигменты используются в виде извести, мраморной муки, белого цемента.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Цвет     │Технические свойства пигмента│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пигмента   │             ├──────────────┬──────────────┤ пигмента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кислотостой- │   красящая   │массе сухого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кость     │ способность  │ вяжущего,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         │Желтый       │    Слабая    │   Средняя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Умбра сырая  │Коричневый   │      "       │   Высокая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Умбра жженая │Темно-корич- │      "       │      "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невый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Сурик        │Красный      │   Средняя    │   Средняя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Мумия        │"            │    Слабая    │      "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Перекись     │Черный       │      "       │      "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Графит       │Серый        │   Высокая    │      "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хрома  │Зеленый      │   Средняя    │      "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Ультрамарин  │Голубой      │    Низкая    │      "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Кость жженая │Черный       │   Средняя    │   Высокая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6.27 Пигменты-красители должны иметь тонкость помола, соответствующую полному проходу пигментов через сито 1600 отв/см2 по остатку на сите 3600 отв/см2 не более 2%.</w:t>
      </w:r>
    </w:p>
    <w:p>
      <w:pPr>
        <w:pStyle w:val="Normal"/>
        <w:autoSpaceDE w:val="false"/>
        <w:ind w:firstLine="720"/>
        <w:jc w:val="both"/>
        <w:rPr>
          <w:rFonts w:ascii="Arial" w:hAnsi="Arial" w:cs="Arial"/>
          <w:sz w:val="20"/>
          <w:szCs w:val="20"/>
        </w:rPr>
      </w:pPr>
      <w:r>
        <w:rPr>
          <w:rFonts w:cs="Arial" w:ascii="Arial" w:hAnsi="Arial"/>
          <w:sz w:val="20"/>
          <w:szCs w:val="20"/>
        </w:rPr>
        <w:t>6.28 Подвижность декоративных растворов в зависимости от их назначения должна соответствовать следующим величинам погружения стандартного конуса:</w:t>
      </w:r>
    </w:p>
    <w:p>
      <w:pPr>
        <w:pStyle w:val="Normal"/>
        <w:autoSpaceDE w:val="false"/>
        <w:ind w:firstLine="720"/>
        <w:jc w:val="both"/>
        <w:rPr>
          <w:rFonts w:ascii="Arial" w:hAnsi="Arial" w:cs="Arial"/>
          <w:sz w:val="20"/>
          <w:szCs w:val="20"/>
        </w:rPr>
      </w:pPr>
      <w:r>
        <w:rPr>
          <w:rFonts w:cs="Arial" w:ascii="Arial" w:hAnsi="Arial"/>
          <w:sz w:val="20"/>
          <w:szCs w:val="20"/>
        </w:rPr>
        <w:t>раствор известково-песчаный для подготовительного слоя:</w:t>
      </w:r>
    </w:p>
    <w:p>
      <w:pPr>
        <w:pStyle w:val="Normal"/>
        <w:autoSpaceDE w:val="false"/>
        <w:ind w:firstLine="720"/>
        <w:jc w:val="both"/>
        <w:rPr>
          <w:rFonts w:ascii="Arial" w:hAnsi="Arial" w:cs="Arial"/>
          <w:sz w:val="20"/>
          <w:szCs w:val="20"/>
        </w:rPr>
      </w:pPr>
      <w:r>
        <w:rPr>
          <w:rFonts w:cs="Arial" w:ascii="Arial" w:hAnsi="Arial"/>
          <w:sz w:val="20"/>
          <w:szCs w:val="20"/>
        </w:rPr>
        <w:t>при ручном нанесении - 8 - 12 см;</w:t>
      </w:r>
    </w:p>
    <w:p>
      <w:pPr>
        <w:pStyle w:val="Normal"/>
        <w:autoSpaceDE w:val="false"/>
        <w:ind w:firstLine="720"/>
        <w:jc w:val="both"/>
        <w:rPr>
          <w:rFonts w:ascii="Arial" w:hAnsi="Arial" w:cs="Arial"/>
          <w:sz w:val="20"/>
          <w:szCs w:val="20"/>
        </w:rPr>
      </w:pPr>
      <w:r>
        <w:rPr>
          <w:rFonts w:cs="Arial" w:ascii="Arial" w:hAnsi="Arial"/>
          <w:sz w:val="20"/>
          <w:szCs w:val="20"/>
        </w:rPr>
        <w:t>при механизированном нанесении - 6 - 10 см;</w:t>
      </w:r>
    </w:p>
    <w:p>
      <w:pPr>
        <w:pStyle w:val="Normal"/>
        <w:autoSpaceDE w:val="false"/>
        <w:ind w:firstLine="720"/>
        <w:jc w:val="both"/>
        <w:rPr>
          <w:rFonts w:ascii="Arial" w:hAnsi="Arial" w:cs="Arial"/>
          <w:sz w:val="20"/>
          <w:szCs w:val="20"/>
        </w:rPr>
      </w:pPr>
      <w:r>
        <w:rPr>
          <w:rFonts w:cs="Arial" w:ascii="Arial" w:hAnsi="Arial"/>
          <w:sz w:val="20"/>
          <w:szCs w:val="20"/>
        </w:rPr>
        <w:t>раствор известково-песчаный для накрывочного слоя - 7 - 9 см;</w:t>
      </w:r>
    </w:p>
    <w:p>
      <w:pPr>
        <w:pStyle w:val="Normal"/>
        <w:autoSpaceDE w:val="false"/>
        <w:ind w:firstLine="720"/>
        <w:jc w:val="both"/>
        <w:rPr>
          <w:rFonts w:ascii="Arial" w:hAnsi="Arial" w:cs="Arial"/>
          <w:sz w:val="20"/>
          <w:szCs w:val="20"/>
        </w:rPr>
      </w:pPr>
      <w:r>
        <w:rPr>
          <w:rFonts w:cs="Arial" w:ascii="Arial" w:hAnsi="Arial"/>
          <w:sz w:val="20"/>
          <w:szCs w:val="20"/>
        </w:rPr>
        <w:t>растворы с минеральной крошкой для накрывочных слоев (мелко-, средне-, крупнозернистый) подбираются путем опытного нанесения раствора на стену.</w:t>
      </w:r>
    </w:p>
    <w:p>
      <w:pPr>
        <w:pStyle w:val="Normal"/>
        <w:autoSpaceDE w:val="false"/>
        <w:ind w:firstLine="720"/>
        <w:jc w:val="both"/>
        <w:rPr/>
      </w:pPr>
      <w:r>
        <w:rPr>
          <w:rFonts w:cs="Arial" w:ascii="Arial" w:hAnsi="Arial"/>
          <w:sz w:val="20"/>
          <w:szCs w:val="20"/>
        </w:rPr>
        <w:t xml:space="preserve">6.29 Заполнителями декоративных растворов могут быть применены мытые кварцевые пески, крошки дробленых горных пород. Применяемые заполнители - пески и крошки - должны соответствовать требованиям ГОСТ 8736, размер зерен песка для подготовительных и отделочных слоев должен соответствовать величине, приведенной в </w:t>
      </w:r>
      <w:hyperlink w:anchor="sub_64">
        <w:r>
          <w:rPr>
            <w:rStyle w:val="Style15"/>
            <w:rFonts w:cs="Arial" w:ascii="Arial" w:hAnsi="Arial"/>
            <w:color w:val="008000"/>
            <w:sz w:val="20"/>
            <w:szCs w:val="20"/>
            <w:u w:val="single"/>
          </w:rPr>
          <w:t>6.4</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6.30 Для цветных декоративных отделок фасадов и интерьеров может применяться гранитная, стеклянная, керамическая, угольная, сланцевая, пластмассовая крошка с размером частиц 2 - 5 мм на клеящем полимерцементном составе (внешняя отделка) и водоэмульсионной краске (отделка интерьеров).</w:t>
      </w:r>
    </w:p>
    <w:p>
      <w:pPr>
        <w:pStyle w:val="Normal"/>
        <w:autoSpaceDE w:val="false"/>
        <w:ind w:firstLine="720"/>
        <w:jc w:val="both"/>
        <w:rPr>
          <w:rFonts w:ascii="Arial" w:hAnsi="Arial" w:cs="Arial"/>
          <w:sz w:val="20"/>
          <w:szCs w:val="20"/>
        </w:rPr>
      </w:pPr>
      <w:r>
        <w:rPr>
          <w:rFonts w:cs="Arial" w:ascii="Arial" w:hAnsi="Arial"/>
          <w:sz w:val="20"/>
          <w:szCs w:val="20"/>
        </w:rPr>
        <w:t>6.31 При декоративной отделке фасадов и интерьеров цветной мелкозернистой крошкой из естественных каменных пород и искусственных материалов предусматривается последовательность обработки поверхностей в соответствии с таблицей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обработки   │       На фасадах        │       В интерьерах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Огрунтовочный слой│    Поливинилацетатной водоэмульсионной краской,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разведенной до вязкости 30-40 с (по BЗ-4) марки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ВА-17                    │ВА-27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Клеящий состав    │Цельной                  │Цельной   водоэмульсионной│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поливинилацетатной       │краской марки ВА-27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краской марки ВА-17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Полимерцементным составом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Декоративный      │Гранитной,    мраморной,    угольной,     сланцевой,│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отделочный слой   │керамической, стеклянной,  пластмассовой   крошкой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песком с размером частиц в пределах 2 - 5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Защитный          │Прозрачным     бесцветным│Прозрачным      бесцветным│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гидрофобизирующий │кремнийорганическим лаком│лаком "Силикон-4"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слой              │марки АК-113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6.32 Декоративная крошка под давлением сжатого воздуха наносится на поверхность, обработанную клеящим составом в начальный период его загустевания до схватывания. Все операции нанесения грунтовок, клеящих составов, крошки и защитного слоя производятся механическим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6.33 По просохшей грунтовке наносится клеящий состав слоем, равным двум третям размера применяемой крошки.</w:t>
      </w:r>
    </w:p>
    <w:p>
      <w:pPr>
        <w:pStyle w:val="Normal"/>
        <w:autoSpaceDE w:val="false"/>
        <w:ind w:firstLine="720"/>
        <w:jc w:val="both"/>
        <w:rPr>
          <w:rFonts w:ascii="Arial" w:hAnsi="Arial" w:cs="Arial"/>
          <w:sz w:val="20"/>
          <w:szCs w:val="20"/>
        </w:rPr>
      </w:pPr>
      <w:r>
        <w:rPr>
          <w:rFonts w:cs="Arial" w:ascii="Arial" w:hAnsi="Arial"/>
          <w:sz w:val="20"/>
          <w:szCs w:val="20"/>
        </w:rPr>
        <w:t>6.34 Нанесенную декоративную отделку из цветной крошки защищают гидрофобизирующим покрытием, применяя прозрачный бесцветный кремнийорганический лак АК-113 при внешней отделке и прозрачный бесцветный лак "Силикон-4" - в интерьерах.</w:t>
      </w:r>
    </w:p>
    <w:p>
      <w:pPr>
        <w:pStyle w:val="Normal"/>
        <w:autoSpaceDE w:val="false"/>
        <w:ind w:firstLine="720"/>
        <w:jc w:val="both"/>
        <w:rPr>
          <w:rFonts w:ascii="Arial" w:hAnsi="Arial" w:cs="Arial"/>
          <w:sz w:val="20"/>
          <w:szCs w:val="20"/>
        </w:rPr>
      </w:pPr>
      <w:r>
        <w:rPr>
          <w:rFonts w:cs="Arial" w:ascii="Arial" w:hAnsi="Arial"/>
          <w:sz w:val="20"/>
          <w:szCs w:val="20"/>
        </w:rPr>
        <w:t>6.35 Для придания блеска поверхности отделочного слоя штукатурки в декоративный раствор добавляют слюду или дробленое стекло.</w:t>
      </w:r>
    </w:p>
    <w:p>
      <w:pPr>
        <w:pStyle w:val="Normal"/>
        <w:autoSpaceDE w:val="false"/>
        <w:ind w:firstLine="720"/>
        <w:jc w:val="both"/>
        <w:rPr>
          <w:rFonts w:ascii="Arial" w:hAnsi="Arial" w:cs="Arial"/>
          <w:sz w:val="20"/>
          <w:szCs w:val="20"/>
        </w:rPr>
      </w:pPr>
      <w:r>
        <w:rPr>
          <w:rFonts w:cs="Arial" w:ascii="Arial" w:hAnsi="Arial"/>
          <w:sz w:val="20"/>
          <w:szCs w:val="20"/>
        </w:rPr>
        <w:t>6.36 Для декоративной отделки крупнопанельных железобетонных стен, бетонных блоков в заводских условиях и непосредственно на строительстве, а также фасадов и внутренних стен интерьеров применяются декоративные полимерные составы, отделочные составы на основе коллоидно-цементного клея (КЦК) и клеящие составы с мелкозернистой декоративной крошкой.</w:t>
      </w:r>
    </w:p>
    <w:p>
      <w:pPr>
        <w:pStyle w:val="Normal"/>
        <w:autoSpaceDE w:val="false"/>
        <w:ind w:firstLine="720"/>
        <w:jc w:val="both"/>
        <w:rPr>
          <w:rFonts w:ascii="Arial" w:hAnsi="Arial" w:cs="Arial"/>
          <w:sz w:val="20"/>
          <w:szCs w:val="20"/>
        </w:rPr>
      </w:pPr>
      <w:r>
        <w:rPr>
          <w:rFonts w:cs="Arial" w:ascii="Arial" w:hAnsi="Arial"/>
          <w:sz w:val="20"/>
          <w:szCs w:val="20"/>
        </w:rPr>
        <w:t>6.37 Полимерные декоративные составы приготавливают непосредственно на месте работ с учетом ограничения периода времени (0,6 - 3 ч) между процессом приготовления составов и началом схватывания.</w:t>
      </w:r>
    </w:p>
    <w:p>
      <w:pPr>
        <w:pStyle w:val="Normal"/>
        <w:autoSpaceDE w:val="false"/>
        <w:ind w:firstLine="720"/>
        <w:jc w:val="both"/>
        <w:rPr>
          <w:rFonts w:ascii="Arial" w:hAnsi="Arial" w:cs="Arial"/>
          <w:sz w:val="20"/>
          <w:szCs w:val="20"/>
        </w:rPr>
      </w:pPr>
      <w:r>
        <w:rPr>
          <w:rFonts w:cs="Arial" w:ascii="Arial" w:hAnsi="Arial"/>
          <w:sz w:val="20"/>
          <w:szCs w:val="20"/>
        </w:rPr>
        <w:t>6.38 Перед нанесением полимерных декоративных составов должна быть выполнена огрунтовка обрабатываемой поверхности тем же полимером, растворяемым водой до 15 - 20 с по BЗ-4.</w:t>
      </w:r>
    </w:p>
    <w:p>
      <w:pPr>
        <w:pStyle w:val="Normal"/>
        <w:autoSpaceDE w:val="false"/>
        <w:ind w:firstLine="720"/>
        <w:jc w:val="both"/>
        <w:rPr>
          <w:rFonts w:ascii="Arial" w:hAnsi="Arial" w:cs="Arial"/>
          <w:sz w:val="20"/>
          <w:szCs w:val="20"/>
        </w:rPr>
      </w:pPr>
      <w:r>
        <w:rPr>
          <w:rFonts w:cs="Arial" w:ascii="Arial" w:hAnsi="Arial"/>
          <w:sz w:val="20"/>
          <w:szCs w:val="20"/>
        </w:rPr>
        <w:t>6.39 Ограниченный период времени от момента приготовления декоративных отделочных составов КЦК до начала их схватывания (1 - 2 ч) обусловливает их приготовление непосредственно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6.40 Обрабатываемая поверхность грунтуется водным составом (КЦК-1 ч., вода - 0,5 ч. по массе), затем наносится слой обрызга толщиной 1 - 1,5 мм, после чего наносится грунт и отделочный слой. Между каждой из операций соблюдается технологический интервал 15 - 30 мин. Все операции выполняются механизированным способом.</w:t>
      </w:r>
    </w:p>
    <w:p>
      <w:pPr>
        <w:pStyle w:val="Normal"/>
        <w:autoSpaceDE w:val="false"/>
        <w:ind w:firstLine="720"/>
        <w:jc w:val="both"/>
        <w:rPr/>
      </w:pPr>
      <w:r>
        <w:rPr>
          <w:rFonts w:cs="Arial" w:ascii="Arial" w:hAnsi="Arial"/>
          <w:sz w:val="20"/>
          <w:szCs w:val="20"/>
        </w:rPr>
        <w:t xml:space="preserve">6.41 Составы цветных известково-песчаных растворов, цветных терразитовых смесей, растворов, иммитирующих каменные породы, и процентное соотношение их компонентов по массе приведены в </w:t>
      </w:r>
      <w:hyperlink w:anchor="sub_21">
        <w:r>
          <w:rPr>
            <w:rStyle w:val="Style15"/>
            <w:rFonts w:cs="Arial" w:ascii="Arial" w:hAnsi="Arial"/>
            <w:color w:val="008000"/>
            <w:sz w:val="20"/>
            <w:szCs w:val="20"/>
            <w:u w:val="single"/>
          </w:rPr>
          <w:t>таблицах 21 - 23</w:t>
        </w:r>
      </w:hyperlink>
      <w:r>
        <w:rPr>
          <w:rFonts w:cs="Arial" w:ascii="Arial" w:hAnsi="Arial"/>
          <w:sz w:val="20"/>
          <w:szCs w:val="20"/>
        </w:rPr>
        <w:t xml:space="preserve">, </w:t>
      </w:r>
      <w:hyperlink w:anchor="sub_23">
        <w:r>
          <w:rPr>
            <w:rStyle w:val="Style15"/>
            <w:rFonts w:cs="Arial" w:ascii="Arial" w:hAnsi="Arial"/>
            <w:color w:val="008000"/>
            <w:sz w:val="20"/>
            <w:szCs w:val="20"/>
            <w:u w:val="single"/>
          </w:rPr>
          <w:t>23а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21"/>
      <w:bookmarkEnd w:id="71"/>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72" w:name="sub_21"/>
      <w:bookmarkEnd w:id="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растворов цветных известково-песчаных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компонентов   │     штукатурок при цвете штукатурки, %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белый│серый │терра-│зеле-│светло-│желтый│желтый │кре-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кото- │ ный │зеленый│      │насыще-│мовый│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вый  │     │       │      │ 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Известь-тесто   │ 10  │  20  │  15  │ 15  │  22   │  10  │  20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Портландцемент  │  7  │  -   │  -   │  -  │   2   │  -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М400 белый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Портландцемент  │  -  │   5  │  10  │ 15  │   -   │  20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М400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кварцевый │  -  │  74  │  -   │  -  │  74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кварцевый│  -  │  -   │  58  │  -  │   -   │  -   │  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горный│  -  │  -   │  -   │  -  │   -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желтый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белого│  -  │  -   │  -   │  -  │   -   │  -   │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мраморный │ 70  │  -   │  -   │  -  │   -   │  40  │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Мука мраморная  │ 13  │  -   │  -   │  -  │   -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Молотый         │  -  │  -   │  15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кирпичный щебень│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мраморная│  -  │  -   │  -   │ 60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(окольцит) 0,5 -│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Перекись        │  -  │  1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Сурик железный  │  -  │  -   │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Пигмент зеленый │  -  │  -   │  -   │  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хрома     │  -  │  -   │  -   │  5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            │  -  │  -   │  -   │  -  │   -   │ 4,5  │   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Мумия           │  -  │  -   │  -   │  -  │   -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Состав терразитовых сухих смесей для декоративных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компонентов   │      штукатурок в объемных частях и цвет смеси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белый│серый │темно-│крас-│корич- │кремо-│желтый│зеле-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серый │ ный │ невый │ вый  │      │ 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Портландцемент  │0,75 │ 1    │ 2,5  │ 1   │  1    │ 1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М300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Известь-пушонка │3    │ 3    │ 0,5  │ 3   │  3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Мука   мраморная│2    │ 2    │  -   │  -  │  3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мраморная│8    │ 3,5  │ 3    │ 3   │  0,5  │ 8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мраморная│  -  │  -   │  -   │  -  │   -   │  -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желтая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Слюда           │0,5  │ 0,5  │ 0,5  │ 0,5 │   -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кварцевый│  -  │ 3,5  │ 5    │ 5   │  5    │  -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Сажа  (к   массе│  -  │ 0,2  │ 0,3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Сурик железный к│  -  │  -   │  -   │ 2,5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сухой│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Умбра жженая    │  -  │  -   │  -   │  -  │  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            │  -  │  -   │  -   │  -  │   -   │ 0,5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хрома     │  -  │  -   │  -   │  -  │   -   │  -   │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Содержание пигментов дано в % по массе сухой смеси, содержание сажи│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 по массе цемента.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Размер зерен наполнителя - 2 - 4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│Состав растворов, имитирующих каменные породы при цвете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компонентов  │                 штукатурки, %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белый            │  желтый и светло-желтый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1 │ N 2 │N 3 │ N 4 │ N 5 │N 1 │ N 2 │ N 3 │N 4 │ N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Портландцемент│ 25  │ 22  │ 20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белый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Пуццолановый  │  -  │  -  │ -  │ 17  │ 19  │ 16 │ 21  │ 20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Известь-тесто │  -  │  3  │  5 │  3  │  2  │  4 │  3  │  4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Известняковая │  -  │  -  │ -  │  9  │  4  │  7 │  -  │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белого│  -  │ 75  │ -  │  -  │  -  │ -  │  -  │ 67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мрамора 0,6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 75  │  -  │ 75 │ 71  │ 75  │ 72 │  -  │  -  │ 72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известняка 0,6│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  -  │  -  │ -  │  -  │  -  │ -  │ 73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доломита 0,6 -│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Мраморная мука│  -  │  -  │ -  │  -  │  -  │ -  │  -  │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          │  -  │  -  │ -  │  -  │  -  │  1 │  3  │  2  │  2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Мумия         │  -  │  -  │ -  │  -  │  -  │ -  │  -  │  1  │  1 │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 w:name="sub_23"/>
      <w:bookmarkEnd w:id="73"/>
      <w:r>
        <w:rPr>
          <w:rFonts w:cs="Arial" w:ascii="Arial" w:hAnsi="Arial"/>
          <w:b/>
          <w:bCs/>
          <w:color w:val="000080"/>
          <w:sz w:val="20"/>
          <w:szCs w:val="20"/>
        </w:rPr>
        <w:t>Таблица 23а</w:t>
      </w:r>
    </w:p>
    <w:p>
      <w:pPr>
        <w:pStyle w:val="Normal"/>
        <w:autoSpaceDE w:val="false"/>
        <w:jc w:val="both"/>
        <w:rPr>
          <w:rFonts w:ascii="Courier New" w:hAnsi="Courier New" w:cs="Courier New"/>
          <w:sz w:val="20"/>
          <w:szCs w:val="20"/>
        </w:rPr>
      </w:pPr>
      <w:bookmarkStart w:id="74" w:name="sub_23"/>
      <w:bookmarkEnd w:id="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│Состав растворов, имитирующих каменные породы при цвете│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компонентов  │                штукатурки, %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песочном   │  под гранит   │    под гранит сером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красном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1 │N 2 │N 3 │N 1 │ N 2 │N 3 │N 1 │N 2 │N 3 │ N 4 │N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Портландцемент │ -  │ 23 │22  │  6 │  6  │ -  │ -  │ -  │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белый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Пуццолановый   │ 21 │ -  │ -  │ -  │  -  │ 21 │ -  │23  │ 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Портландцемент │ -  │ -  │ -  │ 18 │ 19  │ -  │ 27 │ -  │ -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Известь-тесто  │ -  │ -  │ -  │ -  │  -  │ -  │ -  │ -  │  3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белого│ -  │ 19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мрамора 0,6-2,5│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черного│ -  │ -  │ -  │ -  │  -  │ -  │ -  │18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гранита│ -  │ -  │ -  │ 30 │  -  │  7 │ 52 │57  │ 72 │ 70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 -  │ -  │ -  │ 15 │ 13  │  7 │ 18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лабрадорита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гранита│ -  │ -  │ -  │ 30 │ 62  │ 56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(красного)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Крошка         │ -  │ -  │19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желтая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кварцевый│ 56 │ 56 │56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мраморный│ 19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Мраморная мука │ -  │ -  │ -  │ -  │  -  │ -  │ -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           │ -  │ -  │ 2,5│ 1  │  -  │ 7,5│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Ультрамарин    │ -  │ -  │ -  │ -  │  -  │ -  │ -  │ 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Мумия          │ -  │ -  │ 0,5│ -  │  -  │ -  │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Графит         │ -  │ -  │ -  │ -  │  -  │ -  │  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6.42 Приготовление обычных и декоративных растворов производится в соответствии с </w:t>
      </w:r>
      <w:hyperlink w:anchor="sub_400">
        <w:r>
          <w:rPr>
            <w:rStyle w:val="Style15"/>
            <w:rFonts w:cs="Arial" w:ascii="Arial" w:hAnsi="Arial"/>
            <w:color w:val="008000"/>
            <w:sz w:val="20"/>
            <w:szCs w:val="20"/>
            <w:u w:val="single"/>
          </w:rPr>
          <w:t>разделом 4</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6.43 Цветные цементы сначала перемешивают с наполнителем в сухом виде в растворо- или бетоносмесителях, после чего полученную смесь затворяют водой и производят перемешивание.</w:t>
      </w:r>
    </w:p>
    <w:p>
      <w:pPr>
        <w:pStyle w:val="Normal"/>
        <w:autoSpaceDE w:val="false"/>
        <w:ind w:firstLine="720"/>
        <w:jc w:val="both"/>
        <w:rPr>
          <w:rFonts w:ascii="Arial" w:hAnsi="Arial" w:cs="Arial"/>
          <w:sz w:val="20"/>
          <w:szCs w:val="20"/>
        </w:rPr>
      </w:pPr>
      <w:r>
        <w:rPr>
          <w:rFonts w:cs="Arial" w:ascii="Arial" w:hAnsi="Arial"/>
          <w:sz w:val="20"/>
          <w:szCs w:val="20"/>
        </w:rPr>
        <w:t>6.44 При добавлении извести в цементные растворы для камневидных декоративных отделочных слоев и штукатурок в растворосмесителях сначала загружают известковое тесто, затем засыпают цветной цемент или портландцемент, ранее тщательно перемешанный (в сухом виде) с порошком красителя, и производят перемешивание в течение 2 - 3 мин. В полученную массу засыпают заполнитель и производят перемешивание до получения однородной смеси.</w:t>
      </w:r>
    </w:p>
    <w:p>
      <w:pPr>
        <w:pStyle w:val="Normal"/>
        <w:autoSpaceDE w:val="false"/>
        <w:ind w:firstLine="720"/>
        <w:jc w:val="both"/>
        <w:rPr>
          <w:rFonts w:ascii="Arial" w:hAnsi="Arial" w:cs="Arial"/>
          <w:sz w:val="20"/>
          <w:szCs w:val="20"/>
        </w:rPr>
      </w:pPr>
      <w:r>
        <w:rPr>
          <w:rFonts w:cs="Arial" w:ascii="Arial" w:hAnsi="Arial"/>
          <w:sz w:val="20"/>
          <w:szCs w:val="20"/>
        </w:rPr>
        <w:t>6.45 Для терразитовых отделочных слоев и штукатурок применяют сухую смесь, которую затворяют водой и производят перемешивание непосредственно на рабочем месте. Никакие добавки в раствор перед его употреблением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6.46 Не разрешается добавлять воду и известковое тесто в готовый цветной раствор во избежание изменения его цвета.</w:t>
      </w:r>
    </w:p>
    <w:p>
      <w:pPr>
        <w:pStyle w:val="Normal"/>
        <w:autoSpaceDE w:val="false"/>
        <w:ind w:firstLine="720"/>
        <w:jc w:val="both"/>
        <w:rPr>
          <w:rFonts w:ascii="Arial" w:hAnsi="Arial" w:cs="Arial"/>
          <w:sz w:val="20"/>
          <w:szCs w:val="20"/>
        </w:rPr>
      </w:pPr>
      <w:r>
        <w:rPr>
          <w:rFonts w:cs="Arial" w:ascii="Arial" w:hAnsi="Arial"/>
          <w:sz w:val="20"/>
          <w:szCs w:val="20"/>
        </w:rPr>
        <w:t>6.47 Песок при приготовлении раствора должен применяться чистым, хорошо промытым.</w:t>
      </w:r>
    </w:p>
    <w:p>
      <w:pPr>
        <w:pStyle w:val="Normal"/>
        <w:autoSpaceDE w:val="false"/>
        <w:ind w:firstLine="720"/>
        <w:jc w:val="both"/>
        <w:rPr>
          <w:rFonts w:ascii="Arial" w:hAnsi="Arial" w:cs="Arial"/>
          <w:sz w:val="20"/>
          <w:szCs w:val="20"/>
        </w:rPr>
      </w:pPr>
      <w:r>
        <w:rPr>
          <w:rFonts w:cs="Arial" w:ascii="Arial" w:hAnsi="Arial"/>
          <w:sz w:val="20"/>
          <w:szCs w:val="20"/>
        </w:rPr>
        <w:t>6.48 Перед применением известкового теста необходимо удалить непогасившиеся частицы путем процеживания раствора через сито с отверстиями 0,5 - 1 мм.</w:t>
      </w:r>
    </w:p>
    <w:p>
      <w:pPr>
        <w:pStyle w:val="Normal"/>
        <w:autoSpaceDE w:val="false"/>
        <w:ind w:firstLine="720"/>
        <w:jc w:val="both"/>
        <w:rPr>
          <w:rFonts w:ascii="Arial" w:hAnsi="Arial" w:cs="Arial"/>
          <w:sz w:val="20"/>
          <w:szCs w:val="20"/>
        </w:rPr>
      </w:pPr>
      <w:r>
        <w:rPr>
          <w:rFonts w:cs="Arial" w:ascii="Arial" w:hAnsi="Arial"/>
          <w:sz w:val="20"/>
          <w:szCs w:val="20"/>
        </w:rPr>
        <w:t>6.49 Сухая растворная смесь не должна содержать слежавшихся комков и посторонних загрязнений. Это следует определять просеиванием проб через сито с отверстиями 0,6 мм.</w:t>
      </w:r>
    </w:p>
    <w:p>
      <w:pPr>
        <w:pStyle w:val="Normal"/>
        <w:autoSpaceDE w:val="false"/>
        <w:ind w:firstLine="720"/>
        <w:jc w:val="both"/>
        <w:rPr>
          <w:rFonts w:ascii="Arial" w:hAnsi="Arial" w:cs="Arial"/>
          <w:sz w:val="20"/>
          <w:szCs w:val="20"/>
        </w:rPr>
      </w:pPr>
      <w:r>
        <w:rPr>
          <w:rFonts w:cs="Arial" w:ascii="Arial" w:hAnsi="Arial"/>
          <w:sz w:val="20"/>
          <w:szCs w:val="20"/>
        </w:rPr>
        <w:t>6.50 Щелочеустойчивость красящих пигментов проверяется путем добавления каустической соды (5%-ный раствор едкого натра) в водную суспензию пигмента. Щелочеустойчивые пигменты по истечении 15 мин не должны изменять своего цвета.</w:t>
      </w:r>
    </w:p>
    <w:p>
      <w:pPr>
        <w:pStyle w:val="Normal"/>
        <w:autoSpaceDE w:val="false"/>
        <w:ind w:firstLine="720"/>
        <w:jc w:val="both"/>
        <w:rPr>
          <w:rFonts w:ascii="Arial" w:hAnsi="Arial" w:cs="Arial"/>
          <w:sz w:val="20"/>
          <w:szCs w:val="20"/>
        </w:rPr>
      </w:pPr>
      <w:r>
        <w:rPr>
          <w:rFonts w:cs="Arial" w:ascii="Arial" w:hAnsi="Arial"/>
          <w:sz w:val="20"/>
          <w:szCs w:val="20"/>
        </w:rPr>
        <w:t>При испытании раствор слегка подогревается.</w:t>
      </w:r>
    </w:p>
    <w:p>
      <w:pPr>
        <w:pStyle w:val="Normal"/>
        <w:autoSpaceDE w:val="false"/>
        <w:ind w:firstLine="720"/>
        <w:jc w:val="both"/>
        <w:rPr>
          <w:rFonts w:ascii="Arial" w:hAnsi="Arial" w:cs="Arial"/>
          <w:sz w:val="20"/>
          <w:szCs w:val="20"/>
        </w:rPr>
      </w:pPr>
      <w:r>
        <w:rPr>
          <w:rFonts w:cs="Arial" w:ascii="Arial" w:hAnsi="Arial"/>
          <w:sz w:val="20"/>
          <w:szCs w:val="20"/>
        </w:rPr>
        <w:t>6.51 Светоустойчивость пигментов проверяется путем изготовления тонких лепешек, которые укладываются между двумя стеклами. Часть лепешки (обычно половину) закрывают бумагой, а другую часть оставляют открытой. Если при выдерживании в течение семи дней под воздействием света не будет наблюдаться изменений в цвете обеих половинок лепешки, пигмент можно считать светоустойчивым.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700"/>
      <w:bookmarkEnd w:id="75"/>
      <w:r>
        <w:rPr>
          <w:rFonts w:cs="Arial" w:ascii="Arial" w:hAnsi="Arial"/>
          <w:b/>
          <w:bCs/>
          <w:color w:val="000080"/>
          <w:sz w:val="20"/>
          <w:szCs w:val="20"/>
        </w:rPr>
        <w:t>7. Растворы специальные</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700"/>
      <w:bookmarkStart w:id="77" w:name="sub_701"/>
      <w:bookmarkEnd w:id="76"/>
      <w:bookmarkEnd w:id="77"/>
      <w:r>
        <w:rPr>
          <w:rFonts w:cs="Arial" w:ascii="Arial" w:hAnsi="Arial"/>
          <w:b/>
          <w:bCs/>
          <w:color w:val="000080"/>
          <w:sz w:val="20"/>
          <w:szCs w:val="20"/>
        </w:rPr>
        <w:t>Растворы инъекционные</w:t>
      </w:r>
    </w:p>
    <w:p>
      <w:pPr>
        <w:pStyle w:val="Normal"/>
        <w:autoSpaceDE w:val="false"/>
        <w:jc w:val="both"/>
        <w:rPr>
          <w:rFonts w:ascii="Courier New" w:hAnsi="Courier New" w:cs="Courier New"/>
          <w:b/>
          <w:b/>
          <w:bCs/>
          <w:color w:val="000080"/>
          <w:sz w:val="20"/>
          <w:szCs w:val="20"/>
        </w:rPr>
      </w:pPr>
      <w:bookmarkStart w:id="78" w:name="sub_701"/>
      <w:bookmarkStart w:id="79" w:name="sub_701"/>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Растворы инъекционные (цементные и цементно-песчаные), применяемые для заполнения каналов предварительно напряженных железобетонных конструкций, должны обладать: вязкостью, минимальным водоотделением; прочностью и морозостойкостью.</w:t>
      </w:r>
    </w:p>
    <w:p>
      <w:pPr>
        <w:pStyle w:val="Normal"/>
        <w:autoSpaceDE w:val="false"/>
        <w:ind w:firstLine="720"/>
        <w:jc w:val="both"/>
        <w:rPr>
          <w:rFonts w:ascii="Arial" w:hAnsi="Arial" w:cs="Arial"/>
          <w:sz w:val="20"/>
          <w:szCs w:val="20"/>
        </w:rPr>
      </w:pPr>
      <w:r>
        <w:rPr>
          <w:rFonts w:cs="Arial" w:ascii="Arial" w:hAnsi="Arial"/>
          <w:sz w:val="20"/>
          <w:szCs w:val="20"/>
        </w:rPr>
        <w:t>7.2 Вязкость раствора, зависящая от водоцементного отношения и нормальной густоты цементного теста, должна обеспечивать свободное передвижение раствора по каналу и его плотное (без пустот) заполнение. Оптимальную вязкость раствор приобретает при В/Ц, равном 0,35 - 0,45, и нормальной густоте цементного теста в пределах 22 - 28%.</w:t>
      </w:r>
    </w:p>
    <w:p>
      <w:pPr>
        <w:pStyle w:val="Normal"/>
        <w:autoSpaceDE w:val="false"/>
        <w:ind w:firstLine="720"/>
        <w:jc w:val="both"/>
        <w:rPr>
          <w:rFonts w:ascii="Arial" w:hAnsi="Arial" w:cs="Arial"/>
          <w:sz w:val="20"/>
          <w:szCs w:val="20"/>
        </w:rPr>
      </w:pPr>
      <w:r>
        <w:rPr>
          <w:rFonts w:cs="Arial" w:ascii="Arial" w:hAnsi="Arial"/>
          <w:sz w:val="20"/>
          <w:szCs w:val="20"/>
        </w:rPr>
        <w:t>7.3 При вязких растворах подвижность и морозостойкость повышается добавлением мылонафта в количестве 0,1% или сульфитно-дрожжевой бражки в количестве 0,2% по массе цемента.</w:t>
      </w:r>
    </w:p>
    <w:p>
      <w:pPr>
        <w:pStyle w:val="Normal"/>
        <w:autoSpaceDE w:val="false"/>
        <w:ind w:firstLine="720"/>
        <w:jc w:val="both"/>
        <w:rPr>
          <w:rFonts w:ascii="Arial" w:hAnsi="Arial" w:cs="Arial"/>
          <w:sz w:val="20"/>
          <w:szCs w:val="20"/>
        </w:rPr>
      </w:pPr>
      <w:r>
        <w:rPr>
          <w:rFonts w:cs="Arial" w:ascii="Arial" w:hAnsi="Arial"/>
          <w:sz w:val="20"/>
          <w:szCs w:val="20"/>
        </w:rPr>
        <w:t>Для повышения вязкости раствора и уменьшения водоотделения рекомендуется вводить в раствор до 25% молотого или мелкого (с крупностью зерен до 1 мм) кварцевого песка.</w:t>
      </w:r>
    </w:p>
    <w:p>
      <w:pPr>
        <w:pStyle w:val="Normal"/>
        <w:autoSpaceDE w:val="false"/>
        <w:ind w:firstLine="720"/>
        <w:jc w:val="both"/>
        <w:rPr>
          <w:rFonts w:ascii="Arial" w:hAnsi="Arial" w:cs="Arial"/>
          <w:sz w:val="20"/>
          <w:szCs w:val="20"/>
        </w:rPr>
      </w:pPr>
      <w:r>
        <w:rPr>
          <w:rFonts w:cs="Arial" w:ascii="Arial" w:hAnsi="Arial"/>
          <w:sz w:val="20"/>
          <w:szCs w:val="20"/>
        </w:rPr>
        <w:t>7.4 Водоотделение раствора должно быть не более 2%.</w:t>
      </w:r>
    </w:p>
    <w:p>
      <w:pPr>
        <w:pStyle w:val="Normal"/>
        <w:autoSpaceDE w:val="false"/>
        <w:ind w:firstLine="720"/>
        <w:jc w:val="both"/>
        <w:rPr>
          <w:rFonts w:ascii="Arial" w:hAnsi="Arial" w:cs="Arial"/>
          <w:sz w:val="20"/>
          <w:szCs w:val="20"/>
        </w:rPr>
      </w:pPr>
      <w:r>
        <w:rPr>
          <w:rFonts w:cs="Arial" w:ascii="Arial" w:hAnsi="Arial"/>
          <w:sz w:val="20"/>
          <w:szCs w:val="20"/>
        </w:rPr>
        <w:t>7.5 Марка раствора должна указываться в проекте. Для растворов инъекционных применяется портландцемент активностью не менее 300 кгс/см2 и В/Ц не более 0,45.</w:t>
      </w:r>
    </w:p>
    <w:p>
      <w:pPr>
        <w:pStyle w:val="Normal"/>
        <w:autoSpaceDE w:val="false"/>
        <w:ind w:firstLine="720"/>
        <w:jc w:val="both"/>
        <w:rPr>
          <w:rFonts w:ascii="Arial" w:hAnsi="Arial" w:cs="Arial"/>
          <w:sz w:val="20"/>
          <w:szCs w:val="20"/>
        </w:rPr>
      </w:pPr>
      <w:r>
        <w:rPr>
          <w:rFonts w:cs="Arial" w:ascii="Arial" w:hAnsi="Arial"/>
          <w:sz w:val="20"/>
          <w:szCs w:val="20"/>
        </w:rPr>
        <w:t>7.6 Раствор инъекционный должен быть морозостойким. Морозостойкость определяется путем измерения деформаций замороженных образцов, изготовленных из раствора. Раствор считается морозостойким, если длина замороженного образца не увеличится по сравнению с его длиной, замеренной при температуре образца не ниже 15°С.</w:t>
      </w:r>
    </w:p>
    <w:p>
      <w:pPr>
        <w:pStyle w:val="Normal"/>
        <w:autoSpaceDE w:val="false"/>
        <w:ind w:firstLine="720"/>
        <w:jc w:val="both"/>
        <w:rPr>
          <w:rFonts w:ascii="Arial" w:hAnsi="Arial" w:cs="Arial"/>
          <w:sz w:val="20"/>
          <w:szCs w:val="20"/>
        </w:rPr>
      </w:pPr>
      <w:r>
        <w:rPr>
          <w:rFonts w:cs="Arial" w:ascii="Arial" w:hAnsi="Arial"/>
          <w:sz w:val="20"/>
          <w:szCs w:val="20"/>
        </w:rPr>
        <w:t>Замер длины образца производится на приборе Гипроцемента. Образцы представляют собой призмочки сечением 4 x 4 см и длиной 16 см, снабженные по торцам металлическими штифтами. Испытанию подвергаются три образца.</w:t>
      </w:r>
    </w:p>
    <w:p>
      <w:pPr>
        <w:pStyle w:val="Normal"/>
        <w:autoSpaceDE w:val="false"/>
        <w:ind w:firstLine="720"/>
        <w:jc w:val="both"/>
        <w:rPr>
          <w:rFonts w:ascii="Arial" w:hAnsi="Arial" w:cs="Arial"/>
          <w:sz w:val="20"/>
          <w:szCs w:val="20"/>
        </w:rPr>
      </w:pPr>
      <w:r>
        <w:rPr>
          <w:rFonts w:cs="Arial" w:ascii="Arial" w:hAnsi="Arial"/>
          <w:sz w:val="20"/>
          <w:szCs w:val="20"/>
        </w:rPr>
        <w:t>7.7 Рекомендуются следующие составы инъекционных растворов по массе:</w:t>
      </w:r>
    </w:p>
    <w:p>
      <w:pPr>
        <w:pStyle w:val="Normal"/>
        <w:autoSpaceDE w:val="false"/>
        <w:ind w:firstLine="720"/>
        <w:jc w:val="both"/>
        <w:rPr>
          <w:rFonts w:ascii="Arial" w:hAnsi="Arial" w:cs="Arial"/>
          <w:sz w:val="20"/>
          <w:szCs w:val="20"/>
        </w:rPr>
      </w:pPr>
      <w:r>
        <w:rPr>
          <w:rFonts w:cs="Arial" w:ascii="Arial" w:hAnsi="Arial"/>
          <w:sz w:val="20"/>
          <w:szCs w:val="20"/>
        </w:rPr>
        <w:t>цементные:</w:t>
      </w:r>
    </w:p>
    <w:p>
      <w:pPr>
        <w:pStyle w:val="Normal"/>
        <w:autoSpaceDE w:val="false"/>
        <w:ind w:firstLine="720"/>
        <w:jc w:val="both"/>
        <w:rPr>
          <w:rFonts w:ascii="Arial" w:hAnsi="Arial" w:cs="Arial"/>
          <w:sz w:val="20"/>
          <w:szCs w:val="20"/>
        </w:rPr>
      </w:pPr>
      <w:r>
        <w:rPr>
          <w:rFonts w:cs="Arial" w:ascii="Arial" w:hAnsi="Arial"/>
          <w:sz w:val="20"/>
          <w:szCs w:val="20"/>
        </w:rPr>
        <w:t>1:0,35:0,001 (цемент:вода:пластификатор);</w:t>
      </w:r>
    </w:p>
    <w:p>
      <w:pPr>
        <w:pStyle w:val="Normal"/>
        <w:autoSpaceDE w:val="false"/>
        <w:ind w:firstLine="720"/>
        <w:jc w:val="both"/>
        <w:rPr>
          <w:rFonts w:ascii="Arial" w:hAnsi="Arial" w:cs="Arial"/>
          <w:sz w:val="20"/>
          <w:szCs w:val="20"/>
        </w:rPr>
      </w:pPr>
      <w:r>
        <w:rPr>
          <w:rFonts w:cs="Arial" w:ascii="Arial" w:hAnsi="Arial"/>
          <w:sz w:val="20"/>
          <w:szCs w:val="20"/>
        </w:rPr>
        <w:t>1:0,4 (цемент:вода);</w:t>
      </w:r>
    </w:p>
    <w:p>
      <w:pPr>
        <w:pStyle w:val="Normal"/>
        <w:autoSpaceDE w:val="false"/>
        <w:ind w:firstLine="720"/>
        <w:jc w:val="both"/>
        <w:rPr>
          <w:rFonts w:ascii="Arial" w:hAnsi="Arial" w:cs="Arial"/>
          <w:sz w:val="20"/>
          <w:szCs w:val="20"/>
        </w:rPr>
      </w:pPr>
      <w:r>
        <w:rPr>
          <w:rFonts w:cs="Arial" w:ascii="Arial" w:hAnsi="Arial"/>
          <w:sz w:val="20"/>
          <w:szCs w:val="20"/>
        </w:rPr>
        <w:t>1:0,45 (цемент:вода);</w:t>
      </w:r>
    </w:p>
    <w:p>
      <w:pPr>
        <w:pStyle w:val="Normal"/>
        <w:autoSpaceDE w:val="false"/>
        <w:ind w:firstLine="720"/>
        <w:jc w:val="both"/>
        <w:rPr>
          <w:rFonts w:ascii="Arial" w:hAnsi="Arial" w:cs="Arial"/>
          <w:sz w:val="20"/>
          <w:szCs w:val="20"/>
        </w:rPr>
      </w:pPr>
      <w:r>
        <w:rPr>
          <w:rFonts w:cs="Arial" w:ascii="Arial" w:hAnsi="Arial"/>
          <w:sz w:val="20"/>
          <w:szCs w:val="20"/>
        </w:rPr>
        <w:t>цементно-песчаные:</w:t>
      </w:r>
    </w:p>
    <w:p>
      <w:pPr>
        <w:pStyle w:val="Normal"/>
        <w:autoSpaceDE w:val="false"/>
        <w:ind w:firstLine="720"/>
        <w:jc w:val="both"/>
        <w:rPr>
          <w:rFonts w:ascii="Arial" w:hAnsi="Arial" w:cs="Arial"/>
          <w:sz w:val="20"/>
          <w:szCs w:val="20"/>
        </w:rPr>
      </w:pPr>
      <w:r>
        <w:rPr>
          <w:rFonts w:cs="Arial" w:ascii="Arial" w:hAnsi="Arial"/>
          <w:sz w:val="20"/>
          <w:szCs w:val="20"/>
        </w:rPr>
        <w:t>1:0,25:0,4:0,001 (цемент:мелкий песок крупностью до 1 мм:вода:пластификатор);</w:t>
      </w:r>
    </w:p>
    <w:p>
      <w:pPr>
        <w:pStyle w:val="Normal"/>
        <w:autoSpaceDE w:val="false"/>
        <w:ind w:firstLine="720"/>
        <w:jc w:val="both"/>
        <w:rPr>
          <w:rFonts w:ascii="Arial" w:hAnsi="Arial" w:cs="Arial"/>
          <w:sz w:val="20"/>
          <w:szCs w:val="20"/>
        </w:rPr>
      </w:pPr>
      <w:r>
        <w:rPr>
          <w:rFonts w:cs="Arial" w:ascii="Arial" w:hAnsi="Arial"/>
          <w:sz w:val="20"/>
          <w:szCs w:val="20"/>
        </w:rPr>
        <w:t>1:0,25:0,45 (цемент:мелкий песок:вода).</w:t>
      </w:r>
    </w:p>
    <w:p>
      <w:pPr>
        <w:pStyle w:val="Normal"/>
        <w:autoSpaceDE w:val="false"/>
        <w:ind w:firstLine="720"/>
        <w:jc w:val="both"/>
        <w:rPr>
          <w:rFonts w:ascii="Arial" w:hAnsi="Arial" w:cs="Arial"/>
          <w:sz w:val="20"/>
          <w:szCs w:val="20"/>
        </w:rPr>
      </w:pPr>
      <w:r>
        <w:rPr>
          <w:rFonts w:cs="Arial" w:ascii="Arial" w:hAnsi="Arial"/>
          <w:sz w:val="20"/>
          <w:szCs w:val="20"/>
        </w:rPr>
        <w:t>7.8 Расход раствора и цемента для заполнения всех каналов конструкций и на один замес определяется по таблице 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раствора по массе    │Количество готового│Расход цемента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(цемент:вода или        │раствора (на 100 кг│100 л раствора),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цемент:песок:вода)       │    цемента), 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цементный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             │        62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1:0,35             │        67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             │        72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1:0,45             │        77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цементно-песчаный (25% молотого или мелкого песка)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1:0,25:0,35          │        77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1:0,25:0,4           │        82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1:0,25:0,45          │        87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1:0,25:0,5           │        92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7.9 Раствор должен приготавливаться в механических растворосмесителях. Ручное перемешивание не рекомендуется.</w:t>
      </w:r>
    </w:p>
    <w:p>
      <w:pPr>
        <w:pStyle w:val="Normal"/>
        <w:autoSpaceDE w:val="false"/>
        <w:ind w:firstLine="720"/>
        <w:jc w:val="both"/>
        <w:rPr>
          <w:rFonts w:ascii="Arial" w:hAnsi="Arial" w:cs="Arial"/>
          <w:sz w:val="20"/>
          <w:szCs w:val="20"/>
        </w:rPr>
      </w:pPr>
      <w:r>
        <w:rPr>
          <w:rFonts w:cs="Arial" w:ascii="Arial" w:hAnsi="Arial"/>
          <w:sz w:val="20"/>
          <w:szCs w:val="20"/>
        </w:rPr>
        <w:t>Приготавливается раствор в специальных установках, которые совмещают в себе механический смеситель, резервуар для готового раствора и насос.</w:t>
      </w:r>
    </w:p>
    <w:p>
      <w:pPr>
        <w:pStyle w:val="Normal"/>
        <w:autoSpaceDE w:val="false"/>
        <w:ind w:firstLine="720"/>
        <w:jc w:val="both"/>
        <w:rPr>
          <w:rFonts w:ascii="Arial" w:hAnsi="Arial" w:cs="Arial"/>
          <w:sz w:val="20"/>
          <w:szCs w:val="20"/>
        </w:rPr>
      </w:pPr>
      <w:r>
        <w:rPr>
          <w:rFonts w:cs="Arial" w:ascii="Arial" w:hAnsi="Arial"/>
          <w:sz w:val="20"/>
          <w:szCs w:val="20"/>
        </w:rPr>
        <w:t>7.10 Приготовление раствора для инъецирования производится в такой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отвешенное количество портландцемента пропускается через механическое сито с числом отверстий 25 на 1 см2 (для отсева затвердевших комков цемента). Если приготавливается цементно-песчаный раствор, то молотый или мелкий песок предварительно перемешивается с цементом в сухом состоянии и пропускается через сито с указанным выше числом отверстий;</w:t>
      </w:r>
    </w:p>
    <w:p>
      <w:pPr>
        <w:pStyle w:val="Normal"/>
        <w:autoSpaceDE w:val="false"/>
        <w:ind w:firstLine="720"/>
        <w:jc w:val="both"/>
        <w:rPr>
          <w:rFonts w:ascii="Arial" w:hAnsi="Arial" w:cs="Arial"/>
          <w:sz w:val="20"/>
          <w:szCs w:val="20"/>
        </w:rPr>
      </w:pPr>
      <w:r>
        <w:rPr>
          <w:rFonts w:cs="Arial" w:ascii="Arial" w:hAnsi="Arial"/>
          <w:sz w:val="20"/>
          <w:szCs w:val="20"/>
        </w:rPr>
        <w:t>заливается необходимое количество воды в смесительный бак, затем засыпается цемент или смесь цемента с песком и производится перемешивание в течение 5 - 10 мин. Если применяется пластификатор, то он растворяется в воде, входящей в весовой состав раствора;</w:t>
      </w:r>
    </w:p>
    <w:p>
      <w:pPr>
        <w:pStyle w:val="Normal"/>
        <w:autoSpaceDE w:val="false"/>
        <w:ind w:firstLine="720"/>
        <w:jc w:val="both"/>
        <w:rPr>
          <w:rFonts w:ascii="Arial" w:hAnsi="Arial" w:cs="Arial"/>
          <w:sz w:val="20"/>
          <w:szCs w:val="20"/>
        </w:rPr>
      </w:pPr>
      <w:r>
        <w:rPr>
          <w:rFonts w:cs="Arial" w:ascii="Arial" w:hAnsi="Arial"/>
          <w:sz w:val="20"/>
          <w:szCs w:val="20"/>
        </w:rPr>
        <w:t>приготовленный раствор процеживается через сито с числом отверстий 50 на 1 см2 в бак. Из бака раствор подается насосом в каналы конструкции. При нагнетании раствора следует производить непрерывное перемешивание его в баке для предотвращения оседания цемента и песка.</w:t>
      </w:r>
    </w:p>
    <w:p>
      <w:pPr>
        <w:pStyle w:val="Normal"/>
        <w:autoSpaceDE w:val="false"/>
        <w:ind w:firstLine="720"/>
        <w:jc w:val="both"/>
        <w:rPr>
          <w:rFonts w:ascii="Arial" w:hAnsi="Arial" w:cs="Arial"/>
          <w:sz w:val="20"/>
          <w:szCs w:val="20"/>
        </w:rPr>
      </w:pPr>
      <w:r>
        <w:rPr>
          <w:rFonts w:cs="Arial" w:ascii="Arial" w:hAnsi="Arial"/>
          <w:sz w:val="20"/>
          <w:szCs w:val="20"/>
        </w:rPr>
        <w:t>7.11 Инъецирование конструкций при отрицательных наружных температурах производится в утепленном помещении. Состав раствора при этом следующий: 1:0,35 - 0,40:0,001 (портландцемент:вода:мылонафт). Подобранный состав раствора должен проверяться на морозостойкость, вязкость, водоотделение и прочность. Добавка пластификатора (мылонафт) при наружных отрицательных температурах обязательна.</w:t>
      </w:r>
    </w:p>
    <w:p>
      <w:pPr>
        <w:pStyle w:val="Normal"/>
        <w:autoSpaceDE w:val="false"/>
        <w:ind w:firstLine="720"/>
        <w:jc w:val="both"/>
        <w:rPr>
          <w:rFonts w:ascii="Arial" w:hAnsi="Arial" w:cs="Arial"/>
          <w:sz w:val="20"/>
          <w:szCs w:val="20"/>
        </w:rPr>
      </w:pPr>
      <w:r>
        <w:rPr>
          <w:rFonts w:cs="Arial" w:ascii="Arial" w:hAnsi="Arial"/>
          <w:sz w:val="20"/>
          <w:szCs w:val="20"/>
        </w:rPr>
        <w:t>7.12 Раствор в инъецированной конструкции должен затвердеть при температуре не ниже 15°С. Для ускорения твердения раствора конструкция пропаривается при температуре от 60 до 70°С до приобретения инъекционным раствором 70% 28-суточной прочности, после чего, прекратив прогрев, оставляют конструкцию для постепенного охлаждения и затем конструкции доставляются на строительство или на склад готовой продукции.</w:t>
      </w:r>
    </w:p>
    <w:p>
      <w:pPr>
        <w:pStyle w:val="Normal"/>
        <w:autoSpaceDE w:val="false"/>
        <w:ind w:firstLine="720"/>
        <w:jc w:val="both"/>
        <w:rPr>
          <w:rFonts w:ascii="Arial" w:hAnsi="Arial" w:cs="Arial"/>
          <w:sz w:val="20"/>
          <w:szCs w:val="20"/>
        </w:rPr>
      </w:pPr>
      <w:r>
        <w:rPr>
          <w:rFonts w:cs="Arial" w:ascii="Arial" w:hAnsi="Arial"/>
          <w:sz w:val="20"/>
          <w:szCs w:val="20"/>
        </w:rPr>
        <w:t>7.13 Не допускается замораживание конструкций с неотвердевшим инъекционным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702"/>
      <w:bookmarkEnd w:id="80"/>
      <w:r>
        <w:rPr>
          <w:rFonts w:cs="Arial" w:ascii="Arial" w:hAnsi="Arial"/>
          <w:b/>
          <w:bCs/>
          <w:color w:val="000080"/>
          <w:sz w:val="20"/>
          <w:szCs w:val="20"/>
        </w:rPr>
        <w:t>Растворы жаростойкие</w:t>
      </w:r>
    </w:p>
    <w:p>
      <w:pPr>
        <w:pStyle w:val="Normal"/>
        <w:autoSpaceDE w:val="false"/>
        <w:jc w:val="both"/>
        <w:rPr>
          <w:rFonts w:ascii="Courier New" w:hAnsi="Courier New" w:cs="Courier New"/>
          <w:b/>
          <w:b/>
          <w:bCs/>
          <w:color w:val="000080"/>
          <w:sz w:val="20"/>
          <w:szCs w:val="20"/>
        </w:rPr>
      </w:pPr>
      <w:bookmarkStart w:id="81" w:name="sub_702"/>
      <w:bookmarkStart w:id="82" w:name="sub_702"/>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7.14 K жаростойким относятся растворы шамотно-цементные и шамотно-бокситовые.</w:t>
      </w:r>
    </w:p>
    <w:p>
      <w:pPr>
        <w:pStyle w:val="Normal"/>
        <w:autoSpaceDE w:val="false"/>
        <w:ind w:firstLine="720"/>
        <w:jc w:val="both"/>
        <w:rPr>
          <w:rFonts w:ascii="Arial" w:hAnsi="Arial" w:cs="Arial"/>
          <w:sz w:val="20"/>
          <w:szCs w:val="20"/>
        </w:rPr>
      </w:pPr>
      <w:r>
        <w:rPr>
          <w:rFonts w:cs="Arial" w:ascii="Arial" w:hAnsi="Arial"/>
          <w:sz w:val="20"/>
          <w:szCs w:val="20"/>
        </w:rPr>
        <w:t>7.15 Раствор шамотно-цементный предназначен для кладки промышленных печей и других тепловых агрегатов, выполняемых из алюмосиликатных кирпичей и подвергающихся воздействию температуры до 1200°С.</w:t>
      </w:r>
    </w:p>
    <w:p>
      <w:pPr>
        <w:pStyle w:val="Normal"/>
        <w:autoSpaceDE w:val="false"/>
        <w:ind w:firstLine="720"/>
        <w:jc w:val="both"/>
        <w:rPr>
          <w:rFonts w:ascii="Arial" w:hAnsi="Arial" w:cs="Arial"/>
          <w:sz w:val="20"/>
          <w:szCs w:val="20"/>
        </w:rPr>
      </w:pPr>
      <w:r>
        <w:rPr>
          <w:rFonts w:cs="Arial" w:ascii="Arial" w:hAnsi="Arial"/>
          <w:sz w:val="20"/>
          <w:szCs w:val="20"/>
        </w:rPr>
        <w:t>7.16 В шамотно-цементных растворах применяют вяжущие - портландцемент и пластифицированный портландцемент.</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применение пуццоланового портландцемента, сульфатостойкого портландцемента и шлакопортландцемента.</w:t>
      </w:r>
    </w:p>
    <w:p>
      <w:pPr>
        <w:pStyle w:val="Normal"/>
        <w:autoSpaceDE w:val="false"/>
        <w:ind w:firstLine="720"/>
        <w:jc w:val="both"/>
        <w:rPr>
          <w:rFonts w:ascii="Arial" w:hAnsi="Arial" w:cs="Arial"/>
          <w:sz w:val="20"/>
          <w:szCs w:val="20"/>
        </w:rPr>
      </w:pPr>
      <w:r>
        <w:rPr>
          <w:rFonts w:cs="Arial" w:ascii="Arial" w:hAnsi="Arial"/>
          <w:sz w:val="20"/>
          <w:szCs w:val="20"/>
        </w:rPr>
        <w:t>7.17 В растворах шамотно-цементных применяется в качестве заполнителей шамотный порошок, изготавливаемый из боя и брака шамотных изделий (кроме брака по недожогу) и из лома шамотных изделий, бывших в эксплуатации.</w:t>
      </w:r>
    </w:p>
    <w:p>
      <w:pPr>
        <w:pStyle w:val="Normal"/>
        <w:autoSpaceDE w:val="false"/>
        <w:ind w:firstLine="720"/>
        <w:jc w:val="both"/>
        <w:rPr>
          <w:rFonts w:ascii="Arial" w:hAnsi="Arial" w:cs="Arial"/>
          <w:sz w:val="20"/>
          <w:szCs w:val="20"/>
        </w:rPr>
      </w:pPr>
      <w:r>
        <w:rPr>
          <w:rFonts w:cs="Arial" w:ascii="Arial" w:hAnsi="Arial"/>
          <w:sz w:val="20"/>
          <w:szCs w:val="20"/>
        </w:rPr>
        <w:t>7.18 Шамотный порошок по физико-химическим показателям должен отвечать следующим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Al2O3 + TiO2 - не менее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влаги        - не более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огнеупорность           - не менее 1580°С.</w:t>
      </w:r>
    </w:p>
    <w:p>
      <w:pPr>
        <w:pStyle w:val="Normal"/>
        <w:autoSpaceDE w:val="false"/>
        <w:ind w:firstLine="720"/>
        <w:jc w:val="both"/>
        <w:rPr>
          <w:rFonts w:ascii="Arial" w:hAnsi="Arial" w:cs="Arial"/>
          <w:sz w:val="20"/>
          <w:szCs w:val="20"/>
        </w:rPr>
      </w:pPr>
      <w:r>
        <w:rPr>
          <w:rFonts w:cs="Arial" w:ascii="Arial" w:hAnsi="Arial"/>
          <w:sz w:val="20"/>
          <w:szCs w:val="20"/>
        </w:rPr>
        <w:t>7.19 Шамотный порошок по зерновому составу должен отвечать требованиям, приведенным в таблице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 w:name="sub_25"/>
      <w:bookmarkEnd w:id="83"/>
      <w:r>
        <w:rPr>
          <w:rFonts w:cs="Arial" w:ascii="Arial" w:hAnsi="Arial"/>
          <w:b/>
          <w:bCs/>
          <w:color w:val="000080"/>
          <w:sz w:val="20"/>
          <w:szCs w:val="20"/>
        </w:rPr>
        <w:t>Таблица 25</w:t>
      </w:r>
    </w:p>
    <w:p>
      <w:pPr>
        <w:pStyle w:val="Normal"/>
        <w:autoSpaceDE w:val="false"/>
        <w:jc w:val="both"/>
        <w:rPr>
          <w:rFonts w:ascii="Courier New" w:hAnsi="Courier New" w:cs="Courier New"/>
          <w:sz w:val="20"/>
          <w:szCs w:val="20"/>
        </w:rPr>
      </w:pPr>
      <w:bookmarkStart w:id="84" w:name="sub_25"/>
      <w:bookmarkEnd w:id="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Остатки     │           Показатели на ситах по ГОСТ 6613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05      │     02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Полные  остатки,│      0      │    5-20     │   15-30    │    30-40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 w:name="sub_720"/>
      <w:bookmarkEnd w:id="85"/>
      <w:r>
        <w:rPr>
          <w:rFonts w:cs="Arial" w:ascii="Arial" w:hAnsi="Arial"/>
          <w:sz w:val="20"/>
          <w:szCs w:val="20"/>
        </w:rPr>
        <w:t>7.20 В растворах шамотно-цементных применяются следующие пластификаторы:</w:t>
      </w:r>
    </w:p>
    <w:p>
      <w:pPr>
        <w:pStyle w:val="Normal"/>
        <w:autoSpaceDE w:val="false"/>
        <w:ind w:firstLine="720"/>
        <w:jc w:val="both"/>
        <w:rPr>
          <w:rFonts w:ascii="Arial" w:hAnsi="Arial" w:cs="Arial"/>
          <w:sz w:val="20"/>
          <w:szCs w:val="20"/>
        </w:rPr>
      </w:pPr>
      <w:bookmarkStart w:id="86" w:name="sub_720"/>
      <w:bookmarkEnd w:id="86"/>
      <w:r>
        <w:rPr>
          <w:rFonts w:cs="Arial" w:ascii="Arial" w:hAnsi="Arial"/>
          <w:sz w:val="20"/>
          <w:szCs w:val="20"/>
        </w:rPr>
        <w:t>огнеупорная глина, удовлетворяющая требованиям по огнеупорности не ниже 1620°С, содержание Al2O3 + TiO2 - не менее 28%;</w:t>
      </w:r>
    </w:p>
    <w:p>
      <w:pPr>
        <w:pStyle w:val="Normal"/>
        <w:autoSpaceDE w:val="false"/>
        <w:ind w:firstLine="720"/>
        <w:jc w:val="both"/>
        <w:rPr>
          <w:rFonts w:ascii="Arial" w:hAnsi="Arial" w:cs="Arial"/>
          <w:sz w:val="20"/>
          <w:szCs w:val="20"/>
        </w:rPr>
      </w:pPr>
      <w:r>
        <w:rPr>
          <w:rFonts w:cs="Arial" w:ascii="Arial" w:hAnsi="Arial"/>
          <w:sz w:val="20"/>
          <w:szCs w:val="20"/>
        </w:rPr>
        <w:t>бентонитовая глина, отвечающая требованиям соответствующих стандартов;</w:t>
      </w:r>
    </w:p>
    <w:p>
      <w:pPr>
        <w:pStyle w:val="Normal"/>
        <w:autoSpaceDE w:val="false"/>
        <w:ind w:firstLine="720"/>
        <w:jc w:val="both"/>
        <w:rPr>
          <w:rFonts w:ascii="Arial" w:hAnsi="Arial" w:cs="Arial"/>
          <w:sz w:val="20"/>
          <w:szCs w:val="20"/>
        </w:rPr>
      </w:pPr>
      <w:r>
        <w:rPr>
          <w:rFonts w:cs="Arial" w:ascii="Arial" w:hAnsi="Arial"/>
          <w:sz w:val="20"/>
          <w:szCs w:val="20"/>
        </w:rPr>
        <w:t>сульфитно-дрожжевая бражка (СДБ), отвечающая требованиям технических условий, но не должна применяться при использовании в качестве вяжущего пластифицированного портландцемента.</w:t>
      </w:r>
    </w:p>
    <w:p>
      <w:pPr>
        <w:pStyle w:val="Normal"/>
        <w:autoSpaceDE w:val="false"/>
        <w:ind w:firstLine="720"/>
        <w:jc w:val="both"/>
        <w:rPr/>
      </w:pPr>
      <w:bookmarkStart w:id="87" w:name="sub_721"/>
      <w:bookmarkEnd w:id="87"/>
      <w:r>
        <w:rPr>
          <w:rFonts w:cs="Arial" w:ascii="Arial" w:hAnsi="Arial"/>
          <w:sz w:val="20"/>
          <w:szCs w:val="20"/>
        </w:rPr>
        <w:t xml:space="preserve">7.21 Огнеупорную и бентонитовую глины применяют в виде водной суспензии (шликера) плотностью 1,1 - 1,5 г/см3. Разрешается применять глину в виде порошка с тонкостью помола, указанной в </w:t>
      </w:r>
      <w:hyperlink w:anchor="sub_25">
        <w:r>
          <w:rPr>
            <w:rStyle w:val="Style15"/>
            <w:rFonts w:cs="Arial" w:ascii="Arial" w:hAnsi="Arial"/>
            <w:color w:val="008000"/>
            <w:sz w:val="20"/>
            <w:szCs w:val="20"/>
            <w:u w:val="single"/>
          </w:rPr>
          <w:t>таблице 25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8" w:name="sub_721"/>
      <w:bookmarkEnd w:id="88"/>
      <w:r>
        <w:rPr>
          <w:rFonts w:cs="Arial" w:ascii="Arial" w:hAnsi="Arial"/>
          <w:sz w:val="20"/>
          <w:szCs w:val="20"/>
        </w:rPr>
        <w:t>Для получения лучшей дисперсности шликеров и предохранения коагуляции глины при приготовлении шликеров необходимо вводить кальцинированную соду в количестве 0,2% массы глины.</w:t>
      </w:r>
    </w:p>
    <w:p>
      <w:pPr>
        <w:pStyle w:val="Normal"/>
        <w:autoSpaceDE w:val="false"/>
        <w:ind w:firstLine="720"/>
        <w:jc w:val="both"/>
        <w:rPr>
          <w:rFonts w:ascii="Arial" w:hAnsi="Arial" w:cs="Arial"/>
          <w:sz w:val="20"/>
          <w:szCs w:val="20"/>
        </w:rPr>
      </w:pPr>
      <w:bookmarkStart w:id="89" w:name="sub_722"/>
      <w:bookmarkEnd w:id="89"/>
      <w:r>
        <w:rPr>
          <w:rFonts w:cs="Arial" w:ascii="Arial" w:hAnsi="Arial"/>
          <w:sz w:val="20"/>
          <w:szCs w:val="20"/>
        </w:rPr>
        <w:t>7.22 Сульфитно-дрожжевая бражка применяется в виде водного раствора плотностью 1,005 - 1,050 г/см3.</w:t>
      </w:r>
    </w:p>
    <w:p>
      <w:pPr>
        <w:pStyle w:val="Normal"/>
        <w:autoSpaceDE w:val="false"/>
        <w:ind w:firstLine="720"/>
        <w:jc w:val="both"/>
        <w:rPr>
          <w:rFonts w:ascii="Arial" w:hAnsi="Arial" w:cs="Arial"/>
          <w:sz w:val="20"/>
          <w:szCs w:val="20"/>
        </w:rPr>
      </w:pPr>
      <w:bookmarkStart w:id="90" w:name="sub_722"/>
      <w:bookmarkEnd w:id="90"/>
      <w:r>
        <w:rPr>
          <w:rFonts w:cs="Arial" w:ascii="Arial" w:hAnsi="Arial"/>
          <w:sz w:val="20"/>
          <w:szCs w:val="20"/>
        </w:rPr>
        <w:t>7.23 Составы растворов жаростойких приведены в таблице 26.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компоненты, % по │              Пластификаторы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порошок   │    % по массе вяжущего и    │ %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шамотный   │заполнителя на сухое вещество│ цемента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сухое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глина     │    глина     │вещество СДБ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огнеупорная  │ бентонитовая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84-80    │     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84-80    │      -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84-80    │     4-6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16-20    │    84-80    │      -       │     2-4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7.24 Воду в растворы добавляют в таком количестве, чтобы получить нужную консистенцию, которая устанавливается в зависимости от требуемой толщины швов кладки. Вода, вводимая в раствор, и вода, вводимая с пластификаторами, должна быть в количестве 30 - 55% массы цемента и шамотного заполнителя.</w:t>
      </w:r>
    </w:p>
    <w:p>
      <w:pPr>
        <w:pStyle w:val="Normal"/>
        <w:autoSpaceDE w:val="false"/>
        <w:ind w:firstLine="720"/>
        <w:jc w:val="both"/>
        <w:rPr>
          <w:rFonts w:ascii="Arial" w:hAnsi="Arial" w:cs="Arial"/>
          <w:sz w:val="20"/>
          <w:szCs w:val="20"/>
        </w:rPr>
      </w:pPr>
      <w:bookmarkStart w:id="91" w:name="sub_725"/>
      <w:bookmarkEnd w:id="91"/>
      <w:r>
        <w:rPr>
          <w:rFonts w:cs="Arial" w:ascii="Arial" w:hAnsi="Arial"/>
          <w:sz w:val="20"/>
          <w:szCs w:val="20"/>
        </w:rPr>
        <w:t>7.25 В зависимости от толщины швов кладки подвижность раствора должна быть следующей:</w:t>
      </w:r>
    </w:p>
    <w:p>
      <w:pPr>
        <w:pStyle w:val="Normal"/>
        <w:autoSpaceDE w:val="false"/>
        <w:jc w:val="both"/>
        <w:rPr>
          <w:rFonts w:ascii="Courier New" w:hAnsi="Courier New" w:cs="Courier New"/>
          <w:sz w:val="20"/>
          <w:szCs w:val="20"/>
        </w:rPr>
      </w:pPr>
      <w:bookmarkStart w:id="92" w:name="sub_725"/>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швов толщиной до 2 мм - 11 - 12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3 мм -  8 - 10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св.3 мм - 7,5 см.</w:t>
      </w:r>
    </w:p>
    <w:p>
      <w:pPr>
        <w:pStyle w:val="Normal"/>
        <w:autoSpaceDE w:val="false"/>
        <w:ind w:firstLine="720"/>
        <w:jc w:val="both"/>
        <w:rPr>
          <w:rFonts w:ascii="Arial" w:hAnsi="Arial" w:cs="Arial"/>
          <w:sz w:val="20"/>
          <w:szCs w:val="20"/>
        </w:rPr>
      </w:pPr>
      <w:bookmarkStart w:id="93" w:name="sub_726"/>
      <w:bookmarkEnd w:id="93"/>
      <w:r>
        <w:rPr>
          <w:rFonts w:cs="Arial" w:ascii="Arial" w:hAnsi="Arial"/>
          <w:sz w:val="20"/>
          <w:szCs w:val="20"/>
        </w:rPr>
        <w:t>7.26 Дозирование компонентов раствора производится:</w:t>
      </w:r>
    </w:p>
    <w:p>
      <w:pPr>
        <w:pStyle w:val="Normal"/>
        <w:autoSpaceDE w:val="false"/>
        <w:ind w:firstLine="720"/>
        <w:jc w:val="both"/>
        <w:rPr>
          <w:rFonts w:ascii="Arial" w:hAnsi="Arial" w:cs="Arial"/>
          <w:sz w:val="20"/>
          <w:szCs w:val="20"/>
        </w:rPr>
      </w:pPr>
      <w:bookmarkStart w:id="94" w:name="sub_726"/>
      <w:bookmarkEnd w:id="94"/>
      <w:r>
        <w:rPr>
          <w:rFonts w:cs="Arial" w:ascii="Arial" w:hAnsi="Arial"/>
          <w:sz w:val="20"/>
          <w:szCs w:val="20"/>
        </w:rPr>
        <w:t>цемент и шамотный заполнитель - по массе;</w:t>
      </w:r>
    </w:p>
    <w:p>
      <w:pPr>
        <w:pStyle w:val="Normal"/>
        <w:autoSpaceDE w:val="false"/>
        <w:ind w:firstLine="720"/>
        <w:jc w:val="both"/>
        <w:rPr>
          <w:rFonts w:ascii="Arial" w:hAnsi="Arial" w:cs="Arial"/>
          <w:sz w:val="20"/>
          <w:szCs w:val="20"/>
        </w:rPr>
      </w:pPr>
      <w:r>
        <w:rPr>
          <w:rFonts w:cs="Arial" w:ascii="Arial" w:hAnsi="Arial"/>
          <w:sz w:val="20"/>
          <w:szCs w:val="20"/>
        </w:rPr>
        <w:t>огнеупорная и бентонитовая глина при применении их в виде сухого порошка - по массе. При применении их в виде шликера дозирование может производиться как по массе, так и по объему с учетом содержания сухих веществ в шликере.</w:t>
      </w:r>
    </w:p>
    <w:p>
      <w:pPr>
        <w:pStyle w:val="Normal"/>
        <w:autoSpaceDE w:val="false"/>
        <w:ind w:firstLine="720"/>
        <w:jc w:val="both"/>
        <w:rPr>
          <w:rFonts w:ascii="Arial" w:hAnsi="Arial" w:cs="Arial"/>
          <w:sz w:val="20"/>
          <w:szCs w:val="20"/>
        </w:rPr>
      </w:pPr>
      <w:r>
        <w:rPr>
          <w:rFonts w:cs="Arial" w:ascii="Arial" w:hAnsi="Arial"/>
          <w:sz w:val="20"/>
          <w:szCs w:val="20"/>
        </w:rPr>
        <w:t>7.27 Содержание сухой огнеупорной глины Г в 1 л шликера, г, в зависимости от его плотности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1625 (Y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Y   - плотность шликера, г/см3, по таблице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Содержание │ Потребность в шликере из огнеупорной глины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шликера, │сухой глины │100 кг цемента и шамотного порошка при добавке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г/см2   │     в      │                   глины,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л шликера,├───────────────────────┬───────────────────────┤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     │    кг     │     л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812     │   4,92    │   7,38    │    7,38    │  11,07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731     │   5,47    │   7,93    │    8,2     │  11,89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650     │   6,15    │   8,61    │    9,23    │  12,92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569     │   7,03    │   9,5     │   10,54    │  14,23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487     │   8,2     │  10,66    │   12,3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406     │   9,84    │  12,3     │   14,76    │  18,43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325     │  12,3     │  14,76    │   18,45    │  22,14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244     │  16,4     │  18,86    │   24,6     │  28,29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163     │  24,6     │  27,06    │   36,9     │  40,59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   │     82     │  48,75    │  51,0     │   73,2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7.28 Содержание сухой бентонитовой глины Б в 1 л бентонитового шликера, г, в зависимости от его плотности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1667(Y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Y   - плотность бентонитового шликера, г/см3, по таблице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│Содержание │  Потребность в шликере из бентонита на 100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шликера, │бентонита в│    цемента и шамотного порошка при добавке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г/см3   │     1     │                  бентонита,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шликера,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      │    кг     │     л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834    │    2,4     │    3,6    │    4,8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750    │    2,66    │    3,87   │    5,33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667    │    3,0     │    4,2    │    6,0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583    │    3,43    │    4,63   │    6,86   │    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500    │    4,0     │    5,2    │    8,0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417    │    4,8     │    6,0    │    9,6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333    │    6,0     │    7,2    │   12,0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    250    │    8,0     │    9,2    │   16,0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167    │   12,0     │   13,2    │   24,0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83    │   24,0     │   25,2    │   48,0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7.29 Пластификатор СДБ может дозироваться как по массе, так и по объему. При этом содержание сухого вещества СДБ в 1 л водного раствора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СДБ = 237 (Y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Y  - плотность раствора, г/см3, по таблице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 Содержание  │ Потребность раствора СДБ на 100 кг цемента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   сухого    │ шамотного порошка при содержании цемента,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г/см3   │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СДБ в 1 л  │          16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раствора, 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     │    кг     │     л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  │   11,85     │   1,35   │   1,42    │   1,69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1,0475  │   11,26     │   1,42   │   1,49    │   1,78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1,0450  │   10,66     │   1,50   │   1,57    │   1,88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1,0425  │   10,08     │   1,59   │   1,66    │   1,99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  │    9,48     │   1,69   │   1,76    │   2,11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1,0375  │    8,89     │   1,80   │   1,87    │   2,25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1,0350  │    8,30     │   1,93   │   2,00    │   2,41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1,0325  │    7,70     │   2,08   │   2,14    │   2,60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  │    7,11     │   2,25   │   2,32    │   2,81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1,0275  │    6,52     │   2,45   │   2,52    │   3,07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1,0250  │    5,93     │   2,70   │   2,77    │   3,38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1,0225  │    5,33     │   3,00   │   3,07    │   2,75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  │    4,74     │   3,38   │   3,44    │   4,22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1,0175  │    4,15     │   3,86   │   3,92    │   4,82    │   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1,0150  │    3,56     │   4,57   │   4,57    │   5,63    │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1,0125  │    2,96     │   5,47   │   5,47    │   6,75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  │    2,37     │   6,82   │   6,82    │   8,44    │   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1,0075  │    1,78     │   9,07   │   9,07    │  11,25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  │    1,19     │  13,57   │  13,57    │  16,88    │  16,96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7.30 Приготовление растворов жаростойких следует производить механизированным способом. Перемешивание раствора производится до получения однородной смеси.</w:t>
      </w:r>
    </w:p>
    <w:p>
      <w:pPr>
        <w:pStyle w:val="Normal"/>
        <w:autoSpaceDE w:val="false"/>
        <w:ind w:firstLine="720"/>
        <w:jc w:val="both"/>
        <w:rPr>
          <w:rFonts w:ascii="Arial" w:hAnsi="Arial" w:cs="Arial"/>
          <w:sz w:val="20"/>
          <w:szCs w:val="20"/>
        </w:rPr>
      </w:pPr>
      <w:r>
        <w:rPr>
          <w:rFonts w:cs="Arial" w:ascii="Arial" w:hAnsi="Arial"/>
          <w:sz w:val="20"/>
          <w:szCs w:val="20"/>
        </w:rPr>
        <w:t>7.31 Порядок загрузки материалов в растворосмеситель не регламентируется.</w:t>
      </w:r>
    </w:p>
    <w:p>
      <w:pPr>
        <w:pStyle w:val="Normal"/>
        <w:autoSpaceDE w:val="false"/>
        <w:ind w:firstLine="720"/>
        <w:jc w:val="both"/>
        <w:rPr>
          <w:rFonts w:ascii="Arial" w:hAnsi="Arial" w:cs="Arial"/>
          <w:sz w:val="20"/>
          <w:szCs w:val="20"/>
        </w:rPr>
      </w:pPr>
      <w:r>
        <w:rPr>
          <w:rFonts w:cs="Arial" w:ascii="Arial" w:hAnsi="Arial"/>
          <w:sz w:val="20"/>
          <w:szCs w:val="20"/>
        </w:rPr>
        <w:t>7.32 Для обеспечения правильной дозировки глины и бентонита, вводимых в виде шликеров, последние перед дозированием должны тщательно перемешиваться.</w:t>
      </w:r>
    </w:p>
    <w:p>
      <w:pPr>
        <w:pStyle w:val="Normal"/>
        <w:autoSpaceDE w:val="false"/>
        <w:ind w:firstLine="720"/>
        <w:jc w:val="both"/>
        <w:rPr>
          <w:rFonts w:ascii="Arial" w:hAnsi="Arial" w:cs="Arial"/>
          <w:sz w:val="20"/>
          <w:szCs w:val="20"/>
        </w:rPr>
      </w:pPr>
      <w:r>
        <w:rPr>
          <w:rFonts w:cs="Arial" w:ascii="Arial" w:hAnsi="Arial"/>
          <w:sz w:val="20"/>
          <w:szCs w:val="20"/>
        </w:rPr>
        <w:t>7.33 Подвижность растворов определяют по ГОСТ 5802.</w:t>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определять подвижность раствора с помощью малого конуса массой 100 г, высотой 110 мм и диаметром основания 59,5 мм.</w:t>
      </w:r>
    </w:p>
    <w:p>
      <w:pPr>
        <w:pStyle w:val="Normal"/>
        <w:autoSpaceDE w:val="false"/>
        <w:ind w:firstLine="720"/>
        <w:jc w:val="both"/>
        <w:rPr>
          <w:rFonts w:ascii="Arial" w:hAnsi="Arial" w:cs="Arial"/>
          <w:sz w:val="20"/>
          <w:szCs w:val="20"/>
        </w:rPr>
      </w:pPr>
      <w:r>
        <w:rPr>
          <w:rFonts w:cs="Arial" w:ascii="Arial" w:hAnsi="Arial"/>
          <w:sz w:val="20"/>
          <w:szCs w:val="20"/>
        </w:rPr>
        <w:t>Сравнительные показания подвижности по стандартному и малому конусам приведены в таблице 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   определения   по│          Показатель подвижности,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конусам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Стандартному            │     11-12     │     9-10      │    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Малому                  │      7-9      │      5-6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7.34 Раствор шамотно-бокситовый применяется для кладки элементов печей, работающих при температуре до 1300 - 1350°С, которые требуют особой газоплотности, керамических рекуператоров (насадок и стен), стен рекуператорных камер нагревательных печей и колодцев, воздуховодов горячего воздуха, газоходов и боровов мартеновских печей, работающих на газе, реторт газосланцевых печей, реторт печей активации угля и др.</w:t>
      </w:r>
    </w:p>
    <w:p>
      <w:pPr>
        <w:pStyle w:val="Normal"/>
        <w:autoSpaceDE w:val="false"/>
        <w:ind w:firstLine="720"/>
        <w:jc w:val="both"/>
        <w:rPr>
          <w:rFonts w:ascii="Arial" w:hAnsi="Arial" w:cs="Arial"/>
          <w:sz w:val="20"/>
          <w:szCs w:val="20"/>
        </w:rPr>
      </w:pPr>
      <w:r>
        <w:rPr>
          <w:rFonts w:cs="Arial" w:ascii="Arial" w:hAnsi="Arial"/>
          <w:sz w:val="20"/>
          <w:szCs w:val="20"/>
        </w:rPr>
        <w:t>Указанный раствор применяется также для изготовления крупных блоков из штучных огнеупоров и для заполнения швов между крупными блоками.</w:t>
      </w:r>
    </w:p>
    <w:p>
      <w:pPr>
        <w:pStyle w:val="Normal"/>
        <w:autoSpaceDE w:val="false"/>
        <w:ind w:firstLine="720"/>
        <w:jc w:val="both"/>
        <w:rPr>
          <w:rFonts w:ascii="Arial" w:hAnsi="Arial" w:cs="Arial"/>
          <w:sz w:val="20"/>
          <w:szCs w:val="20"/>
        </w:rPr>
      </w:pPr>
      <w:r>
        <w:rPr>
          <w:rFonts w:cs="Arial" w:ascii="Arial" w:hAnsi="Arial"/>
          <w:sz w:val="20"/>
          <w:szCs w:val="20"/>
        </w:rPr>
        <w:t>7.35 В шамотно-бокситовом растворе в качестве вяжущего применяется натриевое жидкое стекло с модулем 2,5 - 3.</w:t>
      </w:r>
    </w:p>
    <w:p>
      <w:pPr>
        <w:pStyle w:val="Normal"/>
        <w:autoSpaceDE w:val="false"/>
        <w:ind w:firstLine="720"/>
        <w:jc w:val="both"/>
        <w:rPr>
          <w:rFonts w:ascii="Arial" w:hAnsi="Arial" w:cs="Arial"/>
          <w:sz w:val="20"/>
          <w:szCs w:val="20"/>
        </w:rPr>
      </w:pPr>
      <w:r>
        <w:rPr>
          <w:rFonts w:cs="Arial" w:ascii="Arial" w:hAnsi="Arial"/>
          <w:sz w:val="20"/>
          <w:szCs w:val="20"/>
        </w:rPr>
        <w:t>7.36 Шамотно-бокситовый порошок как основная часть раствора должен удовлетворять следующим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огнеупорность            - не ниже 1650°С;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Al O  + TiO  - не менее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Fe O  - не более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зерновой состав: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частные остатки на ситах (по ГОСТ 6613):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05         - не более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02         - не более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 через сито N 009  - 60 - 70%.</w:t>
      </w:r>
    </w:p>
    <w:p>
      <w:pPr>
        <w:pStyle w:val="Normal"/>
        <w:autoSpaceDE w:val="false"/>
        <w:ind w:firstLine="720"/>
        <w:jc w:val="both"/>
        <w:rPr>
          <w:rFonts w:ascii="Arial" w:hAnsi="Arial" w:cs="Arial"/>
          <w:sz w:val="20"/>
          <w:szCs w:val="20"/>
        </w:rPr>
      </w:pPr>
      <w:r>
        <w:rPr>
          <w:rFonts w:cs="Arial" w:ascii="Arial" w:hAnsi="Arial"/>
          <w:sz w:val="20"/>
          <w:szCs w:val="20"/>
        </w:rPr>
        <w:t>7.37 Пластификаторами в растворах шамотно-бокситовых применяются огнеупорные или бентонитовые глины, предварительно обработанные кальцинированной содой, и сульфитно-дрожжевая бражка.</w:t>
      </w:r>
    </w:p>
    <w:p>
      <w:pPr>
        <w:pStyle w:val="Normal"/>
        <w:autoSpaceDE w:val="false"/>
        <w:ind w:firstLine="720"/>
        <w:jc w:val="both"/>
        <w:rPr/>
      </w:pPr>
      <w:r>
        <w:rPr>
          <w:rFonts w:cs="Arial" w:ascii="Arial" w:hAnsi="Arial"/>
          <w:sz w:val="20"/>
          <w:szCs w:val="20"/>
        </w:rPr>
        <w:t xml:space="preserve">7.38 Пластификаторы должны удовлетворять требованиям, указанным в </w:t>
      </w:r>
      <w:hyperlink w:anchor="sub_720">
        <w:r>
          <w:rPr>
            <w:rStyle w:val="Style15"/>
            <w:rFonts w:cs="Arial" w:ascii="Arial" w:hAnsi="Arial"/>
            <w:color w:val="008000"/>
            <w:sz w:val="20"/>
            <w:szCs w:val="20"/>
            <w:u w:val="single"/>
          </w:rPr>
          <w:t>7.20</w:t>
        </w:r>
      </w:hyperlink>
      <w:r>
        <w:rPr>
          <w:rFonts w:cs="Arial" w:ascii="Arial" w:hAnsi="Arial"/>
          <w:sz w:val="20"/>
          <w:szCs w:val="20"/>
        </w:rPr>
        <w:t xml:space="preserve"> настоящего СП.</w:t>
      </w:r>
    </w:p>
    <w:p>
      <w:pPr>
        <w:pStyle w:val="Normal"/>
        <w:autoSpaceDE w:val="false"/>
        <w:ind w:firstLine="720"/>
        <w:jc w:val="both"/>
        <w:rPr/>
      </w:pPr>
      <w:r>
        <w:rPr>
          <w:rFonts w:cs="Arial" w:ascii="Arial" w:hAnsi="Arial"/>
          <w:sz w:val="20"/>
          <w:szCs w:val="20"/>
        </w:rPr>
        <w:t xml:space="preserve">7.39 При применении пластификаторов следует выполнять требования </w:t>
      </w:r>
      <w:hyperlink w:anchor="sub_721">
        <w:r>
          <w:rPr>
            <w:rStyle w:val="Style15"/>
            <w:rFonts w:cs="Arial" w:ascii="Arial" w:hAnsi="Arial"/>
            <w:color w:val="008000"/>
            <w:sz w:val="20"/>
            <w:szCs w:val="20"/>
            <w:u w:val="single"/>
          </w:rPr>
          <w:t>7.21</w:t>
        </w:r>
      </w:hyperlink>
      <w:r>
        <w:rPr>
          <w:rFonts w:cs="Arial" w:ascii="Arial" w:hAnsi="Arial"/>
          <w:sz w:val="20"/>
          <w:szCs w:val="20"/>
        </w:rPr>
        <w:t xml:space="preserve"> и </w:t>
      </w:r>
      <w:hyperlink w:anchor="sub_722">
        <w:r>
          <w:rPr>
            <w:rStyle w:val="Style15"/>
            <w:rFonts w:cs="Arial" w:ascii="Arial" w:hAnsi="Arial"/>
            <w:color w:val="008000"/>
            <w:sz w:val="20"/>
            <w:szCs w:val="20"/>
            <w:u w:val="single"/>
          </w:rPr>
          <w:t>7.22</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7.40 При выборе состава шамотно-бокситового раствора необходимо руководствоваться данными таблицы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компоненты, %       │Пластификаторы в % по массе сухого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шамотно-бокситового порошка свыше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в пересчете на сухое вещество│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шамотный │  боксит  │   жидкое    │огнеупорная│бентонито- │    СДБ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порошок  │          │   стекло*   │   глина   │ вая глина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(свыше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10    │     15      │     4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10    │     15      │     -     │     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удобства  работы  рекомендуется   применять     жидкое стекло│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плотностью 1,36 - 1,38 г/см3.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7.41 Дозирование компонентов раствора шамотно-бокситового, его приготовление и порядок загрузки в растворосмеситель должны производиться в соответствии с требованиями </w:t>
      </w:r>
      <w:hyperlink w:anchor="sub_726">
        <w:r>
          <w:rPr>
            <w:rStyle w:val="Style15"/>
            <w:rFonts w:cs="Arial" w:ascii="Arial" w:hAnsi="Arial"/>
            <w:color w:val="008000"/>
            <w:sz w:val="20"/>
            <w:szCs w:val="20"/>
            <w:u w:val="single"/>
          </w:rPr>
          <w:t>7.26 - 7.29</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7.42 Перемешивание раствора шамотно-бокситового должно производиться до получения однородной массы.</w:t>
      </w:r>
    </w:p>
    <w:p>
      <w:pPr>
        <w:pStyle w:val="Normal"/>
        <w:autoSpaceDE w:val="false"/>
        <w:ind w:firstLine="720"/>
        <w:jc w:val="both"/>
        <w:rPr/>
      </w:pPr>
      <w:r>
        <w:rPr>
          <w:rFonts w:cs="Arial" w:ascii="Arial" w:hAnsi="Arial"/>
          <w:sz w:val="20"/>
          <w:szCs w:val="20"/>
        </w:rPr>
        <w:t xml:space="preserve">7.43 Подвижность раствора шамотно-бокситового принимается в соответствии сданными </w:t>
      </w:r>
      <w:hyperlink w:anchor="sub_725">
        <w:r>
          <w:rPr>
            <w:rStyle w:val="Style15"/>
            <w:rFonts w:cs="Arial" w:ascii="Arial" w:hAnsi="Arial"/>
            <w:color w:val="008000"/>
            <w:sz w:val="20"/>
            <w:szCs w:val="20"/>
            <w:u w:val="single"/>
          </w:rPr>
          <w:t>7.25</w:t>
        </w:r>
      </w:hyperlink>
      <w:r>
        <w:rPr>
          <w:rFonts w:cs="Arial" w:ascii="Arial" w:hAnsi="Arial"/>
          <w:sz w:val="20"/>
          <w:szCs w:val="20"/>
        </w:rPr>
        <w:t xml:space="preserve"> настоящего СП. В случае если будет недостаточно воды, вводимой с жидким стеклом, глиняным шликером и раствором СДБ, разрешается вводить дополнительно необходимое количество воды.</w:t>
      </w:r>
    </w:p>
    <w:p>
      <w:pPr>
        <w:pStyle w:val="Normal"/>
        <w:autoSpaceDE w:val="false"/>
        <w:ind w:firstLine="720"/>
        <w:jc w:val="both"/>
        <w:rPr>
          <w:rFonts w:ascii="Arial" w:hAnsi="Arial" w:cs="Arial"/>
          <w:sz w:val="20"/>
          <w:szCs w:val="20"/>
        </w:rPr>
      </w:pPr>
      <w:r>
        <w:rPr>
          <w:rFonts w:cs="Arial" w:ascii="Arial" w:hAnsi="Arial"/>
          <w:sz w:val="20"/>
          <w:szCs w:val="20"/>
        </w:rPr>
        <w:t>7.44 Раствор следует приготавливать по мере необходимости с расчетом использования его до начала схватывания.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703"/>
      <w:bookmarkEnd w:id="95"/>
      <w:r>
        <w:rPr>
          <w:rFonts w:cs="Arial" w:ascii="Arial" w:hAnsi="Arial"/>
          <w:b/>
          <w:bCs/>
          <w:color w:val="000080"/>
          <w:sz w:val="20"/>
          <w:szCs w:val="20"/>
        </w:rPr>
        <w:t>Растворы кислотостойкие</w:t>
      </w:r>
    </w:p>
    <w:p>
      <w:pPr>
        <w:pStyle w:val="Normal"/>
        <w:autoSpaceDE w:val="false"/>
        <w:jc w:val="both"/>
        <w:rPr>
          <w:rFonts w:ascii="Courier New" w:hAnsi="Courier New" w:cs="Courier New"/>
          <w:b/>
          <w:b/>
          <w:bCs/>
          <w:color w:val="000080"/>
          <w:sz w:val="20"/>
          <w:szCs w:val="20"/>
        </w:rPr>
      </w:pPr>
      <w:bookmarkStart w:id="96" w:name="sub_703"/>
      <w:bookmarkStart w:id="97" w:name="sub_703"/>
      <w:bookmarkEnd w:id="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7.45 Растворы кислотостойкие на основе жидкого стекла применяют для защиты строительных конструкций, работающих в условиях воздействия кислот, в соответствии с указаниями СНиП 2.03.11-85.</w:t>
      </w:r>
    </w:p>
    <w:p>
      <w:pPr>
        <w:pStyle w:val="Normal"/>
        <w:autoSpaceDE w:val="false"/>
        <w:ind w:firstLine="720"/>
        <w:jc w:val="both"/>
        <w:rPr>
          <w:rFonts w:ascii="Arial" w:hAnsi="Arial" w:cs="Arial"/>
          <w:sz w:val="20"/>
          <w:szCs w:val="20"/>
        </w:rPr>
      </w:pPr>
      <w:r>
        <w:rPr>
          <w:rFonts w:cs="Arial" w:ascii="Arial" w:hAnsi="Arial"/>
          <w:sz w:val="20"/>
          <w:szCs w:val="20"/>
        </w:rPr>
        <w:t>7.46 При приготовлении растворов кислотостойких в качестве вяжущего применяется жидкое стекло двух видов: натриевое с силикатным модулем 2,4 - 2,8 и плотностью 1,38 - 1,40 г/см3 и калиевое с силикатным модулем 3,0 - 3,2 и плотностью 1,30 - 1,32 г/см3.</w:t>
      </w:r>
    </w:p>
    <w:p>
      <w:pPr>
        <w:pStyle w:val="Normal"/>
        <w:autoSpaceDE w:val="false"/>
        <w:ind w:firstLine="720"/>
        <w:jc w:val="both"/>
        <w:rPr>
          <w:rFonts w:ascii="Arial" w:hAnsi="Arial" w:cs="Arial"/>
          <w:sz w:val="20"/>
          <w:szCs w:val="20"/>
        </w:rPr>
      </w:pPr>
      <w:r>
        <w:rPr>
          <w:rFonts w:cs="Arial" w:ascii="Arial" w:hAnsi="Arial"/>
          <w:sz w:val="20"/>
          <w:szCs w:val="20"/>
        </w:rPr>
        <w:t>7.47 В качестве заполнителя для раствора кислотостойкого следует применять природный кварцевый песок, а при его отсутствии - искусственный песок, получаемый из кислотостойких плотных пород (андезит, бештаунит, гранит и т.п.), а также из боя штучных керамических изделий. Предел прочности на сжатие естественного камня, применяемого для изготовления песка, должен составлять не менее 800 кгс/см2, водопоглощение - не более 2%.</w:t>
      </w:r>
    </w:p>
    <w:p>
      <w:pPr>
        <w:pStyle w:val="Normal"/>
        <w:autoSpaceDE w:val="false"/>
        <w:ind w:firstLine="720"/>
        <w:jc w:val="both"/>
        <w:rPr>
          <w:rFonts w:ascii="Arial" w:hAnsi="Arial" w:cs="Arial"/>
          <w:sz w:val="20"/>
          <w:szCs w:val="20"/>
        </w:rPr>
      </w:pPr>
      <w:r>
        <w:rPr>
          <w:rFonts w:cs="Arial" w:ascii="Arial" w:hAnsi="Arial"/>
          <w:sz w:val="20"/>
          <w:szCs w:val="20"/>
        </w:rPr>
        <w:t>Крупность зерен песка не должна превышать 1,2 мм. Влажность песка допускается не более 2%. Песок не должен содержать глинистых примесей, зерен карбонатных пород и примесей органических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7.48 Для растворов кислотостойких применяется в качестве тонкомолотого наполнителя порошок из кислотостойких пород (андезита, диабаза и т.п.). Допускается применение кислотостойкого кварцевого цемента типа II, при этом содержание зерен мельче 0,075 мм должно быть не менее 70%.</w:t>
      </w:r>
    </w:p>
    <w:p>
      <w:pPr>
        <w:pStyle w:val="Normal"/>
        <w:autoSpaceDE w:val="false"/>
        <w:ind w:firstLine="720"/>
        <w:jc w:val="both"/>
        <w:rPr>
          <w:rFonts w:ascii="Arial" w:hAnsi="Arial" w:cs="Arial"/>
          <w:sz w:val="20"/>
          <w:szCs w:val="20"/>
        </w:rPr>
      </w:pPr>
      <w:r>
        <w:rPr>
          <w:rFonts w:cs="Arial" w:ascii="Arial" w:hAnsi="Arial"/>
          <w:sz w:val="20"/>
          <w:szCs w:val="20"/>
        </w:rPr>
        <w:t>7.49 В качестве отвердителя кислотостойких растворов применяется кремнефтористый натрий (в мелкоизмельченном состоянии) влажностью не более 1%, содержащий Na2SiFe6 не менее 93%.</w:t>
      </w:r>
    </w:p>
    <w:p>
      <w:pPr>
        <w:pStyle w:val="Normal"/>
        <w:autoSpaceDE w:val="false"/>
        <w:ind w:firstLine="720"/>
        <w:jc w:val="both"/>
        <w:rPr>
          <w:rFonts w:ascii="Arial" w:hAnsi="Arial" w:cs="Arial"/>
          <w:sz w:val="20"/>
          <w:szCs w:val="20"/>
        </w:rPr>
      </w:pPr>
      <w:r>
        <w:rPr>
          <w:rFonts w:cs="Arial" w:ascii="Arial" w:hAnsi="Arial"/>
          <w:sz w:val="20"/>
          <w:szCs w:val="20"/>
        </w:rPr>
        <w:t>7.50 Для повышения водостойкости растворов кислотостойких используются специальные добавки, содержащие реакционноспособный кремнезем - силикагель, опал, кремень, халцедон, диатомит, трепел и т.п. Содержание SiО2 в добавках должно составлять 84 - 97%, содержание "активного" кремнезема - 5 - 22%.</w:t>
      </w:r>
    </w:p>
    <w:p>
      <w:pPr>
        <w:pStyle w:val="Normal"/>
        <w:autoSpaceDE w:val="false"/>
        <w:ind w:firstLine="720"/>
        <w:jc w:val="both"/>
        <w:rPr>
          <w:rFonts w:ascii="Arial" w:hAnsi="Arial" w:cs="Arial"/>
          <w:sz w:val="20"/>
          <w:szCs w:val="20"/>
        </w:rPr>
      </w:pPr>
      <w:r>
        <w:rPr>
          <w:rFonts w:cs="Arial" w:ascii="Arial" w:hAnsi="Arial"/>
          <w:sz w:val="20"/>
          <w:szCs w:val="20"/>
        </w:rPr>
        <w:t>7.51 Для повышения плотности и непроницаемости растворов кислотостойких применяются полимерные добавки: фуриловый спирт, фурфурол, смесь фурилового спирта с фурфуролом в соотношении 1:1, смесь фурилового спирта с водорастворимой фенолформальдегидной смолой резольного типа (ФРВ) в соотношении 7:3, а также парафин в виде эмульсии.</w:t>
      </w:r>
    </w:p>
    <w:p>
      <w:pPr>
        <w:pStyle w:val="Normal"/>
        <w:autoSpaceDE w:val="false"/>
        <w:ind w:firstLine="720"/>
        <w:jc w:val="both"/>
        <w:rPr>
          <w:rFonts w:ascii="Arial" w:hAnsi="Arial" w:cs="Arial"/>
          <w:sz w:val="20"/>
          <w:szCs w:val="20"/>
        </w:rPr>
      </w:pPr>
      <w:r>
        <w:rPr>
          <w:rFonts w:cs="Arial" w:ascii="Arial" w:hAnsi="Arial"/>
          <w:sz w:val="20"/>
          <w:szCs w:val="20"/>
        </w:rPr>
        <w:t>7.52 Состав раствора кислотостойкого подбирается на пробных замесах исходя из условий достижения требуемой плотности и подвижности растворной смеси в зависимости от особенностей конструкций и условий их эксплуатации.</w:t>
      </w:r>
    </w:p>
    <w:p>
      <w:pPr>
        <w:pStyle w:val="Normal"/>
        <w:autoSpaceDE w:val="false"/>
        <w:ind w:firstLine="720"/>
        <w:jc w:val="both"/>
        <w:rPr>
          <w:rFonts w:ascii="Arial" w:hAnsi="Arial" w:cs="Arial"/>
          <w:sz w:val="20"/>
          <w:szCs w:val="20"/>
        </w:rPr>
      </w:pPr>
      <w:r>
        <w:rPr>
          <w:rFonts w:cs="Arial" w:ascii="Arial" w:hAnsi="Arial"/>
          <w:sz w:val="20"/>
          <w:szCs w:val="20"/>
        </w:rPr>
        <w:t>7.53 До приготовления раствора порошкообразный наполнитель, кремнефтористый натрий и добавки, содержащие "активный" кремнезем, должны быть просеяны через сито N 03 (476 отв/см2) и тщательно перемешаны в смесителе в заданной пропорции.</w:t>
      </w:r>
    </w:p>
    <w:p>
      <w:pPr>
        <w:pStyle w:val="Normal"/>
        <w:autoSpaceDE w:val="false"/>
        <w:ind w:firstLine="720"/>
        <w:jc w:val="both"/>
        <w:rPr>
          <w:rFonts w:ascii="Arial" w:hAnsi="Arial" w:cs="Arial"/>
          <w:sz w:val="20"/>
          <w:szCs w:val="20"/>
        </w:rPr>
      </w:pPr>
      <w:r>
        <w:rPr>
          <w:rFonts w:cs="Arial" w:ascii="Arial" w:hAnsi="Arial"/>
          <w:sz w:val="20"/>
          <w:szCs w:val="20"/>
        </w:rPr>
        <w:t>7.54 Соотношение между тонкомолотым наполнителем и песком принимается: при использовании натриевого жидкого стекла 1:1,5 - 1:3; калиевого стекла - 1:1.</w:t>
      </w:r>
    </w:p>
    <w:p>
      <w:pPr>
        <w:pStyle w:val="Normal"/>
        <w:autoSpaceDE w:val="false"/>
        <w:ind w:firstLine="720"/>
        <w:jc w:val="both"/>
        <w:rPr>
          <w:rFonts w:ascii="Arial" w:hAnsi="Arial" w:cs="Arial"/>
          <w:sz w:val="20"/>
          <w:szCs w:val="20"/>
        </w:rPr>
      </w:pPr>
      <w:r>
        <w:rPr>
          <w:rFonts w:cs="Arial" w:ascii="Arial" w:hAnsi="Arial"/>
          <w:sz w:val="20"/>
          <w:szCs w:val="20"/>
        </w:rPr>
        <w:t>7.55 Расход жидкого стекла подбирается на пробных замесах исходя из условия получения смеси требуемой подвижности. Подвижность раствора должна составлять 2 - 5 см, измеренная глубиной погружения стандартного конуса.</w:t>
      </w:r>
    </w:p>
    <w:p>
      <w:pPr>
        <w:pStyle w:val="Normal"/>
        <w:autoSpaceDE w:val="false"/>
        <w:ind w:firstLine="720"/>
        <w:jc w:val="both"/>
        <w:rPr>
          <w:rFonts w:ascii="Arial" w:hAnsi="Arial" w:cs="Arial"/>
          <w:sz w:val="20"/>
          <w:szCs w:val="20"/>
        </w:rPr>
      </w:pPr>
      <w:r>
        <w:rPr>
          <w:rFonts w:cs="Arial" w:ascii="Arial" w:hAnsi="Arial"/>
          <w:sz w:val="20"/>
          <w:szCs w:val="20"/>
        </w:rPr>
        <w:t>7.56 Содержание технического кремнефтористого натрия в растворе кислотостойком составляет 15% массы жидкого стекла.</w:t>
      </w:r>
    </w:p>
    <w:p>
      <w:pPr>
        <w:pStyle w:val="Normal"/>
        <w:autoSpaceDE w:val="false"/>
        <w:ind w:firstLine="720"/>
        <w:jc w:val="both"/>
        <w:rPr>
          <w:rFonts w:ascii="Arial" w:hAnsi="Arial" w:cs="Arial"/>
          <w:sz w:val="20"/>
          <w:szCs w:val="20"/>
        </w:rPr>
      </w:pPr>
      <w:r>
        <w:rPr>
          <w:rFonts w:cs="Arial" w:ascii="Arial" w:hAnsi="Arial"/>
          <w:sz w:val="20"/>
          <w:szCs w:val="20"/>
        </w:rPr>
        <w:t>7.57 Расчет расхода исходных материалов на 1 м3 раствора кислотостойкого и на заданный объем замеса производится после установления необходимых количественных соотношений между тонкомолотым наполнителем, песком, кремнефтористым натрием и жидким стеклом.</w:t>
      </w:r>
    </w:p>
    <w:p>
      <w:pPr>
        <w:pStyle w:val="Normal"/>
        <w:autoSpaceDE w:val="false"/>
        <w:ind w:firstLine="720"/>
        <w:jc w:val="both"/>
        <w:rPr>
          <w:rFonts w:ascii="Arial" w:hAnsi="Arial" w:cs="Arial"/>
          <w:sz w:val="20"/>
          <w:szCs w:val="20"/>
        </w:rPr>
      </w:pPr>
      <w:r>
        <w:rPr>
          <w:rFonts w:cs="Arial" w:ascii="Arial" w:hAnsi="Arial"/>
          <w:sz w:val="20"/>
          <w:szCs w:val="20"/>
        </w:rPr>
        <w:t>7.58 Состав растворов кислотостойких приведен в таблице 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 w:name="sub_32"/>
      <w:bookmarkEnd w:id="98"/>
      <w:r>
        <w:rPr>
          <w:rFonts w:cs="Arial" w:ascii="Arial" w:hAnsi="Arial"/>
          <w:b/>
          <w:bCs/>
          <w:color w:val="000080"/>
          <w:sz w:val="20"/>
          <w:szCs w:val="20"/>
        </w:rPr>
        <w:t>Таблица 32</w:t>
      </w:r>
    </w:p>
    <w:p>
      <w:pPr>
        <w:pStyle w:val="Normal"/>
        <w:autoSpaceDE w:val="false"/>
        <w:jc w:val="both"/>
        <w:rPr>
          <w:rFonts w:ascii="Courier New" w:hAnsi="Courier New" w:cs="Courier New"/>
          <w:sz w:val="20"/>
          <w:szCs w:val="20"/>
        </w:rPr>
      </w:pPr>
      <w:bookmarkStart w:id="99" w:name="sub_32"/>
      <w:bookmarkEnd w:id="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Составляющие     │       Расход материалов на 1 м3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растворов      │  кислотостойкого, кг, на основе жидкого стекла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кислотостойких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натриевого               │калиевого│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составу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1  │  N 2  │  N 3  │  N 4  │  N 5  │   N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Жидкое стекло        │  400  │  405  │  460  │  400  │  400  │   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Кремнефтористый      │   60  │   60  │   80  │   60  │   60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Тонкомолотый         │  440  │  420  │  800  │  440  │  440  │   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наполнитель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кварцевый с│ 1320  │ 1325  │  800  │ 1320  │ 1320  │   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влажностью  не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Добавка,   содержащая│   -   │   21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"активный" кремнезем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Фуриловый спирт      │   -   │   -   │   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Парафин              │   -   │   -   │   -   │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Фуриловый     спирт +│   -   │   -   │   -   │   -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смола           ФРВ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соотношении  7:3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Кислотостойкие  составы  N  1  и  N  6,   приведенные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таблице,  применяются  при  воздействии  кислот   средних     и высоких│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концентраций. Состав N 6 следует применять при  постоянном  воздействии│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серной, фосфорной, уксусной, хромовой кислот,  натриевые  соли  которых│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образуют кристаллогидраты с большим  содержанием  воды,  которая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привести к растрескиванию растворов.  Составы  N 2 - 5  применяются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кислот  любых  концентраций,  а  также  при   попеременном│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кислота - 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7.59 Материалы, применяемые для приготовления растворов кислотостойких, должны храниться в крытых складах.</w:t>
      </w:r>
    </w:p>
    <w:p>
      <w:pPr>
        <w:pStyle w:val="Normal"/>
        <w:autoSpaceDE w:val="false"/>
        <w:ind w:firstLine="720"/>
        <w:jc w:val="both"/>
        <w:rPr>
          <w:rFonts w:ascii="Arial" w:hAnsi="Arial" w:cs="Arial"/>
          <w:sz w:val="20"/>
          <w:szCs w:val="20"/>
        </w:rPr>
      </w:pPr>
      <w:r>
        <w:rPr>
          <w:rFonts w:cs="Arial" w:ascii="Arial" w:hAnsi="Arial"/>
          <w:sz w:val="20"/>
          <w:szCs w:val="20"/>
        </w:rPr>
        <w:t>7.60 Помещение, в котором производится подготовка материалов и приготовление растворной смеси, должно быть чистым и сухим. Температура воздуха в помещении не должна быть ниже +10°С.</w:t>
      </w:r>
    </w:p>
    <w:p>
      <w:pPr>
        <w:pStyle w:val="Normal"/>
        <w:autoSpaceDE w:val="false"/>
        <w:ind w:firstLine="720"/>
        <w:jc w:val="both"/>
        <w:rPr>
          <w:rFonts w:ascii="Arial" w:hAnsi="Arial" w:cs="Arial"/>
          <w:sz w:val="20"/>
          <w:szCs w:val="20"/>
        </w:rPr>
      </w:pPr>
      <w:r>
        <w:rPr>
          <w:rFonts w:cs="Arial" w:ascii="Arial" w:hAnsi="Arial"/>
          <w:sz w:val="20"/>
          <w:szCs w:val="20"/>
        </w:rPr>
        <w:t>7.61 Составляющие растворной смеси дозируются по массе, жидкое стекло - по объему (с учетом его плотности).</w:t>
      </w:r>
    </w:p>
    <w:p>
      <w:pPr>
        <w:pStyle w:val="Normal"/>
        <w:autoSpaceDE w:val="false"/>
        <w:ind w:firstLine="720"/>
        <w:jc w:val="both"/>
        <w:rPr>
          <w:rFonts w:ascii="Arial" w:hAnsi="Arial" w:cs="Arial"/>
          <w:sz w:val="20"/>
          <w:szCs w:val="20"/>
        </w:rPr>
      </w:pPr>
      <w:r>
        <w:rPr>
          <w:rFonts w:cs="Arial" w:ascii="Arial" w:hAnsi="Arial"/>
          <w:sz w:val="20"/>
          <w:szCs w:val="20"/>
        </w:rPr>
        <w:t>7.62 Перемешивание растворной смеси производится в специально отведенных для этого растворосмесителях принудительного действия.</w:t>
      </w:r>
    </w:p>
    <w:p>
      <w:pPr>
        <w:pStyle w:val="Normal"/>
        <w:autoSpaceDE w:val="false"/>
        <w:ind w:firstLine="720"/>
        <w:jc w:val="both"/>
        <w:rPr>
          <w:rFonts w:ascii="Arial" w:hAnsi="Arial" w:cs="Arial"/>
          <w:sz w:val="20"/>
          <w:szCs w:val="20"/>
        </w:rPr>
      </w:pPr>
      <w:r>
        <w:rPr>
          <w:rFonts w:cs="Arial" w:ascii="Arial" w:hAnsi="Arial"/>
          <w:sz w:val="20"/>
          <w:szCs w:val="20"/>
        </w:rPr>
        <w:t>Приготавливать вручную раствор кислотостойкий можно только при небольших объемах (до 0,1 м3).</w:t>
      </w:r>
    </w:p>
    <w:p>
      <w:pPr>
        <w:pStyle w:val="Normal"/>
        <w:autoSpaceDE w:val="false"/>
        <w:ind w:firstLine="720"/>
        <w:jc w:val="both"/>
        <w:rPr>
          <w:rFonts w:ascii="Arial" w:hAnsi="Arial" w:cs="Arial"/>
          <w:sz w:val="20"/>
          <w:szCs w:val="20"/>
        </w:rPr>
      </w:pPr>
      <w:r>
        <w:rPr>
          <w:rFonts w:cs="Arial" w:ascii="Arial" w:hAnsi="Arial"/>
          <w:sz w:val="20"/>
          <w:szCs w:val="20"/>
        </w:rPr>
        <w:t>7.63 Замес раствора кислотостойкого должен приготавливаться в таком количестве, чтобы его можно было израсходовать в течение 40 мин. Не разрешается применять загустевший или расслоившийся раствор.</w:t>
      </w:r>
    </w:p>
    <w:p>
      <w:pPr>
        <w:pStyle w:val="Normal"/>
        <w:autoSpaceDE w:val="false"/>
        <w:ind w:firstLine="720"/>
        <w:jc w:val="both"/>
        <w:rPr/>
      </w:pPr>
      <w:r>
        <w:rPr>
          <w:rFonts w:cs="Arial" w:ascii="Arial" w:hAnsi="Arial"/>
          <w:sz w:val="20"/>
          <w:szCs w:val="20"/>
        </w:rPr>
        <w:t xml:space="preserve">7.64 Загрузка материалов в растворосмеситель производится в следующем порядке: вначале загружается песок, затем предварительно приготовленная смесь тонкомолотого наполнителя с кремнефтористым натрием и добавкой, содержащей "активный" кремнезем (при приготовлении раствора состава N 2 </w:t>
      </w:r>
      <w:hyperlink w:anchor="sub_32">
        <w:r>
          <w:rPr>
            <w:rStyle w:val="Style15"/>
            <w:rFonts w:cs="Arial" w:ascii="Arial" w:hAnsi="Arial"/>
            <w:color w:val="008000"/>
            <w:sz w:val="20"/>
            <w:szCs w:val="20"/>
            <w:u w:val="single"/>
          </w:rPr>
          <w:t>таблицы 32</w:t>
        </w:r>
      </w:hyperlink>
      <w:r>
        <w:rPr>
          <w:rFonts w:cs="Arial" w:ascii="Arial" w:hAnsi="Arial"/>
          <w:sz w:val="20"/>
          <w:szCs w:val="20"/>
        </w:rPr>
        <w:t xml:space="preserve"> настоящего СП), после чего все составляющие перемешиваются 3 - 4 мин. К предварительно перемешанной смеси добавляется требуемое количество жидкого стекла и производится дополнительное перемешивание в течение 3 - 5 мин.</w:t>
      </w:r>
    </w:p>
    <w:p>
      <w:pPr>
        <w:pStyle w:val="Normal"/>
        <w:autoSpaceDE w:val="false"/>
        <w:ind w:firstLine="720"/>
        <w:jc w:val="both"/>
        <w:rPr>
          <w:rFonts w:ascii="Arial" w:hAnsi="Arial" w:cs="Arial"/>
          <w:sz w:val="20"/>
          <w:szCs w:val="20"/>
        </w:rPr>
      </w:pPr>
      <w:r>
        <w:rPr>
          <w:rFonts w:cs="Arial" w:ascii="Arial" w:hAnsi="Arial"/>
          <w:sz w:val="20"/>
          <w:szCs w:val="20"/>
        </w:rPr>
        <w:t>7.65 При приготовлении раствора состава N 4 (таблица 32) вместо жидкого стекла к сухой смеси добавляется жидкостекольно-парафиновая композиция, предварительно приготовленная в следующем порядке: составляют смесь из 6 - 8 ч. парафина по массе, 1 ч. по массе эмульгатора - мыла и такого количества воды, которое необходимо для полного растворения эмульгатора - обычно 3 - 5 ч. по массе. Смесь расплавляют и кипятят до получения однородной пасты. Расслоение пасты не допускается. Полученную пасту вводят в заранее отмеренное количество жидкого стекла из расчета требуемого содержания парафина в жидкостекольно-парафиновой композиции и размешивают в смесителе.</w:t>
      </w:r>
    </w:p>
    <w:p>
      <w:pPr>
        <w:pStyle w:val="Normal"/>
        <w:autoSpaceDE w:val="false"/>
        <w:ind w:firstLine="720"/>
        <w:jc w:val="both"/>
        <w:rPr>
          <w:rFonts w:ascii="Arial" w:hAnsi="Arial" w:cs="Arial"/>
          <w:sz w:val="20"/>
          <w:szCs w:val="20"/>
        </w:rPr>
      </w:pPr>
      <w:r>
        <w:rPr>
          <w:rFonts w:cs="Arial" w:ascii="Arial" w:hAnsi="Arial"/>
          <w:sz w:val="20"/>
          <w:szCs w:val="20"/>
        </w:rPr>
        <w:t>Для приготовления раствора кислотостойкого с добавкой фурилового спирта (состав N 3 таблицы 32) к требуемому для замеса количеству жидкого стекла добавляют при постоянном перемешивании фуриловый спирт и перемешивают до достижения однородной смеси.</w:t>
      </w:r>
    </w:p>
    <w:p>
      <w:pPr>
        <w:pStyle w:val="Normal"/>
        <w:autoSpaceDE w:val="false"/>
        <w:ind w:firstLine="720"/>
        <w:jc w:val="both"/>
        <w:rPr/>
      </w:pPr>
      <w:r>
        <w:rPr>
          <w:rFonts w:cs="Arial" w:ascii="Arial" w:hAnsi="Arial"/>
          <w:sz w:val="20"/>
          <w:szCs w:val="20"/>
        </w:rPr>
        <w:t>При приготовлении раствора кислотостойкого состава N 5 (</w:t>
      </w:r>
      <w:hyperlink w:anchor="sub_32">
        <w:r>
          <w:rPr>
            <w:rStyle w:val="Style15"/>
            <w:rFonts w:cs="Arial" w:ascii="Arial" w:hAnsi="Arial"/>
            <w:color w:val="008000"/>
            <w:sz w:val="20"/>
            <w:szCs w:val="20"/>
            <w:u w:val="single"/>
          </w:rPr>
          <w:t>таблица 32</w:t>
        </w:r>
      </w:hyperlink>
      <w:r>
        <w:rPr>
          <w:rFonts w:cs="Arial" w:ascii="Arial" w:hAnsi="Arial"/>
          <w:sz w:val="20"/>
          <w:szCs w:val="20"/>
        </w:rPr>
        <w:t>) фуриловый спирт предварительно смешивают со смолой ФРВ в соотношении 7:3 по массе.</w:t>
      </w:r>
    </w:p>
    <w:p>
      <w:pPr>
        <w:pStyle w:val="Normal"/>
        <w:autoSpaceDE w:val="false"/>
        <w:ind w:firstLine="720"/>
        <w:jc w:val="both"/>
        <w:rPr>
          <w:rFonts w:ascii="Arial" w:hAnsi="Arial" w:cs="Arial"/>
          <w:sz w:val="20"/>
          <w:szCs w:val="20"/>
        </w:rPr>
      </w:pPr>
      <w:r>
        <w:rPr>
          <w:rFonts w:cs="Arial" w:ascii="Arial" w:hAnsi="Arial"/>
          <w:sz w:val="20"/>
          <w:szCs w:val="20"/>
        </w:rPr>
        <w:t>7.66 Растворные смеси должны быть совершенно однородными и иметь требуемую подвижность. Не разрешается добавление в готовый замес жидкого стекла, воды или наполнителя.</w:t>
      </w:r>
    </w:p>
    <w:p>
      <w:pPr>
        <w:pStyle w:val="Normal"/>
        <w:autoSpaceDE w:val="false"/>
        <w:ind w:firstLine="720"/>
        <w:jc w:val="both"/>
        <w:rPr>
          <w:rFonts w:ascii="Arial" w:hAnsi="Arial" w:cs="Arial"/>
          <w:sz w:val="20"/>
          <w:szCs w:val="20"/>
        </w:rPr>
      </w:pPr>
      <w:r>
        <w:rPr>
          <w:rFonts w:cs="Arial" w:ascii="Arial" w:hAnsi="Arial"/>
          <w:sz w:val="20"/>
          <w:szCs w:val="20"/>
        </w:rPr>
        <w:t>7.67 Бетонная поверхность, на которую наносится покрытие, должна быть тщательно очищена от рыхлых частиц и загрязнений, а металлическая - от ржавчины и окалины. Защищаемая поверхность должна быть предварительно слегка смочена жидким стеклом.</w:t>
      </w:r>
    </w:p>
    <w:p>
      <w:pPr>
        <w:pStyle w:val="Normal"/>
        <w:autoSpaceDE w:val="false"/>
        <w:ind w:firstLine="720"/>
        <w:jc w:val="both"/>
        <w:rPr>
          <w:rFonts w:ascii="Arial" w:hAnsi="Arial" w:cs="Arial"/>
          <w:sz w:val="20"/>
          <w:szCs w:val="20"/>
        </w:rPr>
      </w:pPr>
      <w:r>
        <w:rPr>
          <w:rFonts w:cs="Arial" w:ascii="Arial" w:hAnsi="Arial"/>
          <w:sz w:val="20"/>
          <w:szCs w:val="20"/>
        </w:rPr>
        <w:t>7.68 Твердение растворов кислотостойких должно происходить в воздушно-сухих условиях при температуре не ниже 10°С и относительной влажности воздуха 60 - 65%.</w:t>
      </w:r>
    </w:p>
    <w:p>
      <w:pPr>
        <w:pStyle w:val="Normal"/>
        <w:autoSpaceDE w:val="false"/>
        <w:ind w:firstLine="720"/>
        <w:jc w:val="both"/>
        <w:rPr>
          <w:rFonts w:ascii="Arial" w:hAnsi="Arial" w:cs="Arial"/>
          <w:sz w:val="20"/>
          <w:szCs w:val="20"/>
        </w:rPr>
      </w:pPr>
      <w:r>
        <w:rPr>
          <w:rFonts w:cs="Arial" w:ascii="Arial" w:hAnsi="Arial"/>
          <w:sz w:val="20"/>
          <w:szCs w:val="20"/>
        </w:rPr>
        <w:t>7.69 Для повышения водостойкости раствора кислотостойкого следует через двое суток производить окисловку швов футеровки двукратной обработкой серной кислотой 25 - 40%-ной концентрации.</w:t>
      </w:r>
    </w:p>
    <w:p>
      <w:pPr>
        <w:pStyle w:val="Normal"/>
        <w:autoSpaceDE w:val="false"/>
        <w:ind w:firstLine="720"/>
        <w:jc w:val="both"/>
        <w:rPr>
          <w:rFonts w:ascii="Arial" w:hAnsi="Arial" w:cs="Arial"/>
          <w:sz w:val="20"/>
          <w:szCs w:val="20"/>
        </w:rPr>
      </w:pPr>
      <w:r>
        <w:rPr>
          <w:rFonts w:cs="Arial" w:ascii="Arial" w:hAnsi="Arial"/>
          <w:sz w:val="20"/>
          <w:szCs w:val="20"/>
        </w:rPr>
        <w:t>7.70 Растворы кислотостойкие не должны подвергаться эксплуатационному воздействию кислот и воды в течение не менее 10 суток с момента укладки.</w:t>
      </w:r>
    </w:p>
    <w:p>
      <w:pPr>
        <w:pStyle w:val="Normal"/>
        <w:autoSpaceDE w:val="false"/>
        <w:ind w:firstLine="720"/>
        <w:jc w:val="both"/>
        <w:rPr>
          <w:rFonts w:ascii="Arial" w:hAnsi="Arial" w:cs="Arial"/>
          <w:sz w:val="20"/>
          <w:szCs w:val="20"/>
        </w:rPr>
      </w:pPr>
      <w:r>
        <w:rPr>
          <w:rFonts w:cs="Arial" w:ascii="Arial" w:hAnsi="Arial"/>
          <w:sz w:val="20"/>
          <w:szCs w:val="20"/>
        </w:rPr>
        <w:t>7.71 Предел прочности при сжатии раствора кислотостойкого должен быть не менее 150 кгс/см2, раствора с добавкой фурилового спирта - не менее 200 кгс/см2. Адгезия к бетону, керамике, металлу - не менее 20 кгс/см2.</w:t>
      </w:r>
    </w:p>
    <w:p>
      <w:pPr>
        <w:pStyle w:val="Normal"/>
        <w:autoSpaceDE w:val="false"/>
        <w:ind w:firstLine="720"/>
        <w:jc w:val="both"/>
        <w:rPr>
          <w:rFonts w:ascii="Arial" w:hAnsi="Arial" w:cs="Arial"/>
          <w:sz w:val="20"/>
          <w:szCs w:val="20"/>
        </w:rPr>
      </w:pPr>
      <w:r>
        <w:rPr>
          <w:rFonts w:cs="Arial" w:ascii="Arial" w:hAnsi="Arial"/>
          <w:sz w:val="20"/>
          <w:szCs w:val="20"/>
        </w:rPr>
        <w:t>7.72 Кислотостойкость растворов определяется сравнением предела прочности при сжатии образцов после 10-дневного пребывания в кислой агрессивной среде, воздействию которой подвергается конструкция в производственных условиях, с прочностью образцов воздушного хранения в том же возрасте. Коэффициент кислотостойкости К, %,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прочность   на   сжатие   эталонных   образцов,   хранившихся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воздушно-сухих   условиях    при    температуре    15 +- 5°С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относительной влажности воздуха 60 - 65%;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прочность на сжатие образцов после пребывания в кислоте.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7.73 Водостойкость растворов кислотостойких определяется в случае попеременного воздействия на конструкции или аппараты кислот и воды сравнением предела прочности на сжатие образцов после 10-дневного пребывания в воде с прочностью образцов воздушно-сухого хранения в том же возрасте.</w:t>
      </w:r>
    </w:p>
    <w:p>
      <w:pPr>
        <w:pStyle w:val="Normal"/>
        <w:autoSpaceDE w:val="false"/>
        <w:ind w:firstLine="720"/>
        <w:jc w:val="both"/>
        <w:rPr>
          <w:rFonts w:ascii="Arial" w:hAnsi="Arial" w:cs="Arial"/>
          <w:sz w:val="20"/>
          <w:szCs w:val="20"/>
        </w:rPr>
      </w:pPr>
      <w:r>
        <w:rPr>
          <w:rFonts w:cs="Arial" w:ascii="Arial" w:hAnsi="Arial"/>
          <w:sz w:val="20"/>
          <w:szCs w:val="20"/>
        </w:rPr>
        <w:t>Коэффициент водостойкости В, %,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прочность на сжатие образцов воздушно-сухого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прочность на сжатие образцов после хранения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водостойкости не должен быть ниже 85%.</w:t>
      </w:r>
    </w:p>
    <w:p>
      <w:pPr>
        <w:pStyle w:val="Normal"/>
        <w:autoSpaceDE w:val="false"/>
        <w:ind w:firstLine="720"/>
        <w:jc w:val="both"/>
        <w:rPr>
          <w:rFonts w:ascii="Arial" w:hAnsi="Arial" w:cs="Arial"/>
          <w:sz w:val="20"/>
          <w:szCs w:val="20"/>
        </w:rPr>
      </w:pPr>
      <w:r>
        <w:rPr>
          <w:rFonts w:cs="Arial" w:ascii="Arial" w:hAnsi="Arial"/>
          <w:sz w:val="20"/>
          <w:szCs w:val="20"/>
        </w:rPr>
        <w:t>7.74 Контроль плотности растворов кислотостойких производится определением керосинопоглощения затвердевшего раствора, согласно ГОСТ 12730.1.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704"/>
      <w:bookmarkEnd w:id="100"/>
      <w:r>
        <w:rPr>
          <w:rFonts w:cs="Arial" w:ascii="Arial" w:hAnsi="Arial"/>
          <w:b/>
          <w:bCs/>
          <w:color w:val="000080"/>
          <w:sz w:val="20"/>
          <w:szCs w:val="20"/>
        </w:rPr>
        <w:t>Техника безопасности</w:t>
      </w:r>
    </w:p>
    <w:p>
      <w:pPr>
        <w:pStyle w:val="Normal"/>
        <w:autoSpaceDE w:val="false"/>
        <w:jc w:val="both"/>
        <w:rPr>
          <w:rFonts w:ascii="Courier New" w:hAnsi="Courier New" w:cs="Courier New"/>
          <w:b/>
          <w:b/>
          <w:bCs/>
          <w:color w:val="000080"/>
          <w:sz w:val="20"/>
          <w:szCs w:val="20"/>
        </w:rPr>
      </w:pPr>
      <w:bookmarkStart w:id="101" w:name="sub_704"/>
      <w:bookmarkStart w:id="102" w:name="sub_704"/>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7.75 При производстве работ с применением растворов специальных следует руководствоваться правилами СНиП III-4-80* "Техника безопасности в строительстве", а также положениями, изложенными в 7.76 - 7.82 настоящего СП.</w:t>
      </w:r>
    </w:p>
    <w:p>
      <w:pPr>
        <w:pStyle w:val="Normal"/>
        <w:autoSpaceDE w:val="false"/>
        <w:ind w:firstLine="720"/>
        <w:jc w:val="both"/>
        <w:rPr>
          <w:rFonts w:ascii="Arial" w:hAnsi="Arial" w:cs="Arial"/>
          <w:sz w:val="20"/>
          <w:szCs w:val="20"/>
        </w:rPr>
      </w:pPr>
      <w:r>
        <w:rPr>
          <w:rFonts w:cs="Arial" w:ascii="Arial" w:hAnsi="Arial"/>
          <w:sz w:val="20"/>
          <w:szCs w:val="20"/>
        </w:rPr>
        <w:t>7.76 Рабочие, занятые приготовлением и укладкой растворов кислотостойких, должны быть обучены приемам работы и ознакомлены с правилами техники безопасности при производстве этого вида работ и обеспечены защитной одеждой, очками, респираторами и брезентовыми рукавицами.</w:t>
      </w:r>
    </w:p>
    <w:p>
      <w:pPr>
        <w:pStyle w:val="Normal"/>
        <w:autoSpaceDE w:val="false"/>
        <w:ind w:firstLine="720"/>
        <w:jc w:val="both"/>
        <w:rPr>
          <w:rFonts w:ascii="Arial" w:hAnsi="Arial" w:cs="Arial"/>
          <w:sz w:val="20"/>
          <w:szCs w:val="20"/>
        </w:rPr>
      </w:pPr>
      <w:r>
        <w:rPr>
          <w:rFonts w:cs="Arial" w:ascii="Arial" w:hAnsi="Arial"/>
          <w:sz w:val="20"/>
          <w:szCs w:val="20"/>
        </w:rPr>
        <w:t>7.77 При приготовлении сухой смеси необходимо избегать пыления кремнефтористого натрия. Сухие смеси с кремнефтористым натрием следует готовить в шаровой мельнице и при перемешивании следует всыпать их в жидкое стекло.</w:t>
      </w:r>
    </w:p>
    <w:p>
      <w:pPr>
        <w:pStyle w:val="Normal"/>
        <w:autoSpaceDE w:val="false"/>
        <w:ind w:firstLine="720"/>
        <w:jc w:val="both"/>
        <w:rPr>
          <w:rFonts w:ascii="Arial" w:hAnsi="Arial" w:cs="Arial"/>
          <w:sz w:val="20"/>
          <w:szCs w:val="20"/>
        </w:rPr>
      </w:pPr>
      <w:r>
        <w:rPr>
          <w:rFonts w:cs="Arial" w:ascii="Arial" w:hAnsi="Arial"/>
          <w:sz w:val="20"/>
          <w:szCs w:val="20"/>
        </w:rPr>
        <w:t>7.78 Места попадания на кожу жидкого стекла, кремнефтористого натрия и фурилового спирта необходимо тщательно промывать водой.</w:t>
      </w:r>
    </w:p>
    <w:p>
      <w:pPr>
        <w:pStyle w:val="Normal"/>
        <w:autoSpaceDE w:val="false"/>
        <w:ind w:firstLine="720"/>
        <w:jc w:val="both"/>
        <w:rPr>
          <w:rFonts w:ascii="Arial" w:hAnsi="Arial" w:cs="Arial"/>
          <w:sz w:val="20"/>
          <w:szCs w:val="20"/>
        </w:rPr>
      </w:pPr>
      <w:r>
        <w:rPr>
          <w:rFonts w:cs="Arial" w:ascii="Arial" w:hAnsi="Arial"/>
          <w:sz w:val="20"/>
          <w:szCs w:val="20"/>
        </w:rPr>
        <w:t>7.79 При работе с фуриловым спиртом необходимо соблюдать правила противопожарной безопасности (температура воспламенения 70°С).</w:t>
      </w:r>
    </w:p>
    <w:p>
      <w:pPr>
        <w:pStyle w:val="Normal"/>
        <w:autoSpaceDE w:val="false"/>
        <w:ind w:firstLine="720"/>
        <w:jc w:val="both"/>
        <w:rPr>
          <w:rFonts w:ascii="Arial" w:hAnsi="Arial" w:cs="Arial"/>
          <w:sz w:val="20"/>
          <w:szCs w:val="20"/>
        </w:rPr>
      </w:pPr>
      <w:r>
        <w:rPr>
          <w:rFonts w:cs="Arial" w:ascii="Arial" w:hAnsi="Arial"/>
          <w:sz w:val="20"/>
          <w:szCs w:val="20"/>
        </w:rPr>
        <w:t>7.80 Испытание составов кислотостойких в растворах кислот следует производить в защитной одежде (комбинезон или халат, резиновый фартук, очки, резиновые перчатки).</w:t>
      </w:r>
    </w:p>
    <w:p>
      <w:pPr>
        <w:pStyle w:val="Normal"/>
        <w:autoSpaceDE w:val="false"/>
        <w:ind w:firstLine="720"/>
        <w:jc w:val="both"/>
        <w:rPr>
          <w:rFonts w:ascii="Arial" w:hAnsi="Arial" w:cs="Arial"/>
          <w:sz w:val="20"/>
          <w:szCs w:val="20"/>
        </w:rPr>
      </w:pPr>
      <w:r>
        <w:rPr>
          <w:rFonts w:cs="Arial" w:ascii="Arial" w:hAnsi="Arial"/>
          <w:sz w:val="20"/>
          <w:szCs w:val="20"/>
        </w:rPr>
        <w:t>7.81 При приготовлении растворов кислот необходимо соблюдать правило - кислота осторожно вливается небольшими порциями в воду.</w:t>
      </w:r>
    </w:p>
    <w:p>
      <w:pPr>
        <w:pStyle w:val="Normal"/>
        <w:autoSpaceDE w:val="false"/>
        <w:ind w:firstLine="720"/>
        <w:jc w:val="both"/>
        <w:rPr>
          <w:rFonts w:ascii="Arial" w:hAnsi="Arial" w:cs="Arial"/>
          <w:sz w:val="20"/>
          <w:szCs w:val="20"/>
        </w:rPr>
      </w:pPr>
      <w:r>
        <w:rPr>
          <w:rFonts w:cs="Arial" w:ascii="Arial" w:hAnsi="Arial"/>
          <w:sz w:val="20"/>
          <w:szCs w:val="20"/>
        </w:rPr>
        <w:t>7.82 В случае разбрызгивания или пролива кислоты необходимо иметь 10%-ный раствор соды для нейтрализации кислоты.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800"/>
      <w:bookmarkEnd w:id="103"/>
      <w:r>
        <w:rPr>
          <w:rFonts w:cs="Arial" w:ascii="Arial" w:hAnsi="Arial"/>
          <w:b/>
          <w:bCs/>
          <w:color w:val="000080"/>
          <w:sz w:val="20"/>
          <w:szCs w:val="20"/>
        </w:rPr>
        <w:t>8. Требования к растворам, перекачиваемым по трубопроводам</w:t>
      </w:r>
    </w:p>
    <w:p>
      <w:pPr>
        <w:pStyle w:val="Normal"/>
        <w:autoSpaceDE w:val="false"/>
        <w:jc w:val="both"/>
        <w:rPr>
          <w:rFonts w:ascii="Courier New" w:hAnsi="Courier New" w:cs="Courier New"/>
          <w:b/>
          <w:b/>
          <w:bCs/>
          <w:color w:val="000080"/>
          <w:sz w:val="20"/>
          <w:szCs w:val="20"/>
        </w:rPr>
      </w:pPr>
      <w:bookmarkStart w:id="104" w:name="sub_800"/>
      <w:bookmarkStart w:id="105" w:name="sub_800"/>
      <w:bookmarkEnd w:id="1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Раствор, перекачиваемый по трубопроводам,  должен  обладать  ус-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тойчивой структурой, определяемой величиной расслаиваемости  Р и предель-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ной деформируемости (усадкой) раствора во времени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На расслаиваемость Р  влияет водоудерживающая способность   сос-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тавляющих раствора и характеризуется нарушением его однородности, измене-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нием его подвижности в различных слоях по высоте. Расслаиваемость раство-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 определяется в соответствии с ГОСТ 5802.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 Предельная   деформируемость  П , мм, характеризуется  величиной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усадки слоя раствора заданной толщины на пористом основании  за  опреде-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ленный промежуток времени при интенсивном отсосе влаги и под воздействием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постоянной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определяется специальным прибором - пластиметром следующим  обра-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зом: на поверхность  высушенного  кирпича  укладывают  квадратную  метал-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лическую рамку размерами 5 x 5 см и высотой 1,5 см, которую заподлицо 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полняют исследуемым раствором; на раствор (внутри рамки) укладывают стек-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ло и весь образец помещают на опорную площадку пластиметра,  далее  опус-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кают винт, закрепляющий шток с грузом в 1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Первый отсчет показаний индикатора снимают через 1 мин после изгото-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вления  образца  (начала  укладки  раствора  на  кирпич). Затем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мин ежеминутно. Усадка  раствора  происходит  при  интенсивном отсосе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влаги (особенно в первые минуты) и воздействии постоянной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Величиной предельной деформируемости считается разность между  пока-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занием индикатора на 15-й минуте и начальным показанием,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 Показатели Р   и  П   характеризуют  перекачиваемость  растворов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трубопроводам. Показатель  расслаиваемости  Р  - менее  точная  харак-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теристика, чем показатель   предельной   деформируемости П . Значения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  принимаются по таблице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см      │    П , мм        │      Р , см     │      П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д            │       с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0,36       │       3,5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0,265      │       4,0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0,21       │       4,5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0,17       │       5,0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0,145      │       5,5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0,12       │       6,0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 Непрерывность подачи раствора (установившееся движение) по трубопроводам обеспечивается применением растворонасосов непрерывного действия, работающих от компрессора. Нагнетаемая подача раствора (неустановившееся движение) создается применением растворонасосов плунжерного типа, имеющих периодическое поступательное действие плунжера насоса.</w:t>
      </w:r>
    </w:p>
    <w:p>
      <w:pPr>
        <w:pStyle w:val="Normal"/>
        <w:autoSpaceDE w:val="false"/>
        <w:ind w:firstLine="720"/>
        <w:jc w:val="both"/>
        <w:rPr>
          <w:rFonts w:ascii="Arial" w:hAnsi="Arial" w:cs="Arial"/>
          <w:sz w:val="20"/>
          <w:szCs w:val="20"/>
        </w:rPr>
      </w:pPr>
      <w:r>
        <w:rPr>
          <w:rFonts w:cs="Arial" w:ascii="Arial" w:hAnsi="Arial"/>
          <w:sz w:val="20"/>
          <w:szCs w:val="20"/>
        </w:rPr>
        <w:t>8.6 Растворы, транспортируемые по трубопроводам, должны иметь показатели перекачиваемости согласно таблице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 работы     │Установившееся движение│   Неустановившееся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движение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 , мм   │  Р , см   │  П , мм  │  Р ,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с       │   д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по  трубам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общем         давлении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2 - 3 атм            │&gt;= 0,09-0,1│  &lt;=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 атм                │&gt;= 0,1-0,12│&lt;= 3,5-3,0 │ &gt;= 10,18 │  &lt;=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Нагнетание  раствора   в│&gt;= 0,2-0,25│&lt;= 1,5-1,0 │ &gt;= 0,36  │  &lt;=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с арматурой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6" w:name="sub_87"/>
      <w:bookmarkEnd w:id="106"/>
      <w:r>
        <w:rPr>
          <w:rFonts w:cs="Arial" w:ascii="Arial" w:hAnsi="Arial"/>
          <w:sz w:val="20"/>
          <w:szCs w:val="20"/>
        </w:rPr>
        <w:t>8.7 Песок, обеспечивающий показатели перекачиваемости растворов по трубопроводам, должен соответствовать характеристике крупности песка d_ср, мм, определяемой по формуле</w:t>
      </w:r>
    </w:p>
    <w:p>
      <w:pPr>
        <w:pStyle w:val="Normal"/>
        <w:autoSpaceDE w:val="false"/>
        <w:jc w:val="both"/>
        <w:rPr>
          <w:rFonts w:ascii="Courier New" w:hAnsi="Courier New" w:cs="Courier New"/>
          <w:sz w:val="20"/>
          <w:szCs w:val="20"/>
        </w:rPr>
      </w:pPr>
      <w:bookmarkStart w:id="107" w:name="sub_87"/>
      <w:bookmarkStart w:id="108" w:name="sub_87"/>
      <w:bookmarkEnd w:id="1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2(6,67a  + 2,22a  + 1,11a  + 0,55a  + 0,27a  + 0,133a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a  - частные остатки, г,  при ситовом анализе по  ГОСТ 8735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остаток на дне; a  - остаток на сите 0,15 мм; a  -  оста-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ток на сите 0,3 мм; a  - остаток на сите 0,6 мм; a  - оста-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ток на сите 1,2 мм; a  - остаток на сите 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масса песка, подвергшегося анализу,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Предельная деформируемость раствора П  зависит  от средней крупности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песка d   и определяется по таблице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 w:name="sub_35"/>
      <w:bookmarkEnd w:id="109"/>
      <w:r>
        <w:rPr>
          <w:rFonts w:cs="Arial" w:ascii="Arial" w:hAnsi="Arial"/>
          <w:b/>
          <w:bCs/>
          <w:color w:val="000080"/>
          <w:sz w:val="20"/>
          <w:szCs w:val="20"/>
        </w:rPr>
        <w:t>Таблица 35</w:t>
      </w:r>
    </w:p>
    <w:p>
      <w:pPr>
        <w:pStyle w:val="Normal"/>
        <w:autoSpaceDE w:val="false"/>
        <w:jc w:val="both"/>
        <w:rPr>
          <w:rFonts w:ascii="Courier New" w:hAnsi="Courier New" w:cs="Courier New"/>
          <w:sz w:val="20"/>
          <w:szCs w:val="20"/>
        </w:rPr>
      </w:pPr>
      <w:bookmarkStart w:id="110" w:name="sub_35"/>
      <w:bookmarkEnd w:id="1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Показатели предельной деформируемости растворов П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     зависимости от средней крупности песка d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0,2│ 0,4  │  0,6  │ 0,75 │  1,0  │ 1,5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Известково-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0,6  │ 0,4  │ 0,36  │ 0,32 │ 0,25  │ 0,2  │ 0,15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 0,5  │ 0,2  │ 0,14  │ 0,11 │ 0,074 │ 0,055│ 0,045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0,4  │ 0,13 │ 0,08  │ 0,067│ 0,04  │ 0,03 │ 0,025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Смешанный: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1:0,1:2,5    │ 0,39 │ 0,15 │ 0,11  │ 0,09 │ 0,05  │ 0,037│ 0,025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1:0,2:3,5    │ 0,28 │ 0,09 │ 0,065 │ 0,055│ 0,025 │ 0,02 │ 0,015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1:0,3:4,0    │ 0,28 │ 0,09 │ 0,065 │ 0,055│ 0,025 │ 0,02 │ 0,015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1:0,4:5,0    │ 0,22 │ 0,08 │ 0,04  │ 0,033│ 0,02  │ 0,014│ 0,01  │0,007│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1:0,7:6,5    │ 0,22 │ 0,08 │ 0,04  │ 0,033│ 0,02  │ 0,014│ 0,01  │0,007│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        │ 0,4  │ 0,13 │ 0,08  │ 0,067│ 0,04  │ 0,03 │ 0,025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        │ 0,063│ 0,03 │ 0,018 │ 0,015│ 0,006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Цементно-пес-│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0,53 │ 0,21 │ 0,17  │ 0,155│ 0,12  │ 0,09 │ 0,076 │0,054│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 0,2  │ 0,07 │ 0,04  │ 0,033│ 0,02  │ 0,014│ 0,01  │0,007│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0,063│ 0,03 │ 0,018 │ 0,015│ 0,006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Промежуточные значения определяются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8.8 Улучшение перекачиваемости растворов достигается также введением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пластифицирующих  добавок  в  виде   обыкновенной  глины  (тесто 50%-ной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концентрации с глубиной погружения стандартного конуса 14 см) или  глиня-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ного порошка грубого помола в соответствии с </w:t>
      </w:r>
      <w:hyperlink w:anchor="sub_514">
        <w:r>
          <w:rPr>
            <w:rStyle w:val="Style15"/>
            <w:rFonts w:cs="Courier New" w:ascii="Courier New" w:hAnsi="Courier New"/>
            <w:color w:val="008000"/>
            <w:sz w:val="20"/>
            <w:szCs w:val="20"/>
            <w:u w:val="single"/>
            <w:lang w:val="ru-RU" w:eastAsia="ru-RU"/>
          </w:rPr>
          <w:t>5.14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Коэффициенты   улучшения  перекачиваемости  (увеличения   предельной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деформируемости) растворов по трубопроводам К   в  зависимости  от  коли-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чества глиняных примесей в растворе, % объема  вяжущего, определяются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таблице 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36"/>
      <w:bookmarkEnd w:id="111"/>
      <w:r>
        <w:rPr>
          <w:rFonts w:cs="Arial" w:ascii="Arial" w:hAnsi="Arial"/>
          <w:b/>
          <w:bCs/>
          <w:color w:val="000080"/>
          <w:sz w:val="20"/>
          <w:szCs w:val="20"/>
        </w:rPr>
        <w:t>Таблица 36</w:t>
      </w:r>
    </w:p>
    <w:p>
      <w:pPr>
        <w:pStyle w:val="Normal"/>
        <w:autoSpaceDE w:val="false"/>
        <w:jc w:val="both"/>
        <w:rPr>
          <w:rFonts w:ascii="Courier New" w:hAnsi="Courier New" w:cs="Courier New"/>
          <w:sz w:val="20"/>
          <w:szCs w:val="20"/>
        </w:rPr>
      </w:pPr>
      <w:bookmarkStart w:id="112" w:name="sub_36"/>
      <w:bookmarkEnd w:id="1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     Коэффициент улучшения перекачиваемости К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     количестве глиняных примесей, % объема вяжущего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8   │  15   │  20  │  25  │  30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Известково-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1,08 │ 1,28 │ 1,64  │ 1,92 │ 2,33 │ 2,53 │ 3,24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Смешанный: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1:0,1:2,5    │ 1,1  │ 1,32 │ 1,8   │ 2,2  │ 2,65 │ 3,15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1:0,2:3,5    │ 1,1  │ 1,35 │ 1,85  │ 2,25 │ 2,7  │ 3,2  │  4,2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1:0,3:4,0    │ 1,1  │ 1,32 │ 1,8   │ 2,2  │ 2,65 │ 3,15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1:0,4:5,0    │ 1,08 │ 1,28 │ 1,64  │ 1,92 │ 2,33 │ 2,53 │  3,24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1:0,7:6,5    │ 1,08 │ 1,28 │ 1,64  │ 1,92 │ 2,33 │ 2,53 │  3,24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        │ 1,08 │ 1,28 │ 1,64  │ 1,92 │ 2,33 │ 2,53 │  3,24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        │ 1,12 │ 1,39 │ 1,86  │ 2,23 │ 2,64 │ 3,04 │  3,92 │ 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Цементно-пес-│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1,09 │ 1,36 │ 1,88  │ 2,35 │ 2,84 │ 3,36 │  4,59 │ 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 1,15 │ 1,58 │ 2,43  │ 3,17 │ 4,0  │ 4,85 │  6,9  │ 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1,06 │ 1,28 │ 1,76  │ 2,2  │ 2,74 │ 3,65 │  5,55 │ 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Промежуточные значения определяются интерполяцией.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Показатель перекачиваемости растворов по трубопроводам может улучшить в 1,5 - 1,6 раза также мылонафт (гидрофобный пластификатор), вводимый в раствор в количестве 0,075 - 0,01% суммарной массы вяжущих.</w:t>
      </w:r>
    </w:p>
    <w:p>
      <w:pPr>
        <w:pStyle w:val="Normal"/>
        <w:autoSpaceDE w:val="false"/>
        <w:ind w:firstLine="720"/>
        <w:jc w:val="both"/>
        <w:rPr>
          <w:rFonts w:ascii="Arial" w:hAnsi="Arial" w:cs="Arial"/>
          <w:sz w:val="20"/>
          <w:szCs w:val="20"/>
        </w:rPr>
      </w:pPr>
      <w:r>
        <w:rPr>
          <w:rFonts w:cs="Arial" w:ascii="Arial" w:hAnsi="Arial"/>
          <w:sz w:val="20"/>
          <w:szCs w:val="20"/>
        </w:rPr>
        <w:t>8.9 Для улучшения показателя перекачиваемости растворов активизацией смеси вяжущего с водой и песком следует применять высокоскоростные турбулентные смесители типа СБ-43 (С-868) и СБ-81.</w:t>
      </w:r>
    </w:p>
    <w:p>
      <w:pPr>
        <w:pStyle w:val="Normal"/>
        <w:autoSpaceDE w:val="false"/>
        <w:ind w:firstLine="720"/>
        <w:jc w:val="both"/>
        <w:rPr>
          <w:rFonts w:ascii="Arial" w:hAnsi="Arial" w:cs="Arial"/>
          <w:sz w:val="20"/>
          <w:szCs w:val="20"/>
        </w:rPr>
      </w:pPr>
      <w:r>
        <w:rPr>
          <w:rFonts w:cs="Arial" w:ascii="Arial" w:hAnsi="Arial"/>
          <w:sz w:val="20"/>
          <w:szCs w:val="20"/>
        </w:rPr>
        <w:t>Повышение свойств перекачиваемости растворов достигается также применением вибросмесительных установок и обработкой раствора глубинными вибраторами.</w:t>
      </w:r>
    </w:p>
    <w:p>
      <w:pPr>
        <w:pStyle w:val="Normal"/>
        <w:autoSpaceDE w:val="false"/>
        <w:ind w:firstLine="720"/>
        <w:jc w:val="both"/>
        <w:rPr/>
      </w:pPr>
      <w:r>
        <w:rPr>
          <w:rFonts w:cs="Arial" w:ascii="Arial" w:hAnsi="Arial"/>
          <w:sz w:val="20"/>
          <w:szCs w:val="20"/>
        </w:rPr>
        <w:t xml:space="preserve">8.10 Характеристики раствора соответствующего состава и заданной марки, необходимые для перекачивания по трубам, приведены в </w:t>
      </w:r>
      <w:hyperlink w:anchor="sub_35">
        <w:r>
          <w:rPr>
            <w:rStyle w:val="Style15"/>
            <w:rFonts w:cs="Arial" w:ascii="Arial" w:hAnsi="Arial"/>
            <w:color w:val="008000"/>
            <w:sz w:val="20"/>
            <w:szCs w:val="20"/>
            <w:u w:val="single"/>
          </w:rPr>
          <w:t>таблицах 35</w:t>
        </w:r>
      </w:hyperlink>
      <w:r>
        <w:rPr>
          <w:rFonts w:cs="Arial" w:ascii="Arial" w:hAnsi="Arial"/>
          <w:sz w:val="20"/>
          <w:szCs w:val="20"/>
        </w:rPr>
        <w:t xml:space="preserve"> и </w:t>
      </w:r>
      <w:hyperlink w:anchor="sub_36">
        <w:r>
          <w:rPr>
            <w:rStyle w:val="Style15"/>
            <w:rFonts w:cs="Arial" w:ascii="Arial" w:hAnsi="Arial"/>
            <w:color w:val="008000"/>
            <w:sz w:val="20"/>
            <w:szCs w:val="20"/>
            <w:u w:val="single"/>
          </w:rPr>
          <w:t>36</w:t>
        </w:r>
      </w:hyperlink>
      <w:r>
        <w:rPr>
          <w:rFonts w:cs="Arial" w:ascii="Arial" w:hAnsi="Arial"/>
          <w:sz w:val="20"/>
          <w:szCs w:val="20"/>
        </w:rPr>
        <w:t xml:space="preserve"> на основании данных о средней крупности песка и содержания в нем глинистых частиц в процентах объема вяжущего.</w:t>
      </w:r>
    </w:p>
    <w:p>
      <w:pPr>
        <w:pStyle w:val="Normal"/>
        <w:autoSpaceDE w:val="false"/>
        <w:ind w:firstLine="720"/>
        <w:jc w:val="both"/>
        <w:rPr/>
      </w:pPr>
      <w:r>
        <w:rPr>
          <w:rFonts w:cs="Arial" w:ascii="Arial" w:hAnsi="Arial"/>
          <w:sz w:val="20"/>
          <w:szCs w:val="20"/>
        </w:rPr>
        <w:t xml:space="preserve">Показатель перекачиваемости растворов также следует улучшать в соответствии с требованиями </w:t>
      </w:r>
      <w:hyperlink w:anchor="sub_87">
        <w:r>
          <w:rPr>
            <w:rStyle w:val="Style15"/>
            <w:rFonts w:cs="Arial" w:ascii="Arial" w:hAnsi="Arial"/>
            <w:color w:val="008000"/>
            <w:sz w:val="20"/>
            <w:szCs w:val="20"/>
            <w:u w:val="single"/>
          </w:rPr>
          <w:t>8.7 - 8.10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 w:name="sub_1000"/>
      <w:bookmarkEnd w:id="113"/>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114" w:name="sub_1000"/>
      <w:bookmarkStart w:id="115" w:name="sub_1000"/>
      <w:bookmarkEnd w:id="1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подбора состава и определение расхода материалов на 1 замес и на 1 м3 раствора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Пример A.1.</w:t>
      </w:r>
      <w:r>
        <w:rPr>
          <w:rFonts w:cs="Arial" w:ascii="Arial" w:hAnsi="Arial"/>
          <w:sz w:val="20"/>
          <w:szCs w:val="20"/>
        </w:rPr>
        <w:t xml:space="preserve"> Подбор состава раствора</w:t>
      </w:r>
    </w:p>
    <w:p>
      <w:pPr>
        <w:pStyle w:val="Normal"/>
        <w:autoSpaceDE w:val="false"/>
        <w:ind w:firstLine="720"/>
        <w:jc w:val="both"/>
        <w:rPr>
          <w:rFonts w:ascii="Arial" w:hAnsi="Arial" w:cs="Arial"/>
          <w:sz w:val="20"/>
          <w:szCs w:val="20"/>
        </w:rPr>
      </w:pPr>
      <w:r>
        <w:rPr>
          <w:rFonts w:cs="Arial" w:ascii="Arial" w:hAnsi="Arial"/>
          <w:sz w:val="20"/>
          <w:szCs w:val="20"/>
        </w:rPr>
        <w:t>Требуется установить состав раствора марки 50 для надземной кладки стен зданий с относительной влажностью воздуха помещений 50 - 60%. Кладка выполняется в летних условиях. Вяжущее - портландцемент марки 400, насыпной плотностью 1100 кг/м3. Пластифицирующая добавка - известковое тесто плотностью 1400 кг/м3. Песок природный насыпной плотностью 1200 кг/м3 при влажности 5%.</w:t>
      </w:r>
    </w:p>
    <w:p>
      <w:pPr>
        <w:pStyle w:val="Normal"/>
        <w:autoSpaceDE w:val="false"/>
        <w:ind w:firstLine="720"/>
        <w:jc w:val="both"/>
        <w:rPr/>
      </w:pPr>
      <w:r>
        <w:rPr>
          <w:rFonts w:cs="Arial" w:ascii="Arial" w:hAnsi="Arial"/>
          <w:sz w:val="20"/>
          <w:szCs w:val="20"/>
        </w:rPr>
        <w:t xml:space="preserve">1.1 Расход цемента на 1 м3 песка в соответствии с </w:t>
      </w:r>
      <w:hyperlink w:anchor="sub_58">
        <w:r>
          <w:rPr>
            <w:rStyle w:val="Style15"/>
            <w:rFonts w:cs="Arial" w:ascii="Arial" w:hAnsi="Arial"/>
            <w:color w:val="008000"/>
            <w:sz w:val="20"/>
            <w:szCs w:val="20"/>
            <w:u w:val="single"/>
          </w:rPr>
          <w:t>5.8</w:t>
        </w:r>
      </w:hyperlink>
      <w:r>
        <w:rPr>
          <w:rFonts w:cs="Arial" w:ascii="Arial" w:hAnsi="Arial"/>
          <w:sz w:val="20"/>
          <w:szCs w:val="20"/>
        </w:rPr>
        <w:t xml:space="preserve"> настоящего СП (таблица 4) для раствора марки 50 составляет 140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140:1100 = 0,127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1.2 Расход известкового теста на 1 м3 песка в соответствии с </w:t>
      </w:r>
      <w:hyperlink w:anchor="sub_510">
        <w:r>
          <w:rPr>
            <w:rStyle w:val="Style15"/>
            <w:rFonts w:cs="Arial" w:ascii="Arial" w:hAnsi="Arial"/>
            <w:color w:val="008000"/>
            <w:sz w:val="20"/>
            <w:szCs w:val="20"/>
            <w:u w:val="single"/>
          </w:rPr>
          <w:t>5.10</w:t>
        </w:r>
      </w:hyperlink>
      <w:r>
        <w:rPr>
          <w:rFonts w:cs="Arial" w:ascii="Arial" w:hAnsi="Arial"/>
          <w:sz w:val="20"/>
          <w:szCs w:val="20"/>
        </w:rPr>
        <w:t xml:space="preserve"> настоящего СП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0,17(1 - 0,002Q ) = 0,17(1 - 0,002 х 140) = 0,122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0,122 х 1400 = 171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Составляем пропорцию  объемных  частей  раствора  в  соответствии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с </w:t>
      </w:r>
      <w:hyperlink w:anchor="sub_512">
        <w:r>
          <w:rPr>
            <w:rStyle w:val="Style15"/>
            <w:rFonts w:cs="Courier New" w:ascii="Courier New" w:hAnsi="Courier New"/>
            <w:color w:val="008000"/>
            <w:sz w:val="20"/>
            <w:szCs w:val="20"/>
            <w:u w:val="single"/>
            <w:lang w:val="ru-RU" w:eastAsia="ru-RU"/>
          </w:rPr>
          <w:t>5.12</w:t>
        </w:r>
      </w:hyperlink>
      <w:r>
        <w:rPr>
          <w:rFonts w:cs="Courier New" w:ascii="Courier New" w:hAnsi="Courier New"/>
          <w:sz w:val="20"/>
          <w:szCs w:val="20"/>
          <w:lang w:val="ru-RU" w:eastAsia="ru-RU"/>
        </w:rPr>
        <w:t xml:space="preserve"> настоящего СП (V :V :1), поделив все члены которой на V , получим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искомый состав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V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        1,122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1:─────:───── = 1:0,96:7,9.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V  V      0,127 0,127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Принимаем состав раствора в объемной дозировке:</w:t>
      </w:r>
    </w:p>
    <w:p>
      <w:pPr>
        <w:pStyle w:val="Normal"/>
        <w:autoSpaceDE w:val="false"/>
        <w:ind w:firstLine="720"/>
        <w:jc w:val="both"/>
        <w:rPr>
          <w:rFonts w:ascii="Arial" w:hAnsi="Arial" w:cs="Arial"/>
          <w:sz w:val="20"/>
          <w:szCs w:val="20"/>
        </w:rPr>
      </w:pPr>
      <w:r>
        <w:rPr>
          <w:rFonts w:cs="Arial" w:ascii="Arial" w:hAnsi="Arial"/>
          <w:sz w:val="20"/>
          <w:szCs w:val="20"/>
        </w:rPr>
        <w:t>1:1:8 (цемент:известковое тесто:песок).</w:t>
      </w:r>
    </w:p>
    <w:p>
      <w:pPr>
        <w:pStyle w:val="Normal"/>
        <w:autoSpaceDE w:val="false"/>
        <w:ind w:firstLine="720"/>
        <w:jc w:val="both"/>
        <w:rPr/>
      </w:pPr>
      <w:bookmarkStart w:id="116" w:name="sub_1002"/>
      <w:bookmarkEnd w:id="116"/>
      <w:r>
        <w:rPr>
          <w:rFonts w:cs="Arial" w:ascii="Arial" w:hAnsi="Arial"/>
          <w:b/>
          <w:bCs/>
          <w:color w:val="000080"/>
          <w:sz w:val="20"/>
          <w:szCs w:val="20"/>
        </w:rPr>
        <w:t>Пример А.2.</w:t>
      </w:r>
      <w:r>
        <w:rPr>
          <w:rFonts w:cs="Arial" w:ascii="Arial" w:hAnsi="Arial"/>
          <w:sz w:val="20"/>
          <w:szCs w:val="20"/>
        </w:rPr>
        <w:t xml:space="preserve"> Определение расхода материалов на 1 замес</w:t>
      </w:r>
    </w:p>
    <w:p>
      <w:pPr>
        <w:pStyle w:val="Normal"/>
        <w:autoSpaceDE w:val="false"/>
        <w:ind w:firstLine="720"/>
        <w:jc w:val="both"/>
        <w:rPr/>
      </w:pPr>
      <w:bookmarkStart w:id="117" w:name="sub_1002"/>
      <w:bookmarkEnd w:id="117"/>
      <w:r>
        <w:rPr>
          <w:rFonts w:cs="Arial" w:ascii="Arial" w:hAnsi="Arial"/>
          <w:sz w:val="20"/>
          <w:szCs w:val="20"/>
        </w:rPr>
        <w:t xml:space="preserve">Требуется определить расход материалов на 1 замес для установленного в </w:t>
      </w:r>
      <w:hyperlink w:anchor="sub_1000">
        <w:r>
          <w:rPr>
            <w:rStyle w:val="Style15"/>
            <w:rFonts w:cs="Arial" w:ascii="Arial" w:hAnsi="Arial"/>
            <w:color w:val="008000"/>
            <w:sz w:val="20"/>
            <w:szCs w:val="20"/>
            <w:u w:val="single"/>
          </w:rPr>
          <w:t>примере А.1</w:t>
        </w:r>
      </w:hyperlink>
      <w:r>
        <w:rPr>
          <w:rFonts w:cs="Arial" w:ascii="Arial" w:hAnsi="Arial"/>
          <w:sz w:val="20"/>
          <w:szCs w:val="20"/>
        </w:rPr>
        <w:t xml:space="preserve"> состава раствора в объемной дозировке. Объем барабана растворосмесителя 150 л.</w:t>
      </w:r>
    </w:p>
    <w:p>
      <w:pPr>
        <w:pStyle w:val="Normal"/>
        <w:autoSpaceDE w:val="false"/>
        <w:ind w:firstLine="720"/>
        <w:jc w:val="both"/>
        <w:rPr>
          <w:rFonts w:ascii="Arial" w:hAnsi="Arial" w:cs="Arial"/>
          <w:sz w:val="20"/>
          <w:szCs w:val="20"/>
        </w:rPr>
      </w:pPr>
      <w:r>
        <w:rPr>
          <w:rFonts w:cs="Arial" w:ascii="Arial" w:hAnsi="Arial"/>
          <w:sz w:val="20"/>
          <w:szCs w:val="20"/>
        </w:rPr>
        <w:t>2.1 Находим количество составных частей раствора:</w:t>
      </w:r>
    </w:p>
    <w:p>
      <w:pPr>
        <w:pStyle w:val="Normal"/>
        <w:autoSpaceDE w:val="false"/>
        <w:ind w:firstLine="720"/>
        <w:jc w:val="both"/>
        <w:rPr>
          <w:rFonts w:ascii="Arial" w:hAnsi="Arial" w:cs="Arial"/>
          <w:sz w:val="20"/>
          <w:szCs w:val="20"/>
        </w:rPr>
      </w:pPr>
      <w:r>
        <w:rPr>
          <w:rFonts w:cs="Arial" w:ascii="Arial" w:hAnsi="Arial"/>
          <w:sz w:val="20"/>
          <w:szCs w:val="20"/>
        </w:rPr>
        <w:t>1 + 1 + 8 (цемент:известковое тесто:песок) = 10.</w:t>
      </w:r>
    </w:p>
    <w:p>
      <w:pPr>
        <w:pStyle w:val="Normal"/>
        <w:autoSpaceDE w:val="false"/>
        <w:ind w:firstLine="720"/>
        <w:jc w:val="both"/>
        <w:rPr>
          <w:rFonts w:ascii="Arial" w:hAnsi="Arial" w:cs="Arial"/>
          <w:sz w:val="20"/>
          <w:szCs w:val="20"/>
        </w:rPr>
      </w:pPr>
      <w:r>
        <w:rPr>
          <w:rFonts w:cs="Arial" w:ascii="Arial" w:hAnsi="Arial"/>
          <w:sz w:val="20"/>
          <w:szCs w:val="20"/>
        </w:rPr>
        <w:t>2.2 Определяем расход цемента на замес: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0,015 м3, или 0,015 x 1100 = 16,5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Определяем расход известкового теста на замес: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0,015 м3, или 0,015 x 1400 = 21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Определяем расход песка на замес: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0,12 м3, или 0,12 x 1200 = 144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8" w:name="sub_1025"/>
      <w:bookmarkEnd w:id="118"/>
      <w:r>
        <w:rPr>
          <w:rFonts w:cs="Arial" w:ascii="Arial" w:hAnsi="Arial"/>
          <w:sz w:val="20"/>
          <w:szCs w:val="20"/>
        </w:rPr>
        <w:t xml:space="preserve">2.5 Определяем расход воды на замес в соответствии с </w:t>
      </w:r>
      <w:hyperlink w:anchor="sub_515">
        <w:r>
          <w:rPr>
            <w:rStyle w:val="Style15"/>
            <w:rFonts w:cs="Arial" w:ascii="Arial" w:hAnsi="Arial"/>
            <w:color w:val="008000"/>
            <w:sz w:val="20"/>
            <w:szCs w:val="20"/>
            <w:u w:val="single"/>
          </w:rPr>
          <w:t>5.15</w:t>
        </w:r>
      </w:hyperlink>
      <w:r>
        <w:rPr>
          <w:rFonts w:cs="Arial" w:ascii="Arial" w:hAnsi="Arial"/>
          <w:sz w:val="20"/>
          <w:szCs w:val="20"/>
        </w:rPr>
        <w:t xml:space="preserve"> настоящего СП:</w:t>
      </w:r>
    </w:p>
    <w:p>
      <w:pPr>
        <w:pStyle w:val="Normal"/>
        <w:autoSpaceDE w:val="false"/>
        <w:jc w:val="both"/>
        <w:rPr>
          <w:rFonts w:ascii="Courier New" w:hAnsi="Courier New" w:cs="Courier New"/>
          <w:sz w:val="20"/>
          <w:szCs w:val="20"/>
        </w:rPr>
      </w:pPr>
      <w:bookmarkStart w:id="119" w:name="sub_1025"/>
      <w:bookmarkStart w:id="120" w:name="sub_1025"/>
      <w:bookmarkEnd w:id="1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0,5(Q  + Q ) = 0,5(16,5 + 21) = 0,5 x 37,5 = 18,75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в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(не считая воды, содержащейся в песке и известковом тесте). Расход воды для получения раствора заданной подвижности уточняется на пробном замесе.</w:t>
      </w:r>
    </w:p>
    <w:p>
      <w:pPr>
        <w:pStyle w:val="Normal"/>
        <w:autoSpaceDE w:val="false"/>
        <w:ind w:firstLine="720"/>
        <w:jc w:val="both"/>
        <w:rPr/>
      </w:pPr>
      <w:r>
        <w:rPr>
          <w:rFonts w:cs="Arial" w:ascii="Arial" w:hAnsi="Arial"/>
          <w:b/>
          <w:bCs/>
          <w:color w:val="000080"/>
          <w:sz w:val="20"/>
          <w:szCs w:val="20"/>
        </w:rPr>
        <w:t>Пример А.3.</w:t>
      </w:r>
      <w:r>
        <w:rPr>
          <w:rFonts w:cs="Arial" w:ascii="Arial" w:hAnsi="Arial"/>
          <w:sz w:val="20"/>
          <w:szCs w:val="20"/>
        </w:rPr>
        <w:t xml:space="preserve"> Определение расхода материалов на 1 м3 раствора</w:t>
      </w:r>
    </w:p>
    <w:p>
      <w:pPr>
        <w:pStyle w:val="Normal"/>
        <w:autoSpaceDE w:val="false"/>
        <w:ind w:firstLine="720"/>
        <w:jc w:val="both"/>
        <w:rPr>
          <w:rFonts w:ascii="Arial" w:hAnsi="Arial" w:cs="Arial"/>
          <w:sz w:val="20"/>
          <w:szCs w:val="20"/>
        </w:rPr>
      </w:pPr>
      <w:r>
        <w:rPr>
          <w:rFonts w:cs="Arial" w:ascii="Arial" w:hAnsi="Arial"/>
          <w:sz w:val="20"/>
          <w:szCs w:val="20"/>
        </w:rPr>
        <w:t>3.1 Расход материалов на 1 м3 раствора равен его расходу на 1 м3 песка, деленному на коэффициент выхода раствора. Коэффициент выхода раствора равен отношению объема, полученного из замеса раствора, к объему израсходованного на замес песка. Объем раствора определяется делением массы материалов, израсходованных на замес, на плотность раствора.</w:t>
      </w:r>
    </w:p>
    <w:p>
      <w:pPr>
        <w:pStyle w:val="Normal"/>
        <w:autoSpaceDE w:val="false"/>
        <w:ind w:firstLine="720"/>
        <w:jc w:val="both"/>
        <w:rPr/>
      </w:pPr>
      <w:r>
        <w:rPr>
          <w:rFonts w:cs="Arial" w:ascii="Arial" w:hAnsi="Arial"/>
          <w:sz w:val="20"/>
          <w:szCs w:val="20"/>
        </w:rPr>
        <w:t xml:space="preserve">3.2 В </w:t>
      </w:r>
      <w:hyperlink w:anchor="sub_1002">
        <w:r>
          <w:rPr>
            <w:rStyle w:val="Style15"/>
            <w:rFonts w:cs="Arial" w:ascii="Arial" w:hAnsi="Arial"/>
            <w:color w:val="008000"/>
            <w:sz w:val="20"/>
            <w:szCs w:val="20"/>
            <w:u w:val="single"/>
          </w:rPr>
          <w:t>примере А.2</w:t>
        </w:r>
      </w:hyperlink>
      <w:r>
        <w:rPr>
          <w:rFonts w:cs="Arial" w:ascii="Arial" w:hAnsi="Arial"/>
          <w:sz w:val="20"/>
          <w:szCs w:val="20"/>
        </w:rPr>
        <w:t xml:space="preserve"> масса материалов, израсходованных на замес, равна: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16,5 + 21 + 144 + 18,75 = 200,2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плотности раствора 2 кг/л выход раствора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100,1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 Коэффициент выхода раствора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 Расход материалов на 1 м3 раствора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 ─────── = 167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известкового теста: ─────── = 204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песка: ──────── = 1430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 = 222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pPr>
      <w:r>
        <w:rPr>
          <w:rFonts w:cs="Arial" w:ascii="Arial" w:hAnsi="Arial"/>
          <w:sz w:val="20"/>
          <w:szCs w:val="20"/>
        </w:rPr>
        <w:t xml:space="preserve">(указанный расход воды уточняется в соответствии с </w:t>
      </w:r>
      <w:hyperlink w:anchor="sub_1025">
        <w:r>
          <w:rPr>
            <w:rStyle w:val="Style15"/>
            <w:rFonts w:cs="Arial" w:ascii="Arial" w:hAnsi="Arial"/>
            <w:color w:val="008000"/>
            <w:sz w:val="20"/>
            <w:szCs w:val="20"/>
            <w:u w:val="single"/>
          </w:rPr>
          <w:t>2.5</w:t>
        </w:r>
      </w:hyperlink>
      <w:r>
        <w:rPr>
          <w:rFonts w:cs="Arial" w:ascii="Arial" w:hAnsi="Arial"/>
          <w:sz w:val="20"/>
          <w:szCs w:val="20"/>
        </w:rPr>
        <w:t xml:space="preserve">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2000"/>
      <w:bookmarkEnd w:id="121"/>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122" w:name="sub_2000"/>
      <w:bookmarkStart w:id="123" w:name="sub_2000"/>
      <w:bookmarkEnd w:id="1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Плотность известкового теста и коэффициенты приведения к известковому тесту плотностью 1,4 кг/л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   Коэффициент    │    Плотность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известкового  │   приведения к   │  известкового   │  приведения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теста или    │известковому тесту│теста или молока,│  известковому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молока, кг/л  │  плотностью 1,4  │      кг/л       │тесту плотностью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кг/л       │                 │    1,4 кг/л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0,80       │      1,29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1,49      │       0,81       │      1,28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1,48      │       0,83       │      1,27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1,47      │       0,85       │      1,26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1,46      │       0,87       │      1,25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0,89       │      1,24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      │       0,90       │      1,23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1,43      │       0,93       │      1,22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      │       0,95       │      1,21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      │       0,97       │      1,20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1,00       │      1,19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1,39      │       1,02       │      1,18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1,38      │       1,05       │      1,17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1,37      │       1,08       │      1,16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      │       1,11       │      1,15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1,14       │      1,14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      │       1,17       │      1,13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1,21       │      1,12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      │       1,25       │      1,11       │      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       1,29       │      1,10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1,33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3000"/>
      <w:bookmarkEnd w:id="124"/>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125" w:name="sub_3000"/>
      <w:bookmarkStart w:id="126" w:name="sub_3000"/>
      <w:bookmarkEnd w:id="1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потребности водных растворов химических добавок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Поташ              │            Нитрит натрия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│Содержание │Температура│ Плотность  │Содержание │Температура│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│безводного │замерзания │раствора при│безводного │замерзания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│К2СО3 в 1 л│ раствора, │температуре │NaNO2 в 1 л│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 раствора, │    °С     │ 20°С, кг/л │ раствора,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20°С, │    кг     │           │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1,016   │   0,020   │   -0,7    │   1,011    │   0,020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1,034   │   0,041   │   -1,3    │   1,024    │   0,41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1,053   │   0,063   │   -2,0    │   1,038    │   0,062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1,072   │   0,086   │   -2,8    │   1,052    │   0,084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   │   0,109   │   -3,6    │   1,065    │   0,106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   │   0,138   │   -4,4    │   1,078    │   0,129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1,129   │   0,158   │   -5,4    │   1,092    │   0,153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   │   0,171   │   -5,9    │   1,099    │   0,164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1,149   │   0,184   │   -6,4    │   1,107    │   0,177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1,159   │   0,197   │   -7,0    │   1,114    │   0,189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1,169   │   0,210   │   -7,6    │   1,122    │   0,202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1,179   │   0,224   │   -8,2    │   1,129    │   0,214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1,190   │   0,238   │   -8,9    │   1,137    │   0,227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0,252   │   -9,6    │   1,145    │   0,240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   │   0,266   │   -10,3   │   1,153    │   0,254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1,221   │   0,281   │   -11,2   │   1,161    │   0,267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1,232   │   0,296   │   -12,1   │   1,168    │   0,280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1,243   │   0,311   │   -13,0   │   1,176    │   0,293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1,254   │   0,326   │   -14,1   │   1,183    │   0,308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1,265   │   0,341   │   -15,1   │   1,191    │   0,322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1,276   │   0,357   │   -16,2   │   1,198    │   0,336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1,287   │   0,373   │   -17,4   │   1,206    │   0,350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1,298   │   0,390   │   -18,7   │   1,214    │   0,364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1,321   │   0,423   │   -21,5   │   1,238    │   0,394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1,344   │   0,457   │   -24,8   │   1,247    │   0,424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1,367   │   0,492   │   -28,5   │   1,264    │   0,455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1,375   │   0,500   │   -30,0   │   1,282    │   0,488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1,390   │   0,528   │   -32,5   │   1,299    │   0,520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   │   0,566   │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В.2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Нитрат кальция           │             Мочевина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│Содержание │Температура │ Плотность │Содержание │Температура│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раствора │безводного │ замерзания │ раствора  │безводного │замерзания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│Ca(NO3)2 в │раствора, °С│    при    │CO(NH2)2 в │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    1 л    │            │температуре│    1 л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20°С, │ раствора, │            │20°С, кг/л │ раствора,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кг/л   │    кг     │            │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0,030   │    -0,8    │   1,015   │   0,058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   │   0,058   │    -1,7    │   1,020   │   0,076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   │   0,087   │    -2,6    │   1,025   │   0,093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0,113   │    -3,2    │   1,030   │   0,111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0,142   │    -4,0    │   1,035   │   0,128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   0,170   │    -5,1    │   1,040   │   0,146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   │   0,197   │    -6,0    │   1,045   │   0,164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   │   0,227   │    -7,2    │   1,050   │   0,182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   0,253   │    -8,7    │   1,055   │   0,200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0,285   │   -10,1    │   1,060   │   0,216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   │   0,317   │   -11,9    │   1,065   │   0,224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1,24   │   0,347   │   -13,6    │   1,070   │   0,252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1,26   │   0,380   │   -15,6    │   1,075   │   0,268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1,28   │   0,412   │   -16,8    │   1,080   │   0,287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0,448   │   -18,0    │   1,085   │   0,305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   │   0,473   │   -19,2    │   1,090   │   0,323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   │   0,503   │   -20,4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   │   0,536   │   -21,6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1,38   │   0,560   │   -23,8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0,595   │   -26,0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1,42   │   0,620   │   -28,2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4000"/>
      <w:bookmarkEnd w:id="127"/>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128" w:name="sub_4000"/>
      <w:bookmarkStart w:id="129" w:name="sub_4000"/>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Составы растворов глиноизвестковых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    Добавка    │    Состав раствора     │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(глиняное тесто,    │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известь, песок)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объему  │ по массе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Глиноизвестковый: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молотой│    Молотая    │  1:0,2:3   │ 1:0,2:3,2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негашеной извести │   негашеная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известь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гашеной извести│  Известковое  │  1:0,3:3   │ 1:0,3:3,2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тесто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1:0,3:5   │ 1:0,3:5,3 │     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2007-01-19T18:09:00Z</dcterms:created>
  <dc:creator>Виктор</dc:creator>
  <dc:description/>
  <dc:language>ru-RU</dc:language>
  <cp:lastModifiedBy>Виктор</cp:lastModifiedBy>
  <dcterms:modified xsi:type="dcterms:W3CDTF">2007-01-19T18:11:00Z</dcterms:modified>
  <cp:revision>2</cp:revision>
  <dc:subject/>
  <dc:title/>
</cp:coreProperties>
</file>