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40-103-98</w:t>
        <w:br/>
        <w:t>"Проектирование и монтаж трубопроводов систем холодного и горячего</w:t>
        <w:br/>
        <w:t>внутреннего водоснабжения с использованием металлополимерных труб"</w:t>
        <w:br/>
        <w:t>(одобрен для применения письмом Госстроя РФ от 26 июня 1998 г. N 13-362)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Design and installation of pipelines for internal gold and hot watersystems using metallopolimeric pipes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5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Проектирование     внутреннего     водопровода     зданий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Монтаж внутреннего водопровода зданий из металлополимерных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Испытания трубопроводов из металлополимерных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Эксплуатация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Транспортирование и хранение металлополимерных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техники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Технические характеристики металлополимерных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Сортамент соединительных деталей и фитингов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по проектированию и монтажу систем внутреннего холодного и горячего водоснабжения водопровода зданий из металлополимерных труб содержит дополнительные требования, рекомендации и справочные материалы к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В Своде правил приведены требования и рекомендации по гидравлическому расчету и подбору металлополимерных труб и фасонных деталей к ним, по конструктивным решениям прокладки труб в помещениях, приведены также сортаменты труб известных поставщиков и производителей.</w:t>
      </w:r>
    </w:p>
    <w:p>
      <w:pPr>
        <w:pStyle w:val="Normal"/>
        <w:autoSpaceDE w:val="false"/>
        <w:ind w:firstLine="720"/>
        <w:jc w:val="both"/>
        <w:rPr>
          <w:rFonts w:ascii="Arial" w:hAnsi="Arial" w:cs="Arial"/>
          <w:sz w:val="20"/>
          <w:szCs w:val="20"/>
        </w:rPr>
      </w:pPr>
      <w:r>
        <w:rPr>
          <w:rFonts w:cs="Arial" w:ascii="Arial" w:hAnsi="Arial"/>
          <w:sz w:val="20"/>
          <w:szCs w:val="20"/>
        </w:rPr>
        <w:t>При разработке Свода правил использованы положения действующих нормативных документов, материалы заводов-изготовителей, в том числе зарубежных.</w:t>
      </w:r>
    </w:p>
    <w:p>
      <w:pPr>
        <w:pStyle w:val="Normal"/>
        <w:autoSpaceDE w:val="false"/>
        <w:ind w:firstLine="720"/>
        <w:jc w:val="both"/>
        <w:rPr>
          <w:rFonts w:ascii="Arial" w:hAnsi="Arial" w:cs="Arial"/>
          <w:sz w:val="20"/>
          <w:szCs w:val="20"/>
        </w:rPr>
      </w:pPr>
      <w:r>
        <w:rPr>
          <w:rFonts w:cs="Arial" w:ascii="Arial" w:hAnsi="Arial"/>
          <w:sz w:val="20"/>
          <w:szCs w:val="20"/>
        </w:rPr>
        <w:t>По мере накопления опыта проектирования, строительства и эксплуатации систем водоснабжения из металлополимерных труб и фасонных деталей в Свод правил будут внесены необходимые изменения и дополнения.</w:t>
      </w:r>
    </w:p>
    <w:p>
      <w:pPr>
        <w:pStyle w:val="Normal"/>
        <w:autoSpaceDE w:val="false"/>
        <w:ind w:firstLine="720"/>
        <w:jc w:val="both"/>
        <w:rPr>
          <w:rFonts w:ascii="Arial" w:hAnsi="Arial" w:cs="Arial"/>
          <w:sz w:val="20"/>
          <w:szCs w:val="20"/>
        </w:rPr>
      </w:pPr>
      <w:r>
        <w:rPr>
          <w:rFonts w:cs="Arial" w:ascii="Arial" w:hAnsi="Arial"/>
          <w:sz w:val="20"/>
          <w:szCs w:val="20"/>
        </w:rPr>
        <w:t>В разработке настоящего Свода правил принимали участие: А.В.Сладков, Н.В.Митрофанова (НИИМосстрой), В.А.Глухарев (Госстрой России), Л.П.Домарацкая, Т.Ф.Фатеева, В.И.Терехин (НИКИМТ), С.И.Прижижецкий (МНИИТЭП), Ю.Н.Саргин (СантехНИИпроект), В.Э.Дорофеев (ТОО НПП "ВладВЭД"), А.Г.Гонтуар (АО "Каучук"), А.В.Чурдалев (ЗАО "Гента").</w:t>
      </w:r>
    </w:p>
    <w:p>
      <w:pPr>
        <w:pStyle w:val="Normal"/>
        <w:autoSpaceDE w:val="false"/>
        <w:ind w:firstLine="720"/>
        <w:jc w:val="both"/>
        <w:rPr>
          <w:rFonts w:ascii="Arial" w:hAnsi="Arial" w:cs="Arial"/>
          <w:sz w:val="20"/>
          <w:szCs w:val="20"/>
        </w:rPr>
      </w:pPr>
      <w:r>
        <w:rPr>
          <w:rFonts w:cs="Arial" w:ascii="Arial" w:hAnsi="Arial"/>
          <w:sz w:val="20"/>
          <w:szCs w:val="20"/>
        </w:rPr>
        <w:t>Замечания и предложения по совершенствованию Свода правил следует направлять в ГП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Свод правил распространяется на проектирование, монтаж и ремонт строящихся и реконструируемых систем внутреннего холодного и горячего водоснабжения из металлополимерных труб (далее - трубы).</w:t>
      </w:r>
    </w:p>
    <w:p>
      <w:pPr>
        <w:pStyle w:val="Normal"/>
        <w:autoSpaceDE w:val="false"/>
        <w:ind w:firstLine="720"/>
        <w:jc w:val="both"/>
        <w:rPr>
          <w:rFonts w:ascii="Arial" w:hAnsi="Arial" w:cs="Arial"/>
          <w:sz w:val="20"/>
          <w:szCs w:val="20"/>
        </w:rPr>
      </w:pPr>
      <w:r>
        <w:rPr>
          <w:rFonts w:cs="Arial" w:ascii="Arial" w:hAnsi="Arial"/>
          <w:sz w:val="20"/>
          <w:szCs w:val="20"/>
        </w:rPr>
        <w:t>Металлополимерные трубы предназначены для систем внутреннего хозяйственно-питьевого водопровода с давлением до 1 МПа и температурой воды до 75°С.</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применение металлополимерных труб для противопожарного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1.2 При проектировании и монтаже необходимо применять трубы, имеющие гигиенический сертификат и сертификат соответствия, выданный государственными органами.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Проектирование внутреннего водопровода зданий</w:t>
        <w:br/>
        <w:t>из металлополимерных труб</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При проектировании систем внутреннего холодного и горячего водоснабжения из металлополимерных труб следует руководствоваться требованиями свода правил "Проектирование и монтаж трубопроводов систем водоснабжения и канализации с использованием труб из полимерных материалов. Общие положения", настоящего Свода правил и других нормативных документов.</w:t>
      </w:r>
    </w:p>
    <w:p>
      <w:pPr>
        <w:pStyle w:val="Normal"/>
        <w:autoSpaceDE w:val="false"/>
        <w:ind w:firstLine="720"/>
        <w:jc w:val="both"/>
        <w:rPr/>
      </w:pPr>
      <w:r>
        <w:rPr>
          <w:rFonts w:cs="Arial" w:ascii="Arial" w:hAnsi="Arial"/>
          <w:sz w:val="20"/>
          <w:szCs w:val="20"/>
        </w:rPr>
        <w:t xml:space="preserve">2.2 При проектировании внутреннего водопровода рекомендуется применять трубы для стояков диаметром более 20 мм. Поэтажное присоединение к стоякам следует выполнять, как правило, из труб наружным диаметром 14 и 16 мм через распределительные коллекторы (рисунок 1; приложение Б, поз.26 </w:t>
      </w:r>
      <w:hyperlink w:anchor="sub_2002">
        <w:r>
          <w:rPr>
            <w:rStyle w:val="Style15"/>
            <w:rFonts w:cs="Arial" w:ascii="Arial" w:hAnsi="Arial"/>
            <w:color w:val="008000"/>
            <w:sz w:val="20"/>
            <w:szCs w:val="20"/>
            <w:u w:val="single"/>
          </w:rPr>
          <w:t>таблицы Б.2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4840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7484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1 - Стальной распределительный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Распределительный коллектор может иметь два отводящих штуцера или более и устанавливается в квартире, на ответвлении от подающего стояка из стальных или металлополимерных труб после (шарового) вентиля, механического фильтра, водосчетчика.</w:t>
      </w:r>
    </w:p>
    <w:p>
      <w:pPr>
        <w:pStyle w:val="Normal"/>
        <w:autoSpaceDE w:val="false"/>
        <w:ind w:firstLine="720"/>
        <w:jc w:val="both"/>
        <w:rPr>
          <w:rFonts w:ascii="Arial" w:hAnsi="Arial" w:cs="Arial"/>
          <w:sz w:val="20"/>
          <w:szCs w:val="20"/>
        </w:rPr>
      </w:pPr>
      <w:r>
        <w:rPr>
          <w:rFonts w:cs="Arial" w:ascii="Arial" w:hAnsi="Arial"/>
          <w:sz w:val="20"/>
          <w:szCs w:val="20"/>
        </w:rPr>
        <w:t>2.4 Допускается прокладка водопроводных металлополимерных труб в санитарно-технических кабинах в качестве стояков преимущественно с использованием междуэтажных вставок из этих труб (рисунки 2 - 4).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040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040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2 - Схема этажестояка из МПТ холодного водопровода с распределительным коллектором в сборе с подводками из МПТ"</w:t>
      </w:r>
    </w:p>
    <w:p>
      <w:pPr>
        <w:pStyle w:val="Normal"/>
        <w:autoSpaceDE w:val="false"/>
        <w:rPr>
          <w:rFonts w:ascii="Arial" w:hAnsi="Arial" w:cs="Arial"/>
          <w:sz w:val="20"/>
          <w:szCs w:val="20"/>
        </w:rPr>
      </w:pPr>
      <w:r>
        <w:rPr>
          <w:rFonts w:cs="Arial" w:ascii="Arial" w:hAnsi="Arial"/>
          <w:sz w:val="20"/>
          <w:szCs w:val="20"/>
        </w:rPr>
        <w:drawing>
          <wp:inline distT="0" distB="0" distL="0" distR="0">
            <wp:extent cx="394081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9408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3 - Схема этажестояка из МПТ горячего водопровода с распределительным коллектором в сборе с подводками из МПТ"</w:t>
      </w:r>
    </w:p>
    <w:p>
      <w:pPr>
        <w:pStyle w:val="Normal"/>
        <w:autoSpaceDE w:val="false"/>
        <w:rPr>
          <w:rFonts w:ascii="Arial" w:hAnsi="Arial" w:cs="Arial"/>
          <w:sz w:val="20"/>
          <w:szCs w:val="20"/>
        </w:rPr>
      </w:pPr>
      <w:r>
        <w:rPr>
          <w:rFonts w:cs="Arial" w:ascii="Arial" w:hAnsi="Arial"/>
          <w:sz w:val="20"/>
          <w:szCs w:val="20"/>
        </w:rPr>
        <w:drawing>
          <wp:inline distT="0" distB="0" distL="0" distR="0">
            <wp:extent cx="359283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5928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4 - Этажестояк с междуэтажной вставкой из МПТ"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2.5 Удельные потери напора по длине и скорость течения воды в зависимости от расхода воды в трубопроводах различных типов труб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2.6 Коэффициенты местного сопротивления соединительных деталей для водопровода из металлополимерных труб следует принимать по </w:t>
      </w:r>
      <w:hyperlink w:anchor="sub_20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2.7 Компенсация температурных удлинений должна осуществляться, как правило, за счет самокомпенсации отдельных участков трубопровода: поворотов, изгибов, прокладки труб "змейкой". Это достигается правильной расстановкой неподвижных креплений, делящих трубопровод на независимые участки, деформация которых воспринимается поворотами трубопровода.</w:t>
      </w:r>
    </w:p>
    <w:p>
      <w:pPr>
        <w:pStyle w:val="Normal"/>
        <w:autoSpaceDE w:val="false"/>
        <w:ind w:firstLine="720"/>
        <w:jc w:val="both"/>
        <w:rPr>
          <w:rFonts w:ascii="Arial" w:hAnsi="Arial" w:cs="Arial"/>
          <w:sz w:val="20"/>
          <w:szCs w:val="20"/>
        </w:rPr>
      </w:pPr>
      <w:r>
        <w:rPr>
          <w:rFonts w:cs="Arial" w:ascii="Arial" w:hAnsi="Arial"/>
          <w:sz w:val="20"/>
          <w:szCs w:val="20"/>
        </w:rPr>
        <w:t>2.8 При расстановке неподвижных креплений следует учитывать, что перемещение трубы в плоскости, перпендикулярной стене, ограничивается расстоянием от поверхности трубы до стены. Расстояние от неподвижных опор до стены должно быть не менее 2 диаметров трубопровода.</w:t>
      </w:r>
    </w:p>
    <w:p>
      <w:pPr>
        <w:pStyle w:val="Normal"/>
        <w:autoSpaceDE w:val="false"/>
        <w:ind w:firstLine="720"/>
        <w:jc w:val="both"/>
        <w:rPr>
          <w:rFonts w:ascii="Arial" w:hAnsi="Arial" w:cs="Arial"/>
          <w:sz w:val="20"/>
          <w:szCs w:val="20"/>
        </w:rPr>
      </w:pPr>
      <w:r>
        <w:rPr>
          <w:rFonts w:cs="Arial" w:ascii="Arial" w:hAnsi="Arial"/>
          <w:sz w:val="20"/>
          <w:szCs w:val="20"/>
        </w:rPr>
        <w:t>2.9 Установку компенсаторов следует предусматривать при невозможности компенсации удлинений за счет поворотов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3380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7338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9" w:name="sub_201"/>
      <w:bookmarkEnd w:id="9"/>
      <w:r>
        <w:rPr>
          <w:rFonts w:cs="Arial" w:ascii="Arial" w:hAnsi="Arial"/>
          <w:sz w:val="20"/>
          <w:szCs w:val="20"/>
        </w:rPr>
        <w:t>"Таблица 1"</w:t>
      </w:r>
    </w:p>
    <w:p>
      <w:pPr>
        <w:pStyle w:val="Normal"/>
        <w:autoSpaceDE w:val="false"/>
        <w:jc w:val="both"/>
        <w:rPr>
          <w:rFonts w:ascii="Courier New" w:hAnsi="Courier New" w:cs="Courier New"/>
          <w:sz w:val="20"/>
          <w:szCs w:val="20"/>
        </w:rPr>
      </w:pPr>
      <w:bookmarkStart w:id="10" w:name="sub_201"/>
      <w:bookmarkStart w:id="11" w:name="sub_201"/>
      <w:bookmarkEnd w:id="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2.10 Удлинение участка трубопровода (мм) при максимальной температуре воды в трубопроводе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0,025 L Дельта t,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участка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разность температуры при монтаже и эксплуатации,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Расчет компенсирующей способности П-образного, Г-образного и петлеобразного компенсаторов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30 кв.корень (d Дельта l),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участка  компенсатора,  воспринимающего  температурные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изменения длины трубопровода,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l - температурное изменение длины расчетного участка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Примеры устройства компенсаторов из металлополимерных труб представлены на рисунке 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63093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6309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5 - Устройство компенсаторов П-образного (а), Г-образного (б), петлеобразного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 Петлеобразный компенсатор следует применять при величине температурного удлинения трубопровода Дельта l &gt;= 0,4d.</w:t>
      </w:r>
    </w:p>
    <w:p>
      <w:pPr>
        <w:pStyle w:val="Normal"/>
        <w:autoSpaceDE w:val="false"/>
        <w:ind w:firstLine="720"/>
        <w:jc w:val="both"/>
        <w:rPr/>
      </w:pPr>
      <w:r>
        <w:rPr>
          <w:rFonts w:cs="Arial" w:ascii="Arial" w:hAnsi="Arial"/>
          <w:sz w:val="20"/>
          <w:szCs w:val="20"/>
        </w:rPr>
        <w:t xml:space="preserve">2.13 Расстояние между скользящими креплениями следует принимать согласно </w:t>
      </w:r>
      <w:hyperlink w:anchor="sub_20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202"/>
      <w:bookmarkEnd w:id="12"/>
      <w:r>
        <w:rPr>
          <w:rFonts w:cs="Arial" w:ascii="Arial" w:hAnsi="Arial"/>
          <w:sz w:val="20"/>
          <w:szCs w:val="20"/>
        </w:rPr>
        <w:t>Таблица 2</w:t>
      </w:r>
    </w:p>
    <w:p>
      <w:pPr>
        <w:pStyle w:val="Normal"/>
        <w:autoSpaceDE w:val="false"/>
        <w:jc w:val="end"/>
        <w:rPr>
          <w:rFonts w:ascii="Arial" w:hAnsi="Arial" w:cs="Arial"/>
          <w:sz w:val="20"/>
          <w:szCs w:val="20"/>
        </w:rPr>
      </w:pPr>
      <w:bookmarkStart w:id="13" w:name="sub_202"/>
      <w:bookmarkEnd w:id="13"/>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МПТ │    Расстояние между скользящими креплениями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горизонтальной    │   при вертикальной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прокладке        │       прокладке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16        │    500         1000</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500         1000*    │   1000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750         1000*    │   1200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          1000*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          1000*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1000*    │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 w:name="sub_1"/>
      <w:bookmarkEnd w:id="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труб "Метапол"                                              │</w:t>
      </w:r>
    </w:p>
    <w:p>
      <w:pPr>
        <w:pStyle w:val="Normal"/>
        <w:autoSpaceDE w:val="false"/>
        <w:jc w:val="both"/>
        <w:rPr>
          <w:rFonts w:ascii="Courier New" w:hAnsi="Courier New" w:cs="Courier New"/>
          <w:sz w:val="20"/>
          <w:szCs w:val="20"/>
        </w:rPr>
      </w:pPr>
      <w:bookmarkStart w:id="15" w:name="sub_1"/>
      <w:bookmarkEnd w:id="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2.14 Принимая во внимание диэлектрические свойства металлополимерных труб, ванны и душевые поддоны должны быть заземлены согласно соответствующим требованиям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2.15 Для обеспечения срока службы трубопроводов горячей воды из труб не менее 25 лет и холодной воды не менее 50 лет необходимо поддерживать нормативные режимы эксплуатации (давление и температуру) с помощью приборов автоматического регулирования.</w:t>
      </w:r>
    </w:p>
    <w:p>
      <w:pPr>
        <w:pStyle w:val="Normal"/>
        <w:autoSpaceDE w:val="false"/>
        <w:ind w:firstLine="720"/>
        <w:jc w:val="both"/>
        <w:rPr/>
      </w:pPr>
      <w:r>
        <w:rPr>
          <w:rFonts w:cs="Arial" w:ascii="Arial" w:hAnsi="Arial"/>
          <w:sz w:val="20"/>
          <w:szCs w:val="20"/>
        </w:rPr>
        <w:t>2.16 В комплекте с определенными типами труб необходимо применять соединительные детали, строго соответствующие по конструкции данному типу труб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300"/>
      <w:bookmarkEnd w:id="16"/>
      <w:r>
        <w:rPr>
          <w:rFonts w:cs="Arial" w:ascii="Arial" w:hAnsi="Arial"/>
          <w:b/>
          <w:bCs/>
          <w:color w:val="000080"/>
          <w:sz w:val="20"/>
          <w:szCs w:val="20"/>
        </w:rPr>
        <w:t>3. Монтаж внутреннего водопровода зданий из металлополимерных труб</w:t>
      </w:r>
    </w:p>
    <w:p>
      <w:pPr>
        <w:pStyle w:val="Normal"/>
        <w:autoSpaceDE w:val="false"/>
        <w:jc w:val="both"/>
        <w:rPr>
          <w:rFonts w:ascii="Courier New" w:hAnsi="Courier New" w:cs="Courier New"/>
          <w:b/>
          <w:b/>
          <w:bCs/>
          <w:color w:val="000080"/>
          <w:sz w:val="20"/>
          <w:szCs w:val="20"/>
        </w:rPr>
      </w:pPr>
      <w:bookmarkStart w:id="17" w:name="sub_300"/>
      <w:bookmarkStart w:id="18" w:name="sub_300"/>
      <w:bookmarkEnd w:id="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Монтаж трубопроводов водопровода должен осуществляться по монтажному проекту, выполненному строительно-монтажной или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3.2 Работы по монтажу труб должны выполняться специально обученным техническим персоналом, имеющим соответствующее удостоверение и овладевшим особенностью работы и технологией обработки данных труб.</w:t>
      </w:r>
    </w:p>
    <w:p>
      <w:pPr>
        <w:pStyle w:val="Normal"/>
        <w:autoSpaceDE w:val="false"/>
        <w:ind w:firstLine="720"/>
        <w:jc w:val="both"/>
        <w:rPr>
          <w:rFonts w:ascii="Arial" w:hAnsi="Arial" w:cs="Arial"/>
          <w:sz w:val="20"/>
          <w:szCs w:val="20"/>
        </w:rPr>
      </w:pPr>
      <w:r>
        <w:rPr>
          <w:rFonts w:cs="Arial" w:ascii="Arial" w:hAnsi="Arial"/>
          <w:sz w:val="20"/>
          <w:szCs w:val="20"/>
        </w:rPr>
        <w:t>3.3 Монтаж трубопроводов должен осуществляться при температуре окружающей среды не менее 5°С.</w:t>
      </w:r>
    </w:p>
    <w:p>
      <w:pPr>
        <w:pStyle w:val="Normal"/>
        <w:autoSpaceDE w:val="false"/>
        <w:ind w:firstLine="720"/>
        <w:jc w:val="both"/>
        <w:rPr>
          <w:rFonts w:ascii="Arial" w:hAnsi="Arial" w:cs="Arial"/>
          <w:sz w:val="20"/>
          <w:szCs w:val="20"/>
        </w:rPr>
      </w:pPr>
      <w:r>
        <w:rPr>
          <w:rFonts w:cs="Arial" w:ascii="Arial" w:hAnsi="Arial"/>
          <w:sz w:val="20"/>
          <w:szCs w:val="20"/>
        </w:rPr>
        <w:t>3.4 Бухты труб, хранившиеся или транспортировавшиеся на монтаж (заготовительный участок) при температуре ниже 0°С, должны быть перед раскаткой выдержаны в течение 24 часов при температуре не ниже 10°С. В процессе размотки бухт и монтажа трубопроводов необходимо следить, чтобы маркировка на трубах находилась на одной образующей поверхности трубы. Прокладку трубы следует вести без натяга, свободные концы закрывать заглушками во избежание попадания грязи и мусора в трубу.</w:t>
      </w:r>
    </w:p>
    <w:p>
      <w:pPr>
        <w:pStyle w:val="Normal"/>
        <w:autoSpaceDE w:val="false"/>
        <w:ind w:firstLine="720"/>
        <w:jc w:val="both"/>
        <w:rPr>
          <w:rFonts w:ascii="Arial" w:hAnsi="Arial" w:cs="Arial"/>
          <w:sz w:val="20"/>
          <w:szCs w:val="20"/>
        </w:rPr>
      </w:pPr>
      <w:r>
        <w:rPr>
          <w:rFonts w:cs="Arial" w:ascii="Arial" w:hAnsi="Arial"/>
          <w:sz w:val="20"/>
          <w:szCs w:val="20"/>
        </w:rPr>
        <w:t>3.5 Перед прокладкой труб в помещении необходимо установить средства крепления, закончить все электрогазосварочные работы, а при открытой прокладке труб - и отделочные работы.</w:t>
      </w:r>
    </w:p>
    <w:p>
      <w:pPr>
        <w:pStyle w:val="Normal"/>
        <w:autoSpaceDE w:val="false"/>
        <w:ind w:firstLine="720"/>
        <w:jc w:val="both"/>
        <w:rPr>
          <w:rFonts w:ascii="Arial" w:hAnsi="Arial" w:cs="Arial"/>
          <w:sz w:val="20"/>
          <w:szCs w:val="20"/>
        </w:rPr>
      </w:pPr>
      <w:r>
        <w:rPr>
          <w:rFonts w:cs="Arial" w:ascii="Arial" w:hAnsi="Arial"/>
          <w:sz w:val="20"/>
          <w:szCs w:val="20"/>
        </w:rPr>
        <w:t>3.6 Металлополимерные трубы предпочтительно прокладывать скрыто в бороздах, каналах и шахтах, при этом должен быть обеспечен доступ к разъемным соединениям и арматуре путем устройства дверок и съемных щитов, на поверхности которых не должно быть острых выступов.</w:t>
      </w:r>
    </w:p>
    <w:p>
      <w:pPr>
        <w:pStyle w:val="Normal"/>
        <w:autoSpaceDE w:val="false"/>
        <w:ind w:firstLine="720"/>
        <w:jc w:val="both"/>
        <w:rPr>
          <w:rFonts w:ascii="Arial" w:hAnsi="Arial" w:cs="Arial"/>
          <w:sz w:val="20"/>
          <w:szCs w:val="20"/>
        </w:rPr>
      </w:pPr>
      <w:r>
        <w:rPr>
          <w:rFonts w:cs="Arial" w:ascii="Arial" w:hAnsi="Arial"/>
          <w:sz w:val="20"/>
          <w:szCs w:val="20"/>
        </w:rPr>
        <w:t>3.7 В случае замоноличивания горизонтальных трубопроводов, для предотвращения образования воздушных пробок в трубах, их следует прокладывать с подъемом более 0,003 в сторону водоразборной арматуры. Замоноличенный водопровод целесообразно прокладывать в кожухе (например, труба в трубе).</w:t>
      </w:r>
    </w:p>
    <w:p>
      <w:pPr>
        <w:pStyle w:val="Normal"/>
        <w:autoSpaceDE w:val="false"/>
        <w:ind w:firstLine="720"/>
        <w:jc w:val="both"/>
        <w:rPr>
          <w:rFonts w:ascii="Arial" w:hAnsi="Arial" w:cs="Arial"/>
          <w:sz w:val="20"/>
          <w:szCs w:val="20"/>
        </w:rPr>
      </w:pPr>
      <w:r>
        <w:rPr>
          <w:rFonts w:cs="Arial" w:ascii="Arial" w:hAnsi="Arial"/>
          <w:sz w:val="20"/>
          <w:szCs w:val="20"/>
        </w:rPr>
        <w:t>3.8 Борозды или каналы следует закрывать после проведения гидравлических испытаний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3.9 До замоноличивания трубопроводов необходимо выполнить исполнительную схему монтажа данного участка и провести гидравлические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3.10 Для прохода через строительные конструкции необходимо предусматривать футляры, выполненные из пластмассовых труб (рисунок 6). Внутренний диаметр футляра должен быть на 5 - 10 мм больше наружного диаметра прокладываемой трубы. Зазор между трубой и футляром необходимо заделать мягким водонепроницаемым материалом, допускающим перемещение трубы вдоль продольной оси.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5750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35750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6 - Установка футляров для прохода труб через перекрытия, стены и перегородки"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Между металлополимерными трубопроводами горячей и холодной воды расстояние в свету должно быть не менее 25 мм (с учетом толщины теплоизоляции). При пересечении трубопроводов расстояние между ними должно быть не менее 30 мм. Трубопроводы холодной воды следует прокладывать ниже трубопроводов горячего водоснабжения и отопления.</w:t>
      </w:r>
    </w:p>
    <w:p>
      <w:pPr>
        <w:pStyle w:val="Normal"/>
        <w:autoSpaceDE w:val="false"/>
        <w:ind w:firstLine="720"/>
        <w:jc w:val="both"/>
        <w:rPr>
          <w:rFonts w:ascii="Arial" w:hAnsi="Arial" w:cs="Arial"/>
          <w:sz w:val="20"/>
          <w:szCs w:val="20"/>
        </w:rPr>
      </w:pPr>
      <w:r>
        <w:rPr>
          <w:rFonts w:cs="Arial" w:ascii="Arial" w:hAnsi="Arial"/>
          <w:sz w:val="20"/>
          <w:szCs w:val="20"/>
        </w:rPr>
        <w:t>3.12 Трубопроводы систем горячего водоснабжения, а при необходимости и холодного водоснабжения, следует теплоизолировать в соответствии с проектом.</w:t>
      </w:r>
    </w:p>
    <w:p>
      <w:pPr>
        <w:pStyle w:val="Normal"/>
        <w:autoSpaceDE w:val="false"/>
        <w:ind w:firstLine="720"/>
        <w:jc w:val="both"/>
        <w:rPr/>
      </w:pPr>
      <w:r>
        <w:rPr>
          <w:rFonts w:cs="Arial" w:ascii="Arial" w:hAnsi="Arial"/>
          <w:sz w:val="20"/>
          <w:szCs w:val="20"/>
        </w:rPr>
        <w:t xml:space="preserve">3.13 Повороты трубопроводов следует осуществлять с применением стандартных угольников и специальных деталей согласно </w:t>
      </w:r>
      <w:hyperlink w:anchor="sub_2000">
        <w:r>
          <w:rPr>
            <w:rStyle w:val="Style15"/>
            <w:rFonts w:cs="Arial" w:ascii="Arial" w:hAnsi="Arial"/>
            <w:color w:val="008000"/>
            <w:sz w:val="20"/>
            <w:szCs w:val="20"/>
            <w:u w:val="single"/>
          </w:rPr>
          <w:t>приложению Б</w:t>
        </w:r>
      </w:hyperlink>
      <w:r>
        <w:rPr>
          <w:rFonts w:cs="Arial" w:ascii="Arial" w:hAnsi="Arial"/>
          <w:sz w:val="20"/>
          <w:szCs w:val="20"/>
        </w:rPr>
        <w:t xml:space="preserve"> или путем изгиба трубы вручную или специальным инструментом. Радиус изгиба должен быть не менее пяти наружных диаметров трубы. При изгибах следует пользоваться дорном в виде спиральной пружины. При изгибании не допускаются сплющивание и залом трубы. Овальность труб должна быть не более 10%.</w:t>
      </w:r>
    </w:p>
    <w:p>
      <w:pPr>
        <w:pStyle w:val="Normal"/>
        <w:autoSpaceDE w:val="false"/>
        <w:ind w:firstLine="720"/>
        <w:jc w:val="both"/>
        <w:rPr/>
      </w:pPr>
      <w:r>
        <w:rPr>
          <w:rFonts w:cs="Arial" w:ascii="Arial" w:hAnsi="Arial"/>
          <w:sz w:val="20"/>
          <w:szCs w:val="20"/>
        </w:rPr>
        <w:t>3.14 Соединение металлополимерных труб со стальными трубами, запорно-регулирующей и водоразборной арматурой выполняется на резьбе с помощью специальных соединительных деталей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Допускается присоединение подводок из труб к стальным соединительным частям (рисунок 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41756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4175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7 - Узлы присоединения подводок к водоразборной арматуре"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 Подготовительные операции</w:t>
      </w:r>
    </w:p>
    <w:p>
      <w:pPr>
        <w:pStyle w:val="Normal"/>
        <w:autoSpaceDE w:val="false"/>
        <w:ind w:firstLine="720"/>
        <w:jc w:val="both"/>
        <w:rPr>
          <w:rFonts w:ascii="Arial" w:hAnsi="Arial" w:cs="Arial"/>
          <w:sz w:val="20"/>
          <w:szCs w:val="20"/>
        </w:rPr>
      </w:pPr>
      <w:r>
        <w:rPr>
          <w:rFonts w:cs="Arial" w:ascii="Arial" w:hAnsi="Arial"/>
          <w:sz w:val="20"/>
          <w:szCs w:val="20"/>
        </w:rPr>
        <w:t>До начала монтажа трубопроводов необходимо выполнить следующие подготовительные операции:</w:t>
      </w:r>
    </w:p>
    <w:p>
      <w:pPr>
        <w:pStyle w:val="Normal"/>
        <w:autoSpaceDE w:val="false"/>
        <w:ind w:firstLine="720"/>
        <w:jc w:val="both"/>
        <w:rPr>
          <w:rFonts w:ascii="Arial" w:hAnsi="Arial" w:cs="Arial"/>
          <w:sz w:val="20"/>
          <w:szCs w:val="20"/>
        </w:rPr>
      </w:pPr>
      <w:r>
        <w:rPr>
          <w:rFonts w:cs="Arial" w:ascii="Arial" w:hAnsi="Arial"/>
          <w:sz w:val="20"/>
          <w:szCs w:val="20"/>
        </w:rPr>
        <w:t>- отобрать трубы и соединительные детали из числа прошедших входной контроль;</w:t>
      </w:r>
    </w:p>
    <w:p>
      <w:pPr>
        <w:pStyle w:val="Normal"/>
        <w:autoSpaceDE w:val="false"/>
        <w:ind w:firstLine="720"/>
        <w:jc w:val="both"/>
        <w:rPr>
          <w:rFonts w:ascii="Arial" w:hAnsi="Arial" w:cs="Arial"/>
          <w:sz w:val="20"/>
          <w:szCs w:val="20"/>
        </w:rPr>
      </w:pPr>
      <w:r>
        <w:rPr>
          <w:rFonts w:cs="Arial" w:ascii="Arial" w:hAnsi="Arial"/>
          <w:sz w:val="20"/>
          <w:szCs w:val="20"/>
        </w:rPr>
        <w:t>- разметить трубу в соответствии с проектом или по месту с учетом припуска на последующую обработку;</w:t>
      </w:r>
    </w:p>
    <w:p>
      <w:pPr>
        <w:pStyle w:val="Normal"/>
        <w:autoSpaceDE w:val="false"/>
        <w:ind w:firstLine="720"/>
        <w:jc w:val="both"/>
        <w:rPr>
          <w:rFonts w:ascii="Arial" w:hAnsi="Arial" w:cs="Arial"/>
          <w:sz w:val="20"/>
          <w:szCs w:val="20"/>
        </w:rPr>
      </w:pPr>
      <w:r>
        <w:rPr>
          <w:rFonts w:cs="Arial" w:ascii="Arial" w:hAnsi="Arial"/>
          <w:sz w:val="20"/>
          <w:szCs w:val="20"/>
        </w:rPr>
        <w:t>- разрезать трубу согласно разметке специальными ножницами, не допуская смятия трубы и образования заусенцев. Отклонение плоскости реза не должно превышать 5°.</w:t>
      </w:r>
    </w:p>
    <w:p>
      <w:pPr>
        <w:pStyle w:val="Normal"/>
        <w:autoSpaceDE w:val="false"/>
        <w:ind w:firstLine="720"/>
        <w:jc w:val="both"/>
        <w:rPr>
          <w:rFonts w:ascii="Arial" w:hAnsi="Arial" w:cs="Arial"/>
          <w:sz w:val="20"/>
          <w:szCs w:val="20"/>
        </w:rPr>
      </w:pPr>
      <w:r>
        <w:rPr>
          <w:rFonts w:cs="Arial" w:ascii="Arial" w:hAnsi="Arial"/>
          <w:sz w:val="20"/>
          <w:szCs w:val="20"/>
        </w:rPr>
        <w:t>3.15.1 Сборка соединений с заершенными штуцерами:</w:t>
      </w:r>
    </w:p>
    <w:p>
      <w:pPr>
        <w:pStyle w:val="Normal"/>
        <w:autoSpaceDE w:val="false"/>
        <w:ind w:firstLine="720"/>
        <w:jc w:val="both"/>
        <w:rPr>
          <w:rFonts w:ascii="Arial" w:hAnsi="Arial" w:cs="Arial"/>
          <w:sz w:val="20"/>
          <w:szCs w:val="20"/>
        </w:rPr>
      </w:pPr>
      <w:r>
        <w:rPr>
          <w:rFonts w:cs="Arial" w:ascii="Arial" w:hAnsi="Arial"/>
          <w:sz w:val="20"/>
          <w:szCs w:val="20"/>
        </w:rPr>
        <w:t>- перед установкой специальных соединительных деталей с заершенными штуцерами необходимо обработать внутреннюю поверхность трубы на глубину заершенного конца штуцера разверткой;</w:t>
      </w:r>
    </w:p>
    <w:p>
      <w:pPr>
        <w:pStyle w:val="Normal"/>
        <w:autoSpaceDE w:val="false"/>
        <w:ind w:firstLine="720"/>
        <w:jc w:val="both"/>
        <w:rPr>
          <w:rFonts w:ascii="Arial" w:hAnsi="Arial" w:cs="Arial"/>
          <w:sz w:val="20"/>
          <w:szCs w:val="20"/>
        </w:rPr>
      </w:pPr>
      <w:r>
        <w:rPr>
          <w:rFonts w:cs="Arial" w:ascii="Arial" w:hAnsi="Arial"/>
          <w:sz w:val="20"/>
          <w:szCs w:val="20"/>
        </w:rPr>
        <w:t>- установка заершенного штуцера на трубу осуществляется с помощью пресс-пистолета, при этом не допускается разрушение стенки трубы;</w:t>
      </w:r>
    </w:p>
    <w:p>
      <w:pPr>
        <w:pStyle w:val="Normal"/>
        <w:autoSpaceDE w:val="false"/>
        <w:ind w:firstLine="720"/>
        <w:jc w:val="both"/>
        <w:rPr>
          <w:rFonts w:ascii="Arial" w:hAnsi="Arial" w:cs="Arial"/>
          <w:sz w:val="20"/>
          <w:szCs w:val="20"/>
        </w:rPr>
      </w:pPr>
      <w:r>
        <w:rPr>
          <w:rFonts w:cs="Arial" w:ascii="Arial" w:hAnsi="Arial"/>
          <w:sz w:val="20"/>
          <w:szCs w:val="20"/>
        </w:rPr>
        <w:t>- накидную гайку следует наворачивать на наружную резьбу штуцера, не доводя до упора 1 - 2 мм.</w:t>
      </w:r>
    </w:p>
    <w:p>
      <w:pPr>
        <w:pStyle w:val="Normal"/>
        <w:autoSpaceDE w:val="false"/>
        <w:ind w:firstLine="720"/>
        <w:jc w:val="both"/>
        <w:rPr>
          <w:rFonts w:ascii="Arial" w:hAnsi="Arial" w:cs="Arial"/>
          <w:sz w:val="20"/>
          <w:szCs w:val="20"/>
        </w:rPr>
      </w:pPr>
      <w:r>
        <w:rPr>
          <w:rFonts w:cs="Arial" w:ascii="Arial" w:hAnsi="Arial"/>
          <w:sz w:val="20"/>
          <w:szCs w:val="20"/>
        </w:rPr>
        <w:t>13.15.2 Сборка соединений с обжимной гайкой состоит из следующих операций:</w:t>
      </w:r>
    </w:p>
    <w:p>
      <w:pPr>
        <w:pStyle w:val="Normal"/>
        <w:autoSpaceDE w:val="false"/>
        <w:ind w:firstLine="720"/>
        <w:jc w:val="both"/>
        <w:rPr>
          <w:rFonts w:ascii="Arial" w:hAnsi="Arial" w:cs="Arial"/>
          <w:sz w:val="20"/>
          <w:szCs w:val="20"/>
        </w:rPr>
      </w:pPr>
      <w:r>
        <w:rPr>
          <w:rFonts w:cs="Arial" w:ascii="Arial" w:hAnsi="Arial"/>
          <w:sz w:val="20"/>
          <w:szCs w:val="20"/>
        </w:rPr>
        <w:t>- для изгиба трубы с r &lt; 5d_н (наружный диаметр) необходимо применять пружину;</w:t>
      </w:r>
    </w:p>
    <w:p>
      <w:pPr>
        <w:pStyle w:val="Normal"/>
        <w:autoSpaceDE w:val="false"/>
        <w:ind w:firstLine="720"/>
        <w:jc w:val="both"/>
        <w:rPr>
          <w:rFonts w:ascii="Arial" w:hAnsi="Arial" w:cs="Arial"/>
          <w:sz w:val="20"/>
          <w:szCs w:val="20"/>
        </w:rPr>
      </w:pPr>
      <w:r>
        <w:rPr>
          <w:rFonts w:cs="Arial" w:ascii="Arial" w:hAnsi="Arial"/>
          <w:sz w:val="20"/>
          <w:szCs w:val="20"/>
        </w:rPr>
        <w:t>- выпрямить лишние искривления трубы;</w:t>
      </w:r>
    </w:p>
    <w:p>
      <w:pPr>
        <w:pStyle w:val="Normal"/>
        <w:autoSpaceDE w:val="false"/>
        <w:ind w:firstLine="720"/>
        <w:jc w:val="both"/>
        <w:rPr>
          <w:rFonts w:ascii="Arial" w:hAnsi="Arial" w:cs="Arial"/>
          <w:sz w:val="20"/>
          <w:szCs w:val="20"/>
        </w:rPr>
      </w:pPr>
      <w:r>
        <w:rPr>
          <w:rFonts w:cs="Arial" w:ascii="Arial" w:hAnsi="Arial"/>
          <w:sz w:val="20"/>
          <w:szCs w:val="20"/>
        </w:rPr>
        <w:t>- специальными ножницами обрезать трубу под углом 90° к оси трубы;</w:t>
      </w:r>
    </w:p>
    <w:p>
      <w:pPr>
        <w:pStyle w:val="Normal"/>
        <w:autoSpaceDE w:val="false"/>
        <w:ind w:firstLine="720"/>
        <w:jc w:val="both"/>
        <w:rPr>
          <w:rFonts w:ascii="Arial" w:hAnsi="Arial" w:cs="Arial"/>
          <w:sz w:val="20"/>
          <w:szCs w:val="20"/>
        </w:rPr>
      </w:pPr>
      <w:r>
        <w:rPr>
          <w:rFonts w:cs="Arial" w:ascii="Arial" w:hAnsi="Arial"/>
          <w:sz w:val="20"/>
          <w:szCs w:val="20"/>
        </w:rPr>
        <w:t>- обработать поверхность трубы калиброванной разверткой (сначала снять внутреннюю фаску, затем обработать наружную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 надеть на трубу латунную обжимную гайку;</w:t>
      </w:r>
    </w:p>
    <w:p>
      <w:pPr>
        <w:pStyle w:val="Normal"/>
        <w:autoSpaceDE w:val="false"/>
        <w:ind w:firstLine="720"/>
        <w:jc w:val="both"/>
        <w:rPr>
          <w:rFonts w:ascii="Arial" w:hAnsi="Arial" w:cs="Arial"/>
          <w:sz w:val="20"/>
          <w:szCs w:val="20"/>
        </w:rPr>
      </w:pPr>
      <w:r>
        <w:rPr>
          <w:rFonts w:cs="Arial" w:ascii="Arial" w:hAnsi="Arial"/>
          <w:sz w:val="20"/>
          <w:szCs w:val="20"/>
        </w:rPr>
        <w:t>- вручную запрессовать соединительный элемент до упора на глубину для труб наружным диаметром, мм: 16 - 8 мм; 20 - 10 мм, 25 - 12 мм.</w:t>
      </w:r>
    </w:p>
    <w:p>
      <w:pPr>
        <w:pStyle w:val="Normal"/>
        <w:autoSpaceDE w:val="false"/>
        <w:ind w:firstLine="720"/>
        <w:jc w:val="both"/>
        <w:rPr>
          <w:rFonts w:ascii="Arial" w:hAnsi="Arial" w:cs="Arial"/>
          <w:sz w:val="20"/>
          <w:szCs w:val="20"/>
        </w:rPr>
      </w:pPr>
      <w:r>
        <w:rPr>
          <w:rFonts w:cs="Arial" w:ascii="Arial" w:hAnsi="Arial"/>
          <w:sz w:val="20"/>
          <w:szCs w:val="20"/>
        </w:rPr>
        <w:t>Соединение трубы с фасонными деталями, имеющими наружную резьбу, осуществляется по сопрягаемым поверхностям деталей без уплотнения резьбовой гайки.</w:t>
      </w:r>
    </w:p>
    <w:p>
      <w:pPr>
        <w:pStyle w:val="Normal"/>
        <w:autoSpaceDE w:val="false"/>
        <w:ind w:firstLine="720"/>
        <w:jc w:val="both"/>
        <w:rPr>
          <w:rFonts w:ascii="Arial" w:hAnsi="Arial" w:cs="Arial"/>
          <w:sz w:val="20"/>
          <w:szCs w:val="20"/>
        </w:rPr>
      </w:pPr>
      <w:r>
        <w:rPr>
          <w:rFonts w:cs="Arial" w:ascii="Arial" w:hAnsi="Arial"/>
          <w:sz w:val="20"/>
          <w:szCs w:val="20"/>
        </w:rPr>
        <w:t>Для присоединения труб к деталям, имеющим внутреннюю резьбу, необходимо использовать ниппель с уплотнением резьбовой части.</w:t>
      </w:r>
    </w:p>
    <w:p>
      <w:pPr>
        <w:pStyle w:val="Normal"/>
        <w:autoSpaceDE w:val="false"/>
        <w:ind w:firstLine="720"/>
        <w:jc w:val="both"/>
        <w:rPr>
          <w:rFonts w:ascii="Arial" w:hAnsi="Arial" w:cs="Arial"/>
          <w:sz w:val="20"/>
          <w:szCs w:val="20"/>
        </w:rPr>
      </w:pPr>
      <w:r>
        <w:rPr>
          <w:rFonts w:cs="Arial" w:ascii="Arial" w:hAnsi="Arial"/>
          <w:sz w:val="20"/>
          <w:szCs w:val="20"/>
        </w:rPr>
        <w:t>Для присоединения к приборам, имеющим внутреннюю резьбу, можно применять соединение с обжимной гайкой и обжимным кольцом с уплотнением резьбовой части.</w:t>
      </w:r>
    </w:p>
    <w:p>
      <w:pPr>
        <w:pStyle w:val="Normal"/>
        <w:autoSpaceDE w:val="false"/>
        <w:ind w:firstLine="720"/>
        <w:jc w:val="both"/>
        <w:rPr>
          <w:rFonts w:ascii="Arial" w:hAnsi="Arial" w:cs="Arial"/>
          <w:sz w:val="20"/>
          <w:szCs w:val="20"/>
        </w:rPr>
      </w:pPr>
      <w:r>
        <w:rPr>
          <w:rFonts w:cs="Arial" w:ascii="Arial" w:hAnsi="Arial"/>
          <w:sz w:val="20"/>
          <w:szCs w:val="20"/>
        </w:rPr>
        <w:t>3.15.3 Сборка соединений типа "Метапол":</w:t>
      </w:r>
    </w:p>
    <w:p>
      <w:pPr>
        <w:pStyle w:val="Normal"/>
        <w:autoSpaceDE w:val="false"/>
        <w:ind w:firstLine="720"/>
        <w:jc w:val="both"/>
        <w:rPr>
          <w:rFonts w:ascii="Arial" w:hAnsi="Arial" w:cs="Arial"/>
          <w:sz w:val="20"/>
          <w:szCs w:val="20"/>
        </w:rPr>
      </w:pPr>
      <w:r>
        <w:rPr>
          <w:rFonts w:cs="Arial" w:ascii="Arial" w:hAnsi="Arial"/>
          <w:sz w:val="20"/>
          <w:szCs w:val="20"/>
        </w:rPr>
        <w:t>- специальными ножницами отрезать трубу необходимой длины под углом 90° к оси трубы;</w:t>
      </w:r>
    </w:p>
    <w:p>
      <w:pPr>
        <w:pStyle w:val="Normal"/>
        <w:autoSpaceDE w:val="false"/>
        <w:ind w:firstLine="720"/>
        <w:jc w:val="both"/>
        <w:rPr>
          <w:rFonts w:ascii="Arial" w:hAnsi="Arial" w:cs="Arial"/>
          <w:sz w:val="20"/>
          <w:szCs w:val="20"/>
        </w:rPr>
      </w:pPr>
      <w:r>
        <w:rPr>
          <w:rFonts w:cs="Arial" w:ascii="Arial" w:hAnsi="Arial"/>
          <w:sz w:val="20"/>
          <w:szCs w:val="20"/>
        </w:rPr>
        <w:t>- надеть гайку и контргайку на трубу, сдвинуть их на 100 - 120 мм от края к середине трубозаготовки;</w:t>
      </w:r>
    </w:p>
    <w:p>
      <w:pPr>
        <w:pStyle w:val="Normal"/>
        <w:autoSpaceDE w:val="false"/>
        <w:ind w:firstLine="720"/>
        <w:jc w:val="both"/>
        <w:rPr>
          <w:rFonts w:ascii="Arial" w:hAnsi="Arial" w:cs="Arial"/>
          <w:sz w:val="20"/>
          <w:szCs w:val="20"/>
        </w:rPr>
      </w:pPr>
      <w:r>
        <w:rPr>
          <w:rFonts w:cs="Arial" w:ascii="Arial" w:hAnsi="Arial"/>
          <w:sz w:val="20"/>
          <w:szCs w:val="20"/>
        </w:rPr>
        <w:t>- разверткой-вальцевателем обработать конец трубы (рисунок 7);</w:t>
      </w:r>
    </w:p>
    <w:p>
      <w:pPr>
        <w:pStyle w:val="Normal"/>
        <w:autoSpaceDE w:val="false"/>
        <w:ind w:firstLine="720"/>
        <w:jc w:val="both"/>
        <w:rPr>
          <w:rFonts w:ascii="Arial" w:hAnsi="Arial" w:cs="Arial"/>
          <w:sz w:val="20"/>
          <w:szCs w:val="20"/>
        </w:rPr>
      </w:pPr>
      <w:r>
        <w:rPr>
          <w:rFonts w:cs="Arial" w:ascii="Arial" w:hAnsi="Arial"/>
          <w:sz w:val="20"/>
          <w:szCs w:val="20"/>
        </w:rPr>
        <w:t>- вставить фитинг типа "Метапол" в трубозаготовку до упора;</w:t>
      </w:r>
    </w:p>
    <w:p>
      <w:pPr>
        <w:pStyle w:val="Normal"/>
        <w:autoSpaceDE w:val="false"/>
        <w:ind w:firstLine="720"/>
        <w:jc w:val="both"/>
        <w:rPr>
          <w:rFonts w:ascii="Arial" w:hAnsi="Arial" w:cs="Arial"/>
          <w:sz w:val="20"/>
          <w:szCs w:val="20"/>
        </w:rPr>
      </w:pPr>
      <w:r>
        <w:rPr>
          <w:rFonts w:cs="Arial" w:ascii="Arial" w:hAnsi="Arial"/>
          <w:sz w:val="20"/>
          <w:szCs w:val="20"/>
        </w:rPr>
        <w:t>- завернуть гайку на фитинг вручную с доверткой гаечным ключом.</w:t>
      </w:r>
    </w:p>
    <w:p>
      <w:pPr>
        <w:pStyle w:val="Normal"/>
        <w:autoSpaceDE w:val="false"/>
        <w:ind w:firstLine="720"/>
        <w:jc w:val="both"/>
        <w:rPr>
          <w:rFonts w:ascii="Arial" w:hAnsi="Arial" w:cs="Arial"/>
          <w:sz w:val="20"/>
          <w:szCs w:val="20"/>
        </w:rPr>
      </w:pPr>
      <w:r>
        <w:rPr>
          <w:rFonts w:cs="Arial" w:ascii="Arial" w:hAnsi="Arial"/>
          <w:sz w:val="20"/>
          <w:szCs w:val="20"/>
        </w:rPr>
        <w:t>3.16 Сборка соединительной детали с арматурой или металлическими частями трубопровода выполняется при ослабленной накидной гайке.</w:t>
      </w:r>
    </w:p>
    <w:p>
      <w:pPr>
        <w:pStyle w:val="Normal"/>
        <w:autoSpaceDE w:val="false"/>
        <w:ind w:firstLine="720"/>
        <w:jc w:val="both"/>
        <w:rPr>
          <w:rFonts w:ascii="Arial" w:hAnsi="Arial" w:cs="Arial"/>
          <w:sz w:val="20"/>
          <w:szCs w:val="20"/>
        </w:rPr>
      </w:pPr>
      <w:r>
        <w:rPr>
          <w:rFonts w:cs="Arial" w:ascii="Arial" w:hAnsi="Arial"/>
          <w:sz w:val="20"/>
          <w:szCs w:val="20"/>
        </w:rPr>
        <w:t>3.17 Уплотнение резьбовых соединений со стальными трубопроводами и арматурой осуществляется лентой ФУМ или льняной прядью.</w:t>
      </w:r>
    </w:p>
    <w:p>
      <w:pPr>
        <w:pStyle w:val="Normal"/>
        <w:autoSpaceDE w:val="false"/>
        <w:ind w:firstLine="720"/>
        <w:jc w:val="both"/>
        <w:rPr>
          <w:rFonts w:ascii="Arial" w:hAnsi="Arial" w:cs="Arial"/>
          <w:sz w:val="20"/>
          <w:szCs w:val="20"/>
        </w:rPr>
      </w:pPr>
      <w:r>
        <w:rPr>
          <w:rFonts w:cs="Arial" w:ascii="Arial" w:hAnsi="Arial"/>
          <w:sz w:val="20"/>
          <w:szCs w:val="20"/>
        </w:rPr>
        <w:t>3.18 Для закрепления труб следует применять изделия согласно каталогам изготовителей или иные опоры, применяемые для пластмассовых труб. Возможные варианты крепления труб представлены на рисунке 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71944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7194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8 - Крепление магистральных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3.19 Запорно-регулирующую и водоразборную арматуру следует закреплять с помощью самостоятельных неподвижных креплений для устранения передачи усилий на трубопровод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3.20 Минимальное расстояние от осей отводов и тройников до креплений следует принимать с учетом температурного изменения длины трубы, при этом соединительные детали должны располагаться на расстоянии не менее 50 мм от креплений.</w:t>
      </w:r>
    </w:p>
    <w:p>
      <w:pPr>
        <w:pStyle w:val="Normal"/>
        <w:autoSpaceDE w:val="false"/>
        <w:ind w:firstLine="720"/>
        <w:jc w:val="both"/>
        <w:rPr>
          <w:rFonts w:ascii="Arial" w:hAnsi="Arial" w:cs="Arial"/>
          <w:sz w:val="20"/>
          <w:szCs w:val="20"/>
        </w:rPr>
      </w:pPr>
      <w:r>
        <w:rPr>
          <w:rFonts w:cs="Arial" w:ascii="Arial" w:hAnsi="Arial"/>
          <w:sz w:val="20"/>
          <w:szCs w:val="20"/>
        </w:rPr>
        <w:t>3.21 До проведения монтажных работ трубы, соединительные детали, арматура и средства крепления должны быть подвергнуты входному контролю.</w:t>
      </w:r>
    </w:p>
    <w:p>
      <w:pPr>
        <w:pStyle w:val="Normal"/>
        <w:autoSpaceDE w:val="false"/>
        <w:ind w:firstLine="720"/>
        <w:jc w:val="both"/>
        <w:rPr>
          <w:rFonts w:ascii="Arial" w:hAnsi="Arial" w:cs="Arial"/>
          <w:sz w:val="20"/>
          <w:szCs w:val="20"/>
        </w:rPr>
      </w:pPr>
      <w:r>
        <w:rPr>
          <w:rFonts w:cs="Arial" w:ascii="Arial" w:hAnsi="Arial"/>
          <w:sz w:val="20"/>
          <w:szCs w:val="20"/>
        </w:rPr>
        <w:t>3.22 Входной контроль предусматривает проверку наличия сопроводительной документации, включая гигиенический сертификат и сертификат соответствия (техническое свидетельство), осмотр труб и деталей для установления маркировки, а также трещин, сколов, рисок и других механических повреждений, выборочный контроль наружного диаметра и толщины стенок труб, выборочные испытания по определению разрушающей нагрузки кольцевых образцов.</w:t>
      </w:r>
    </w:p>
    <w:p>
      <w:pPr>
        <w:pStyle w:val="Normal"/>
        <w:autoSpaceDE w:val="false"/>
        <w:ind w:firstLine="720"/>
        <w:jc w:val="both"/>
        <w:rPr>
          <w:rFonts w:ascii="Arial" w:hAnsi="Arial" w:cs="Arial"/>
          <w:sz w:val="20"/>
          <w:szCs w:val="20"/>
        </w:rPr>
      </w:pPr>
      <w:r>
        <w:rPr>
          <w:rFonts w:cs="Arial" w:ascii="Arial" w:hAnsi="Arial"/>
          <w:sz w:val="20"/>
          <w:szCs w:val="20"/>
        </w:rPr>
        <w:t>3.23 Трубы должны иметь маркировку, указывающую диаметр и ее назначение. На поверхности труб не должно быть механических повреждений и заломов. Трубы не должны быть скручены или сплющены.</w:t>
      </w:r>
    </w:p>
    <w:p>
      <w:pPr>
        <w:pStyle w:val="Normal"/>
        <w:autoSpaceDE w:val="false"/>
        <w:ind w:firstLine="720"/>
        <w:jc w:val="both"/>
        <w:rPr>
          <w:rFonts w:ascii="Arial" w:hAnsi="Arial" w:cs="Arial"/>
          <w:sz w:val="20"/>
          <w:szCs w:val="20"/>
        </w:rPr>
      </w:pPr>
      <w:r>
        <w:rPr>
          <w:rFonts w:cs="Arial" w:ascii="Arial" w:hAnsi="Arial"/>
          <w:sz w:val="20"/>
          <w:szCs w:val="20"/>
        </w:rPr>
        <w:t>3.24 На штуцерах и накидных гайках соединительных деталей резьба должна быть нарезана в соответствии с ГОСТ 6357, класс точности В. Резьба должна быть чистой, без заусенцев, рваных или смятых ниток.</w:t>
      </w:r>
    </w:p>
    <w:p>
      <w:pPr>
        <w:pStyle w:val="Normal"/>
        <w:autoSpaceDE w:val="false"/>
        <w:ind w:firstLine="720"/>
        <w:jc w:val="both"/>
        <w:rPr>
          <w:rFonts w:ascii="Arial" w:hAnsi="Arial" w:cs="Arial"/>
          <w:sz w:val="20"/>
          <w:szCs w:val="20"/>
        </w:rPr>
      </w:pPr>
      <w:r>
        <w:rPr>
          <w:rFonts w:cs="Arial" w:ascii="Arial" w:hAnsi="Arial"/>
          <w:sz w:val="20"/>
          <w:szCs w:val="20"/>
        </w:rPr>
        <w:t>3.25 Средства крепления трубы должны иметь поверхность, исключающую возможность механического повреждения труб. Крепления не должны иметь острых кромок и заусенцев.</w:t>
      </w:r>
    </w:p>
    <w:p>
      <w:pPr>
        <w:pStyle w:val="Normal"/>
        <w:autoSpaceDE w:val="false"/>
        <w:ind w:firstLine="720"/>
        <w:jc w:val="both"/>
        <w:rPr>
          <w:rFonts w:ascii="Arial" w:hAnsi="Arial" w:cs="Arial"/>
          <w:sz w:val="20"/>
          <w:szCs w:val="20"/>
        </w:rPr>
      </w:pPr>
      <w:r>
        <w:rPr>
          <w:rFonts w:cs="Arial" w:ascii="Arial" w:hAnsi="Arial"/>
          <w:sz w:val="20"/>
          <w:szCs w:val="20"/>
        </w:rPr>
        <w:t>Размеры хомутов должны соответствовать диаметрам труб. Металлические крепления должны иметь мягкие прокладки и антикоррозийное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400"/>
      <w:bookmarkEnd w:id="19"/>
      <w:r>
        <w:rPr>
          <w:rFonts w:cs="Arial" w:ascii="Arial" w:hAnsi="Arial"/>
          <w:b/>
          <w:bCs/>
          <w:color w:val="000080"/>
          <w:sz w:val="20"/>
          <w:szCs w:val="20"/>
        </w:rPr>
        <w:t>4. Испытания трубопроводов из металлополимерных труб</w:t>
      </w:r>
    </w:p>
    <w:p>
      <w:pPr>
        <w:pStyle w:val="Normal"/>
        <w:autoSpaceDE w:val="false"/>
        <w:jc w:val="both"/>
        <w:rPr>
          <w:rFonts w:ascii="Courier New" w:hAnsi="Courier New" w:cs="Courier New"/>
          <w:b/>
          <w:b/>
          <w:bCs/>
          <w:color w:val="000080"/>
          <w:sz w:val="20"/>
          <w:szCs w:val="20"/>
        </w:rPr>
      </w:pPr>
      <w:bookmarkStart w:id="20" w:name="sub_400"/>
      <w:bookmarkStart w:id="21" w:name="sub_40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Режимы и последовательность гидростатических (гидравлических) или манометрических (пневматических) испытаний трубопроводов приведены в соответствующих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4.2 Системы внутреннего холодного и горячего водоснабжения по окончании их монтажа должны быть промыты водой до выхода ее без механических взвесей в течение времени, указанного в технической документации на данный тип труб.</w:t>
      </w:r>
    </w:p>
    <w:p>
      <w:pPr>
        <w:pStyle w:val="Normal"/>
        <w:autoSpaceDE w:val="false"/>
        <w:ind w:firstLine="720"/>
        <w:jc w:val="both"/>
        <w:rPr>
          <w:rFonts w:ascii="Arial" w:hAnsi="Arial" w:cs="Arial"/>
          <w:sz w:val="20"/>
          <w:szCs w:val="20"/>
        </w:rPr>
      </w:pPr>
      <w:r>
        <w:rPr>
          <w:rFonts w:cs="Arial" w:ascii="Arial" w:hAnsi="Arial"/>
          <w:sz w:val="20"/>
          <w:szCs w:val="20"/>
        </w:rPr>
        <w:t>Промывка систем хозяйственно-питьевого водоснабжения считается законченной после выхода воды, удовлетворяющей требованиям ГОСТ 2874.</w:t>
      </w:r>
    </w:p>
    <w:p>
      <w:pPr>
        <w:pStyle w:val="Normal"/>
        <w:autoSpaceDE w:val="false"/>
        <w:ind w:firstLine="720"/>
        <w:jc w:val="both"/>
        <w:rPr>
          <w:rFonts w:ascii="Arial" w:hAnsi="Arial" w:cs="Arial"/>
          <w:sz w:val="20"/>
          <w:szCs w:val="20"/>
        </w:rPr>
      </w:pPr>
      <w:r>
        <w:rPr>
          <w:rFonts w:cs="Arial" w:ascii="Arial" w:hAnsi="Arial"/>
          <w:sz w:val="20"/>
          <w:szCs w:val="20"/>
        </w:rPr>
        <w:t>4.3 Системы внутреннего холодного и горячего водоснабжения, смонтированные с применением металлополимерных труб, должны быть испытаны при положительной температуре окружающей среды гидростатическим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4.4 Приемка систем водоснабжения в эксплуатацию производится в соответствии с действующими правилами. При этом должен осуществляться предварительный визуальный контроль всех смонтированных труб. Не допускаются перегибы труб, радиусы изгиба, кроме указанных, продольное скручивание, механические повреждения, соприкосновения со стальными трубопроводами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00"/>
      <w:bookmarkEnd w:id="22"/>
      <w:r>
        <w:rPr>
          <w:rFonts w:cs="Arial" w:ascii="Arial" w:hAnsi="Arial"/>
          <w:b/>
          <w:bCs/>
          <w:color w:val="000080"/>
          <w:sz w:val="20"/>
          <w:szCs w:val="20"/>
        </w:rPr>
        <w:t>5. Эксплуатация</w:t>
      </w:r>
    </w:p>
    <w:p>
      <w:pPr>
        <w:pStyle w:val="Normal"/>
        <w:autoSpaceDE w:val="false"/>
        <w:jc w:val="both"/>
        <w:rPr>
          <w:rFonts w:ascii="Courier New" w:hAnsi="Courier New" w:cs="Courier New"/>
          <w:b/>
          <w:b/>
          <w:bCs/>
          <w:color w:val="000080"/>
          <w:sz w:val="20"/>
          <w:szCs w:val="20"/>
        </w:rPr>
      </w:pPr>
      <w:bookmarkStart w:id="23" w:name="sub_500"/>
      <w:bookmarkStart w:id="24" w:name="sub_50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Слесари-сантехники, производящие ремонт, должны быть обучены особенностям работы с металлополимерными трубами и технологией их обработки иметь соответствующую документацию на право проведения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5.2 При замене труб во время ремонта не допускается устанавливать трубы меньшего диаметра.</w:t>
      </w:r>
    </w:p>
    <w:p>
      <w:pPr>
        <w:pStyle w:val="Normal"/>
        <w:autoSpaceDE w:val="false"/>
        <w:ind w:firstLine="720"/>
        <w:jc w:val="both"/>
        <w:rPr>
          <w:rFonts w:ascii="Arial" w:hAnsi="Arial" w:cs="Arial"/>
          <w:sz w:val="20"/>
          <w:szCs w:val="20"/>
        </w:rPr>
      </w:pPr>
      <w:r>
        <w:rPr>
          <w:rFonts w:cs="Arial" w:ascii="Arial" w:hAnsi="Arial"/>
          <w:sz w:val="20"/>
          <w:szCs w:val="20"/>
        </w:rPr>
        <w:t>5.3 В случае повреждения участка трубопровода необходимо вырезать поврежденный участок. Замена производится с помощью отрезка трубы необходимой длины, соединяемого с трубопроводом с помощью разъемных соединительных деталей для данного типа труб.</w:t>
      </w:r>
    </w:p>
    <w:p>
      <w:pPr>
        <w:pStyle w:val="Normal"/>
        <w:autoSpaceDE w:val="false"/>
        <w:ind w:firstLine="720"/>
        <w:jc w:val="both"/>
        <w:rPr>
          <w:rFonts w:ascii="Arial" w:hAnsi="Arial" w:cs="Arial"/>
          <w:sz w:val="20"/>
          <w:szCs w:val="20"/>
        </w:rPr>
      </w:pPr>
      <w:r>
        <w:rPr>
          <w:rFonts w:cs="Arial" w:ascii="Arial" w:hAnsi="Arial"/>
          <w:sz w:val="20"/>
          <w:szCs w:val="20"/>
        </w:rPr>
        <w:t>5.4 Течи в разъемных соединениях устраняются подвертыванием гаек или заменой уплотнителя.</w:t>
      </w:r>
    </w:p>
    <w:p>
      <w:pPr>
        <w:pStyle w:val="Normal"/>
        <w:autoSpaceDE w:val="false"/>
        <w:ind w:firstLine="720"/>
        <w:jc w:val="both"/>
        <w:rPr>
          <w:rFonts w:ascii="Arial" w:hAnsi="Arial" w:cs="Arial"/>
          <w:sz w:val="20"/>
          <w:szCs w:val="20"/>
        </w:rPr>
      </w:pPr>
      <w:r>
        <w:rPr>
          <w:rFonts w:cs="Arial" w:ascii="Arial" w:hAnsi="Arial"/>
          <w:sz w:val="20"/>
          <w:szCs w:val="20"/>
        </w:rPr>
        <w:t>5.5 Не допускается термическое или механическое повреждение труб при проведении сварочных или иных огневых работ. При проведении таких работ в местах возможного повреждения труб необходимо ставить ограждения.</w:t>
      </w:r>
    </w:p>
    <w:p>
      <w:pPr>
        <w:pStyle w:val="Normal"/>
        <w:autoSpaceDE w:val="false"/>
        <w:ind w:firstLine="720"/>
        <w:jc w:val="both"/>
        <w:rPr>
          <w:rFonts w:ascii="Arial" w:hAnsi="Arial" w:cs="Arial"/>
          <w:sz w:val="20"/>
          <w:szCs w:val="20"/>
        </w:rPr>
      </w:pPr>
      <w:r>
        <w:rPr>
          <w:rFonts w:cs="Arial" w:ascii="Arial" w:hAnsi="Arial"/>
          <w:sz w:val="20"/>
          <w:szCs w:val="20"/>
        </w:rPr>
        <w:t>5.6 Для очистки наружной поверхности следует применять материал, исключающий механические повреждения.</w:t>
      </w:r>
    </w:p>
    <w:p>
      <w:pPr>
        <w:pStyle w:val="Normal"/>
        <w:autoSpaceDE w:val="false"/>
        <w:ind w:firstLine="720"/>
        <w:jc w:val="both"/>
        <w:rPr>
          <w:rFonts w:ascii="Arial" w:hAnsi="Arial" w:cs="Arial"/>
          <w:sz w:val="20"/>
          <w:szCs w:val="20"/>
        </w:rPr>
      </w:pPr>
      <w:r>
        <w:rPr>
          <w:rFonts w:cs="Arial" w:ascii="Arial" w:hAnsi="Arial"/>
          <w:sz w:val="20"/>
          <w:szCs w:val="20"/>
        </w:rPr>
        <w:t>5.7 Не следует допускать замораживания систем водопровода. В случае замерзания системы наличие пробок в трубе можно определить по местному увеличению диаметра (расширению) трубы или по слою инея и льда на поверхности. Прогревать трубу следует теплым воздухом или горячей водой. Категорически запрещается использовать открытое пламя и обстукивать трубу молотком.</w:t>
      </w:r>
    </w:p>
    <w:p>
      <w:pPr>
        <w:pStyle w:val="Normal"/>
        <w:autoSpaceDE w:val="false"/>
        <w:ind w:firstLine="720"/>
        <w:jc w:val="both"/>
        <w:rPr>
          <w:rFonts w:ascii="Arial" w:hAnsi="Arial" w:cs="Arial"/>
          <w:sz w:val="20"/>
          <w:szCs w:val="20"/>
        </w:rPr>
      </w:pPr>
      <w:r>
        <w:rPr>
          <w:rFonts w:cs="Arial" w:ascii="Arial" w:hAnsi="Arial"/>
          <w:sz w:val="20"/>
          <w:szCs w:val="20"/>
        </w:rPr>
        <w:t>При первой возможности следует заменить поврежденный участок трубы.</w:t>
      </w:r>
    </w:p>
    <w:p>
      <w:pPr>
        <w:pStyle w:val="Normal"/>
        <w:autoSpaceDE w:val="false"/>
        <w:ind w:firstLine="720"/>
        <w:jc w:val="both"/>
        <w:rPr>
          <w:rFonts w:ascii="Arial" w:hAnsi="Arial" w:cs="Arial"/>
          <w:sz w:val="20"/>
          <w:szCs w:val="20"/>
        </w:rPr>
      </w:pPr>
      <w:r>
        <w:rPr>
          <w:rFonts w:cs="Arial" w:ascii="Arial" w:hAnsi="Arial"/>
          <w:sz w:val="20"/>
          <w:szCs w:val="20"/>
        </w:rPr>
        <w:t>5.8 При ослаблении заделки между трубой и футляром, проходящим через строительные конструкции, необходимо ее уплотнить льняной прядью либо другим мягким материалом.</w:t>
      </w:r>
    </w:p>
    <w:p>
      <w:pPr>
        <w:pStyle w:val="Normal"/>
        <w:autoSpaceDE w:val="false"/>
        <w:ind w:firstLine="720"/>
        <w:jc w:val="both"/>
        <w:rPr>
          <w:rFonts w:ascii="Arial" w:hAnsi="Arial" w:cs="Arial"/>
          <w:sz w:val="20"/>
          <w:szCs w:val="20"/>
        </w:rPr>
      </w:pPr>
      <w:r>
        <w:rPr>
          <w:rFonts w:cs="Arial" w:ascii="Arial" w:hAnsi="Arial"/>
          <w:sz w:val="20"/>
          <w:szCs w:val="20"/>
        </w:rPr>
        <w:t>5.8 При ремонте систем с заменой трубопроводов водоразборные и циркуляционные стояки, проходящие в бороздах, вертикальных каналах и шахтах санитарно-технических кабин, необходимо теплоизолировать.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600"/>
      <w:bookmarkEnd w:id="25"/>
      <w:r>
        <w:rPr>
          <w:rFonts w:cs="Arial" w:ascii="Arial" w:hAnsi="Arial"/>
          <w:b/>
          <w:bCs/>
          <w:color w:val="000080"/>
          <w:sz w:val="20"/>
          <w:szCs w:val="20"/>
        </w:rPr>
        <w:t>6. Транспортирование и хранение металлополимерных труб</w:t>
      </w:r>
    </w:p>
    <w:p>
      <w:pPr>
        <w:pStyle w:val="Normal"/>
        <w:autoSpaceDE w:val="false"/>
        <w:jc w:val="both"/>
        <w:rPr>
          <w:rFonts w:ascii="Courier New" w:hAnsi="Courier New" w:cs="Courier New"/>
          <w:b/>
          <w:b/>
          <w:bCs/>
          <w:color w:val="000080"/>
          <w:sz w:val="20"/>
          <w:szCs w:val="20"/>
        </w:rPr>
      </w:pPr>
      <w:bookmarkStart w:id="26" w:name="sub_600"/>
      <w:bookmarkStart w:id="27" w:name="sub_600"/>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Транспортирование, погрузка и разгрузка металлополимерных труб должны осуществляться при температуре наружного воздуха не ниже -20°С.</w:t>
      </w:r>
    </w:p>
    <w:p>
      <w:pPr>
        <w:pStyle w:val="Normal"/>
        <w:autoSpaceDE w:val="false"/>
        <w:ind w:firstLine="720"/>
        <w:jc w:val="both"/>
        <w:rPr>
          <w:rFonts w:ascii="Arial" w:hAnsi="Arial" w:cs="Arial"/>
          <w:sz w:val="20"/>
          <w:szCs w:val="20"/>
        </w:rPr>
      </w:pPr>
      <w:r>
        <w:rPr>
          <w:rFonts w:cs="Arial" w:ascii="Arial" w:hAnsi="Arial"/>
          <w:sz w:val="20"/>
          <w:szCs w:val="20"/>
        </w:rPr>
        <w:t>6.2 Металлополимерные трубы перевозят любым видом транспорта в соответствии с требованиями перевозки грузов, действующими на данном виде транспорта. При железнодорожных перевозках трубы перевозят в крытых вагонах.</w:t>
      </w:r>
    </w:p>
    <w:p>
      <w:pPr>
        <w:pStyle w:val="Normal"/>
        <w:autoSpaceDE w:val="false"/>
        <w:ind w:firstLine="720"/>
        <w:jc w:val="both"/>
        <w:rPr>
          <w:rFonts w:ascii="Arial" w:hAnsi="Arial" w:cs="Arial"/>
          <w:sz w:val="20"/>
          <w:szCs w:val="20"/>
        </w:rPr>
      </w:pPr>
      <w:r>
        <w:rPr>
          <w:rFonts w:cs="Arial" w:ascii="Arial" w:hAnsi="Arial"/>
          <w:sz w:val="20"/>
          <w:szCs w:val="20"/>
        </w:rPr>
        <w:t>6.3 При погрузочно-разгрузочных работах, транспортировании, хранении трубы необходимо оберегать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Запрещается сбрасывать трубы с транспортных средств. При разгрузке труб подъемно-транспортными средствами запрещается применять металлические троссы и захваты без амортизирующих прокладок.</w:t>
      </w:r>
    </w:p>
    <w:p>
      <w:pPr>
        <w:pStyle w:val="Normal"/>
        <w:autoSpaceDE w:val="false"/>
        <w:ind w:firstLine="720"/>
        <w:jc w:val="both"/>
        <w:rPr>
          <w:rFonts w:ascii="Arial" w:hAnsi="Arial" w:cs="Arial"/>
          <w:sz w:val="20"/>
          <w:szCs w:val="20"/>
        </w:rPr>
      </w:pPr>
      <w:r>
        <w:rPr>
          <w:rFonts w:cs="Arial" w:ascii="Arial" w:hAnsi="Arial"/>
          <w:sz w:val="20"/>
          <w:szCs w:val="20"/>
        </w:rPr>
        <w:t>6.4 Хранить металлополимерные трубы следует в закрытом помещении на расстоянии не менее 1 м от нагревательных приборов, а в условиях строительной площадки - в закрытом помещении или под навесом, оберегая от прямых солнечных лучей, попадания масел, жиров и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6.5 Металлополимерные трубы следует хранить в горизонтальном положении на стеллажах. Высота штабеля не должна превышать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700"/>
      <w:bookmarkEnd w:id="28"/>
      <w:r>
        <w:rPr>
          <w:rFonts w:cs="Arial" w:ascii="Arial" w:hAnsi="Arial"/>
          <w:b/>
          <w:bCs/>
          <w:color w:val="000080"/>
          <w:sz w:val="20"/>
          <w:szCs w:val="20"/>
        </w:rPr>
        <w:t>7. Требования техники безопасности</w:t>
      </w:r>
    </w:p>
    <w:p>
      <w:pPr>
        <w:pStyle w:val="Normal"/>
        <w:autoSpaceDE w:val="false"/>
        <w:jc w:val="both"/>
        <w:rPr>
          <w:rFonts w:ascii="Courier New" w:hAnsi="Courier New" w:cs="Courier New"/>
          <w:b/>
          <w:b/>
          <w:bCs/>
          <w:color w:val="000080"/>
          <w:sz w:val="20"/>
          <w:szCs w:val="20"/>
        </w:rPr>
      </w:pPr>
      <w:bookmarkStart w:id="29" w:name="sub_700"/>
      <w:bookmarkStart w:id="30" w:name="sub_70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При производстве работ по монтажу внутреннего водопровода зданий из металлополимерных труб необходимо соблюдать требования техники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7.2 Металлополимерные трубы в процессе эксплуатации и монтажа не выделяют в окружающую среду токсичных веществ и не оказывают вредного воздействия на организм человека при непосредственном контакте. Работа с ними не требует особых мер предосторожности.</w:t>
      </w:r>
    </w:p>
    <w:p>
      <w:pPr>
        <w:pStyle w:val="Normal"/>
        <w:autoSpaceDE w:val="false"/>
        <w:ind w:firstLine="720"/>
        <w:jc w:val="both"/>
        <w:rPr>
          <w:rFonts w:ascii="Arial" w:hAnsi="Arial" w:cs="Arial"/>
          <w:sz w:val="20"/>
          <w:szCs w:val="20"/>
        </w:rPr>
      </w:pPr>
      <w:r>
        <w:rPr>
          <w:rFonts w:cs="Arial" w:ascii="Arial" w:hAnsi="Arial"/>
          <w:sz w:val="20"/>
          <w:szCs w:val="20"/>
        </w:rPr>
        <w:t>7.3 Средства пожаротушения: песок, кошма, распыленная вода и пена.</w:t>
      </w:r>
    </w:p>
    <w:p>
      <w:pPr>
        <w:pStyle w:val="Normal"/>
        <w:autoSpaceDE w:val="false"/>
        <w:ind w:firstLine="720"/>
        <w:jc w:val="both"/>
        <w:rPr>
          <w:rFonts w:ascii="Arial" w:hAnsi="Arial" w:cs="Arial"/>
          <w:sz w:val="20"/>
          <w:szCs w:val="20"/>
        </w:rPr>
      </w:pPr>
      <w:r>
        <w:rPr>
          <w:rFonts w:cs="Arial" w:ascii="Arial" w:hAnsi="Arial"/>
          <w:sz w:val="20"/>
          <w:szCs w:val="20"/>
        </w:rPr>
        <w:t>7.4 Монтаж труб должен проводиться после окончания сварочных работ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7.5 При выполнении работ по сборке и монтажу водопровода необходимо пользоваться исправным инструментом, соблюдая условия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Гаечные ключи должны соответствовать размерам гаек. Губки ключей должны быть параллельными и не иметь трещин и забоин.</w:t>
      </w:r>
    </w:p>
    <w:p>
      <w:pPr>
        <w:pStyle w:val="Normal"/>
        <w:autoSpaceDE w:val="false"/>
        <w:ind w:firstLine="720"/>
        <w:jc w:val="both"/>
        <w:rPr>
          <w:rFonts w:ascii="Arial" w:hAnsi="Arial" w:cs="Arial"/>
          <w:sz w:val="20"/>
          <w:szCs w:val="20"/>
        </w:rPr>
      </w:pPr>
      <w:r>
        <w:rPr>
          <w:rFonts w:cs="Arial" w:ascii="Arial" w:hAnsi="Arial"/>
          <w:sz w:val="20"/>
          <w:szCs w:val="20"/>
        </w:rPr>
        <w:t>Газовые ключи не должны иметь зазубрин и сбитой насечки.</w:t>
      </w:r>
    </w:p>
    <w:p>
      <w:pPr>
        <w:pStyle w:val="Normal"/>
        <w:autoSpaceDE w:val="false"/>
        <w:ind w:firstLine="720"/>
        <w:jc w:val="both"/>
        <w:rPr>
          <w:rFonts w:ascii="Arial" w:hAnsi="Arial" w:cs="Arial"/>
          <w:sz w:val="20"/>
          <w:szCs w:val="20"/>
        </w:rPr>
      </w:pPr>
      <w:r>
        <w:rPr>
          <w:rFonts w:cs="Arial" w:ascii="Arial" w:hAnsi="Arial"/>
          <w:sz w:val="20"/>
          <w:szCs w:val="20"/>
        </w:rPr>
        <w:t>7.6 Рабочее место слесаря-сантехника должно быть достаточно освещено.</w:t>
      </w:r>
    </w:p>
    <w:p>
      <w:pPr>
        <w:pStyle w:val="Normal"/>
        <w:autoSpaceDE w:val="false"/>
        <w:ind w:firstLine="720"/>
        <w:jc w:val="both"/>
        <w:rPr>
          <w:rFonts w:ascii="Arial" w:hAnsi="Arial" w:cs="Arial"/>
          <w:sz w:val="20"/>
          <w:szCs w:val="20"/>
        </w:rPr>
      </w:pPr>
      <w:r>
        <w:rPr>
          <w:rFonts w:cs="Arial" w:ascii="Arial" w:hAnsi="Arial"/>
          <w:sz w:val="20"/>
          <w:szCs w:val="20"/>
        </w:rPr>
        <w:t>Напряжение переносных светильников не должно превышать 42 В.</w:t>
      </w:r>
    </w:p>
    <w:p>
      <w:pPr>
        <w:pStyle w:val="Normal"/>
        <w:autoSpaceDE w:val="false"/>
        <w:ind w:firstLine="720"/>
        <w:jc w:val="both"/>
        <w:rPr>
          <w:rFonts w:ascii="Arial" w:hAnsi="Arial" w:cs="Arial"/>
          <w:sz w:val="20"/>
          <w:szCs w:val="20"/>
        </w:rPr>
      </w:pPr>
      <w:r>
        <w:rPr>
          <w:rFonts w:cs="Arial" w:ascii="Arial" w:hAnsi="Arial"/>
          <w:sz w:val="20"/>
          <w:szCs w:val="20"/>
        </w:rPr>
        <w:t>Ручной переносной светильник должен иметь металлическую сетку для защиты лампы, устройство для его подвески и шланговый провод с вилкой.</w:t>
      </w:r>
    </w:p>
    <w:p>
      <w:pPr>
        <w:pStyle w:val="Normal"/>
        <w:autoSpaceDE w:val="false"/>
        <w:ind w:firstLine="720"/>
        <w:jc w:val="both"/>
        <w:rPr>
          <w:rFonts w:ascii="Arial" w:hAnsi="Arial" w:cs="Arial"/>
          <w:sz w:val="20"/>
          <w:szCs w:val="20"/>
        </w:rPr>
      </w:pPr>
      <w:r>
        <w:rPr>
          <w:rFonts w:cs="Arial" w:ascii="Arial" w:hAnsi="Arial"/>
          <w:sz w:val="20"/>
          <w:szCs w:val="20"/>
        </w:rPr>
        <w:t>Освещенность должна быть равномерной, без слепящего действия на работающих.</w:t>
      </w:r>
    </w:p>
    <w:p>
      <w:pPr>
        <w:pStyle w:val="Normal"/>
        <w:autoSpaceDE w:val="false"/>
        <w:ind w:firstLine="720"/>
        <w:jc w:val="both"/>
        <w:rPr>
          <w:rFonts w:ascii="Arial" w:hAnsi="Arial" w:cs="Arial"/>
          <w:sz w:val="20"/>
          <w:szCs w:val="20"/>
        </w:rPr>
      </w:pPr>
      <w:r>
        <w:rPr>
          <w:rFonts w:cs="Arial" w:ascii="Arial" w:hAnsi="Arial"/>
          <w:sz w:val="20"/>
          <w:szCs w:val="20"/>
        </w:rPr>
        <w:t>7.7 Гидравлические испытания систем следует проводить в присутствии мастера или производителя работ. Слесари, проводящие испытания, должны находиться в безопасных местах на случай выбивания заглушек и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 w:name="sub_1000"/>
      <w:bookmarkEnd w:id="31"/>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32" w:name="sub_1000"/>
      <w:bookmarkStart w:id="33" w:name="sub_1000"/>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металлополимерных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Таблица А.1 - Сортамент и масса металлополимерных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Таблица А.2 - Основные         физико-механические       показатели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Таблица А.3 -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холодной   (10°С)   воды   из  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2248-001-07629379-96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Таблица А.4 -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горячей   (60°С)   воды   из  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2248-004-07629379-9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Таблица А.5 -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холодной  (10°С)  воды   из   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2248-001-29325094-97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Таблица А.6 -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горячей   (60°С)   воды   из  металлополимерных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2248-001-29325094-97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Таблица А.7 -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холодной воды (10 С) из  металлополимерных  труб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"Метапол"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Таблица А.8 - Таблица  для   гидравлических   расчетов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горячей воды (50°С) из  металлополимерных  труб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"Метапол"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34" w:name="sub_1001"/>
      <w:bookmarkEnd w:id="34"/>
      <w:r>
        <w:rPr>
          <w:rFonts w:cs="Arial" w:ascii="Arial" w:hAnsi="Arial"/>
          <w:b/>
          <w:bCs/>
          <w:color w:val="000080"/>
          <w:sz w:val="20"/>
          <w:szCs w:val="20"/>
        </w:rPr>
        <w:t>Таблица А.1 - Сортамент и масса металлополимерных труб</w:t>
      </w:r>
    </w:p>
    <w:p>
      <w:pPr>
        <w:pStyle w:val="Normal"/>
        <w:autoSpaceDE w:val="false"/>
        <w:jc w:val="both"/>
        <w:rPr>
          <w:rFonts w:ascii="Courier New" w:hAnsi="Courier New" w:cs="Courier New"/>
          <w:sz w:val="20"/>
          <w:szCs w:val="20"/>
        </w:rPr>
      </w:pPr>
      <w:bookmarkStart w:id="35" w:name="sub_1001"/>
      <w:bookmarkStart w:id="36" w:name="sub_1001"/>
      <w:bookmarkEnd w:id="3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│Нормативно-техническая│     Номинальный диаметр     │Толщина стенки │    Толщина    │Теоретическая│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документация     ├───────────────┬─────────────┤       с       │  алюминиевой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внутренний с  │ наружный с  │   допуском    │   фольги с    │1 м длины,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допуском    │  допуском   │               │   допуском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│ТУ                    │      +0,2     │             │      +0,15    │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2248-001-07629379-96, │    12         │   16 +0,3   │   2,0         │   0,2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      -0,1     │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+0,2     │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2248-004-07629379-97  │    20         │   25 +0,3   │   2,5         │  0,2 +-0,01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│ТУ                    │               │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2248-001-29325094-97  │    10 -0,2    │  14 +0,15   │   2,0         │  0,2 +-0,02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12 -0,2    │  16 +0,15   │   2,0         │  0,2 +-0,02   │    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14 -0,2    │  18 +0,15   │   2,0         │  0,24 +-0,02  │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20 +0,15   │   2,25        │  0,24 +-0,02  │    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25 +0,20   │   2,5         │  0,30 +-0,02  │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│Трубы "Метапол"       │      12       │ 16,0 +-0,3  │  2,25 +-0,2   │  0,5 +-0,04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20,0 +-0,3  │  2,50 +-0,2   │  0,5 +-0,04   │    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26,0 +-0,3  │  3,00 +-0,2   │  0,7 +-0,04   │    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32,3 +-0,3  │  3,20 +-0,2   │  0,7 +-0,04   │    0,390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40,3 +-0,3  │  3,90 +-0,2   │  0,7 +-0,04   │    0,550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48,0 +-0,3  │  4,00 +-0,3   │  0,8 +-0,04   │    0,755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60,0 +-0,3  │  4,50 +-0,3   │  0,8 +-0,04   │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76,0 +-0,3  │  5,20 +-0,3   │  1,0 +-0,04   │    1,480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37" w:name="sub_1002"/>
      <w:bookmarkEnd w:id="37"/>
      <w:r>
        <w:rPr>
          <w:rFonts w:cs="Arial" w:ascii="Arial" w:hAnsi="Arial"/>
          <w:b/>
          <w:bCs/>
          <w:color w:val="000080"/>
          <w:sz w:val="20"/>
          <w:szCs w:val="20"/>
        </w:rPr>
        <w:t>Таблица А.2 - Основные физико-механические показатели</w:t>
      </w:r>
      <w:r>
        <w:rPr>
          <w:rFonts w:cs="Arial" w:ascii="Arial" w:hAnsi="Arial"/>
          <w:sz w:val="20"/>
          <w:szCs w:val="20"/>
        </w:rPr>
        <w:t xml:space="preserve"> </w:t>
      </w:r>
      <w:r>
        <w:rPr>
          <w:rFonts w:cs="Arial" w:ascii="Arial" w:hAnsi="Arial"/>
          <w:b/>
          <w:bCs/>
          <w:color w:val="000080"/>
          <w:sz w:val="20"/>
          <w:szCs w:val="20"/>
        </w:rPr>
        <w:t>металлополимерных труб</w:t>
      </w:r>
    </w:p>
    <w:p>
      <w:pPr>
        <w:pStyle w:val="Normal"/>
        <w:autoSpaceDE w:val="false"/>
        <w:jc w:val="both"/>
        <w:rPr>
          <w:rFonts w:ascii="Courier New" w:hAnsi="Courier New" w:cs="Courier New"/>
          <w:sz w:val="20"/>
          <w:szCs w:val="20"/>
        </w:rPr>
      </w:pPr>
      <w:bookmarkStart w:id="38" w:name="sub_1002"/>
      <w:bookmarkStart w:id="39" w:name="sub_1002"/>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Показатели              │   Единица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│Коэффициент теплопроводности          │    Вт/мК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│Коэффициент линейного расширения      │    1/°С     │2,5 x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│Коэффициент              эквивалентной│     мм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равномерно-зернистой шероховатости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│Прочность   кольцевых     образцов при│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разрыве в поперечном  направлении,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для труб размерами,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10 - 14                               │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12 - 16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14 - 18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16 - 20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20 - 25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│Изменение  длины  после  прогрева  при│ % не более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(120 - 3)°С в течение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│Стойкость  при  постоянном  внутреннем│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давлении    (без       разрушений)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в течение 1 ч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95 - " "       1 ч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95 - " "       100 ч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95 - " "       1000 ч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0" w:name="sub_1003"/>
      <w:bookmarkEnd w:id="40"/>
      <w:r>
        <w:rPr>
          <w:rFonts w:cs="Arial" w:ascii="Arial" w:hAnsi="Arial"/>
          <w:b/>
          <w:bCs/>
          <w:color w:val="000080"/>
          <w:sz w:val="20"/>
          <w:szCs w:val="20"/>
        </w:rPr>
        <w:t>Таблица А.3 -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холодной (10°С) воды из металлополимерных труб</w:t>
      </w:r>
      <w:r>
        <w:rPr>
          <w:rFonts w:cs="Arial" w:ascii="Arial" w:hAnsi="Arial"/>
          <w:sz w:val="20"/>
          <w:szCs w:val="20"/>
        </w:rPr>
        <w:t xml:space="preserve"> </w:t>
      </w:r>
      <w:r>
        <w:rPr>
          <w:rFonts w:cs="Arial" w:ascii="Arial" w:hAnsi="Arial"/>
          <w:b/>
          <w:bCs/>
          <w:color w:val="000080"/>
          <w:sz w:val="20"/>
          <w:szCs w:val="20"/>
        </w:rPr>
        <w:t>по ТУ 2248-001-07629379-96</w:t>
      </w:r>
    </w:p>
    <w:p>
      <w:pPr>
        <w:pStyle w:val="Normal"/>
        <w:autoSpaceDE w:val="false"/>
        <w:jc w:val="both"/>
        <w:rPr>
          <w:rFonts w:ascii="Courier New" w:hAnsi="Courier New" w:cs="Courier New"/>
          <w:sz w:val="20"/>
          <w:szCs w:val="20"/>
        </w:rPr>
      </w:pPr>
      <w:bookmarkStart w:id="41" w:name="sub_1003"/>
      <w:bookmarkStart w:id="42" w:name="sub_1003"/>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л/с    │         d = 16 мм          │         d = 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   1000 i    │   V, м/с    │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0,18     │     7,72    │    0,06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     0,35     │    23,43    │    0,13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     0,53     │    47,79    │    0,19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0,08     │     0,71     │    79,6     │    0,26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0,89     │   117,62    │    0,32     │   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     │     1,24     │   213,41    │    0,45     │   18,49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1,59     │   331,74    │    0,58     │   28,73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2,65     │   831,9     │    0,96     │   69,58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4,42     │  2114,86    │    1,6      │  175,59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             │    2,24     │  320,7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    2,88     │  506,00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3,84     │  859,88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5,12     │ 1463,98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3" w:name="sub_1004"/>
      <w:bookmarkEnd w:id="43"/>
      <w:r>
        <w:rPr>
          <w:rFonts w:cs="Arial" w:ascii="Arial" w:hAnsi="Arial"/>
          <w:b/>
          <w:bCs/>
          <w:color w:val="000080"/>
          <w:sz w:val="20"/>
          <w:szCs w:val="20"/>
        </w:rPr>
        <w:t>Таблица А.4 -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 xml:space="preserve">горячей (60°С) воды из металлополимерных труб </w:t>
      </w:r>
      <w:r>
        <w:rPr>
          <w:rFonts w:cs="Arial" w:ascii="Arial" w:hAnsi="Arial"/>
          <w:sz w:val="20"/>
          <w:szCs w:val="20"/>
        </w:rPr>
        <w:t>п</w:t>
      </w:r>
      <w:r>
        <w:rPr>
          <w:rFonts w:cs="Arial" w:ascii="Arial" w:hAnsi="Arial"/>
          <w:b/>
          <w:bCs/>
          <w:color w:val="000080"/>
          <w:sz w:val="20"/>
          <w:szCs w:val="20"/>
        </w:rPr>
        <w:t>о ТУ 2248-004-07629379-97</w:t>
      </w:r>
    </w:p>
    <w:p>
      <w:pPr>
        <w:pStyle w:val="Normal"/>
        <w:autoSpaceDE w:val="false"/>
        <w:jc w:val="both"/>
        <w:rPr>
          <w:rFonts w:ascii="Courier New" w:hAnsi="Courier New" w:cs="Courier New"/>
          <w:sz w:val="20"/>
          <w:szCs w:val="20"/>
        </w:rPr>
      </w:pPr>
      <w:bookmarkStart w:id="44" w:name="sub_1004"/>
      <w:bookmarkStart w:id="45" w:name="sub_1004"/>
      <w:bookmarkEnd w:id="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л/с     │         d = 16 мм         │         d = 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   1000 i    │    V, м/с    │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0,18     │     5,7     │     0,06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    0,35     │    18,1     │     0,13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    0,53     │    37,2     │     0,19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0,08      │    0,71     │    53,0     │     0,26     │    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0,89     │    96,1     │     0,32     │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      │    1,24     │   173,9     │     0,45     │   14,68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1,59     │   273,7     │     0,58     │   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2,65     │   702,3     │     0,96     │   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4,42     │  1852,8     │     1,6      │  146,1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             │     2,24     │  274,14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     2,88     │  436,78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3,84     │  749,59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5,12     │ 1288,8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6" w:name="sub_1005"/>
      <w:bookmarkEnd w:id="46"/>
      <w:r>
        <w:rPr>
          <w:rFonts w:cs="Arial" w:ascii="Arial" w:hAnsi="Arial"/>
          <w:b/>
          <w:bCs/>
          <w:color w:val="000080"/>
          <w:sz w:val="20"/>
          <w:szCs w:val="20"/>
        </w:rPr>
        <w:t>Таблица А.5 -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 xml:space="preserve">холодной (10°С) воды из металлополимерных труб </w:t>
      </w:r>
      <w:r>
        <w:rPr>
          <w:rFonts w:cs="Arial" w:ascii="Arial" w:hAnsi="Arial"/>
          <w:sz w:val="20"/>
          <w:szCs w:val="20"/>
        </w:rPr>
        <w:t>п</w:t>
      </w:r>
      <w:r>
        <w:rPr>
          <w:rFonts w:cs="Arial" w:ascii="Arial" w:hAnsi="Arial"/>
          <w:b/>
          <w:bCs/>
          <w:color w:val="000080"/>
          <w:sz w:val="20"/>
          <w:szCs w:val="20"/>
        </w:rPr>
        <w:t>о ТУ 2248-001-29325094-97</w:t>
      </w:r>
    </w:p>
    <w:p>
      <w:pPr>
        <w:pStyle w:val="Normal"/>
        <w:autoSpaceDE w:val="false"/>
        <w:jc w:val="both"/>
        <w:rPr>
          <w:rFonts w:ascii="Courier New" w:hAnsi="Courier New" w:cs="Courier New"/>
          <w:sz w:val="20"/>
          <w:szCs w:val="20"/>
        </w:rPr>
      </w:pPr>
      <w:bookmarkStart w:id="47" w:name="sub_1005"/>
      <w:bookmarkStart w:id="48" w:name="sub_1005"/>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л/с  │     d = 14 мм     │     d = 16 мм     │     d = 18 мм     │     d = 20 мм     │     d = 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 1000 i  │ V, м/с  │ 1000 i  │ V, м/с  │ 1000 i  │ V, м/с  │ 1000 i  │ V, м/с  │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0,26   │  18,75  │  0,18   │   7,9   │  0,13   │   3,73  │  0,11   │   2,48  │  0,064  │   0,717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  0,53   │  63,00  │  0,36   │  25,2   │  0,27   │  12,6   │  0,22   │   7,77  │  0,13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  0,79   │ 125,91  │  0,55   │  52,2   │  0,4    │  24,52  │  0,33   │  15,4   │  0,19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0,08   │  1,06   │ 207,75  │  0,73   │  85,66  │  0,63   │  39,92  │  0,43   │  24,18  │  0,26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1,32   │ 309,73  │  0,91   │ 125,2   │  0,67   │  59,79  │  0,54   │  35,78  │  0,32   │  10,16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   │  1,85   │ 561,81  │  1,28   │ 231,55  │  0,93   │ 107,54  │  0,76   │  65,68  │  0,45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2,38   │ 882,95  │  1,64   │ 359,43  │  1,2    │ 168,46  │  0,98   │ 102,55  │  0,58   │  28,73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         │  2,73   │ 900,89  │  2,00   │ 419,15  │  1,63   │ 253,51  │  0,96   │  69,58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         │         │  3,33   │1054,04  │  2,71   │ 634,26  │  1,6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         │         │         │         │         │  3,8    │1185,36  │  2,24   │ 320,18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         │         │         │         │         │         │  2,88   │ 516,05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         │         │         │         │         │  3,84   │ 859,91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         │         │         │         │         │  5,12   │1460,5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49" w:name="sub_1006"/>
      <w:bookmarkEnd w:id="49"/>
      <w:r>
        <w:rPr>
          <w:rFonts w:cs="Arial" w:ascii="Arial" w:hAnsi="Arial"/>
          <w:b/>
          <w:bCs/>
          <w:color w:val="000080"/>
          <w:sz w:val="20"/>
          <w:szCs w:val="20"/>
        </w:rPr>
        <w:t>Таблица А.6 -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горячей (60°С) воды из металлополимерных труб</w:t>
      </w:r>
      <w:r>
        <w:rPr>
          <w:rFonts w:cs="Arial" w:ascii="Arial" w:hAnsi="Arial"/>
          <w:sz w:val="20"/>
          <w:szCs w:val="20"/>
        </w:rPr>
        <w:t xml:space="preserve"> </w:t>
      </w:r>
      <w:r>
        <w:rPr>
          <w:rFonts w:cs="Arial" w:ascii="Arial" w:hAnsi="Arial"/>
          <w:b/>
          <w:bCs/>
          <w:color w:val="000080"/>
          <w:sz w:val="20"/>
          <w:szCs w:val="20"/>
        </w:rPr>
        <w:t>по ТУ 2248-001-29325094-97</w:t>
      </w:r>
    </w:p>
    <w:p>
      <w:pPr>
        <w:pStyle w:val="Normal"/>
        <w:autoSpaceDE w:val="false"/>
        <w:jc w:val="both"/>
        <w:rPr>
          <w:rFonts w:ascii="Courier New" w:hAnsi="Courier New" w:cs="Courier New"/>
          <w:sz w:val="20"/>
          <w:szCs w:val="20"/>
        </w:rPr>
      </w:pPr>
      <w:bookmarkStart w:id="50" w:name="sub_1006"/>
      <w:bookmarkStart w:id="51" w:name="sub_1006"/>
      <w:bookmarkEnd w:id="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л/с  │     d = 14 мм     │     d = 16 мм     │     d = 18 мм     │      d = 20 мм     │    d = 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 1000 i  │ V, м/с  │ 1000 i  │ V, м/с  │ 1000 i  │  V, м/с  │ 1000 i  │ V, м/с  │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0,26   │  13,75  │  0,18   │   5,78  │  0,13   │   2,69  │   0,11   │   1,77  │  0,064  │   0,495│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  0,53   │  48,51  │  0,36   │  15,66  │  0,27   │   9,41  │   0,22   │   5,73  │  0,13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  0,79   │  99,32  │  0,55   │  40,62  │  0,4    │  18,82  │   0,33   │  11,23  │  0,19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0,08   │  1,06   │ 170,16  │  0,73   │  67,82  │  0,63   │  31,16  │   0,43   │  18,66  │  0,26   │   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1,32   │ 251,92  │  0,91   │ 100,43  │  0,67   │  47,21  │   0,54   │  28,48  │  0,32   │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   │  1,85   │ 464,88  │  1,28   │ 188,81  │  0,93   │  86,11  │   0,76   │  52,35  │  0,45   │  14,73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2,38   │ 739,51  │  1,64   │ 296,31  │  1,2    │ 136,88  │   0,98   │  82,94  │  0,58   │  23,15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         │  2,73   │ 758,99  │  2,00   │ 349,45  │   1,63   │ 212,85  │  0,96   │  57,40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         │         │  3,33   │ 899,49  │   2,71   │ 544,15  │  1,6    │ 146,12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         │         │         │         │         │   3,80   │1017,15  │  2,24   │ 274,15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         │         │         │         │          │         │  2,88   │ 436,79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         │         │         │          │         │  3,84   │ 749,61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         │         │         │          │         │  5,12   │1288,83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52" w:name="sub_1007"/>
      <w:bookmarkEnd w:id="52"/>
      <w:r>
        <w:rPr>
          <w:rFonts w:cs="Arial" w:ascii="Arial" w:hAnsi="Arial"/>
          <w:b/>
          <w:bCs/>
          <w:color w:val="000080"/>
          <w:sz w:val="20"/>
          <w:szCs w:val="20"/>
        </w:rPr>
        <w:t>Таблица А.7 -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холодной воды (10 С) из металлополимерных труб типа</w:t>
      </w:r>
      <w:r>
        <w:rPr>
          <w:rFonts w:cs="Arial" w:ascii="Arial" w:hAnsi="Arial"/>
          <w:sz w:val="20"/>
          <w:szCs w:val="20"/>
        </w:rPr>
        <w:t xml:space="preserve"> </w:t>
      </w:r>
      <w:r>
        <w:rPr>
          <w:rFonts w:cs="Arial" w:ascii="Arial" w:hAnsi="Arial"/>
          <w:b/>
          <w:bCs/>
          <w:color w:val="000080"/>
          <w:sz w:val="20"/>
          <w:szCs w:val="20"/>
        </w:rPr>
        <w:t>"Метапол"</w:t>
      </w:r>
    </w:p>
    <w:p>
      <w:pPr>
        <w:pStyle w:val="Normal"/>
        <w:autoSpaceDE w:val="false"/>
        <w:jc w:val="both"/>
        <w:rPr>
          <w:rFonts w:ascii="Courier New" w:hAnsi="Courier New" w:cs="Courier New"/>
          <w:sz w:val="20"/>
          <w:szCs w:val="20"/>
        </w:rPr>
      </w:pPr>
      <w:bookmarkStart w:id="53" w:name="sub_1007"/>
      <w:bookmarkStart w:id="54" w:name="sub_1007"/>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d = 16 мм    │   d = 20 мм    │    d = 26 мм    │   d = 32 мм     │   d = 40 мм    │     d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 1000 i │V, м/с │ 1000 i │ V, м/с │ 1000 i │ V, м/с │ 1000 i │V, м/с │ 1000 i │ V, м/с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 │ 0,194  │   9,43 │ 0,114 │  2,73  │ 0,064  │   0,72 │ 0,038  │   0,22 │ 0,024 │   0,08 │ 0,016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 │ 0,389  │  30,09 │ 0,228 │   8,53 │ 0,128  │   2,21 │ 0,076  │   0,66 │ 0,048 │   0,23 │ 0,032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 │ 0,583  │  60,34 │ 0,342 │  16,94 │ 0,192  │   4,33 │ 0,114  │   1,28 │ 0,073 │   0,45 │ 0,048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 │ 0,777  │  99,53 │ 0,456 │  27,75 │ 0,256  │   7,04 │ 0,153  │   2,07 │ 0,097 │   0,71 │ 0,064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  │ 0,972  │ 147,27 │ 0,570 │  40,85 │ 0,320  │  10,31 │ 0,191  │   3,02 │ 0,121 │   1,04 │ 0,080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0,14 │ 1,360  │ 267,31 │ 0,798 │  73,62 │ 0,448  │  18,43 │ 0,267  │   5,36 │ 0,169 │   1,83 │ 0,112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0,18 │ 1,749  │ 418,95 │ 1,026 │ 114,79 │ 0,576  │  28,58 │ 0,343  │   8,27 │ 0,218 │   2,80 │ 0,144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 2,915  │1054,51 │ 1,710 │ 286,08 │ 0,960  │  70,46 │ 0,572  │  20,19 │ 0,363 │   6,78 │ 0,239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        │        │ 2,850 │ 722,00 │ 1,600  │ 176,04 │ 0,953  │  49,98 │ 0,605 │  16,63 │ 0,399  │  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        │        │ 3,990 │1336,83 │ 2,240  │ 323,90 │ 1,334  │  91,44 │ 0,847 │  30,32 │ 0,559  │ 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        │        │       │        │ 2,881  │ 512,34 │ 1,716  │ 144,05 │ 1,089 │  47,59 │ 0,718  │ 17,37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        │       │        │ 3,841  │ 868,75 │ 2,288  │ 243,14 │ 1,452 │  80,01 │ 0,958  │ 29,09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        │        │        │ 2,860  │ 365,77 │ 1,815 │ 119,99 │ 1,197  │ 43,51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        │       │        │        │        │ 3,431  │ 511,36 │ 2,178 │ 167,35 │ 1,437  │ 60,55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        │       │        │        │        │        │        │ 2,661 │ 241,70 │ 1,756  │ 87,24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        │       │        │        │        │        │        │ 3,145 │ 328,61 │ 2,075  │118,38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        │        │        │        │       │        │ 2,395  │153,88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        │        │       │        │        │        │        │        │       │        │ 2,794  │204,29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55" w:name="sub_1008"/>
      <w:bookmarkEnd w:id="55"/>
      <w:r>
        <w:rPr>
          <w:rFonts w:cs="Arial" w:ascii="Arial" w:hAnsi="Arial"/>
          <w:b/>
          <w:bCs/>
          <w:color w:val="000080"/>
          <w:sz w:val="20"/>
          <w:szCs w:val="20"/>
        </w:rPr>
        <w:t>Таблица А.8 - Таблица для гидравлических расчетов водопровода</w:t>
      </w:r>
      <w:r>
        <w:rPr>
          <w:rFonts w:cs="Arial" w:ascii="Arial" w:hAnsi="Arial"/>
          <w:sz w:val="20"/>
          <w:szCs w:val="20"/>
        </w:rPr>
        <w:t xml:space="preserve"> </w:t>
      </w:r>
      <w:r>
        <w:rPr>
          <w:rFonts w:cs="Arial" w:ascii="Arial" w:hAnsi="Arial"/>
          <w:b/>
          <w:bCs/>
          <w:color w:val="000080"/>
          <w:sz w:val="20"/>
          <w:szCs w:val="20"/>
        </w:rPr>
        <w:t>горячей воды (60°С) из металлополимерных труб типа</w:t>
      </w:r>
      <w:r>
        <w:rPr>
          <w:rFonts w:cs="Arial" w:ascii="Arial" w:hAnsi="Arial"/>
          <w:sz w:val="20"/>
          <w:szCs w:val="20"/>
        </w:rPr>
        <w:t xml:space="preserve"> </w:t>
      </w:r>
      <w:r>
        <w:rPr>
          <w:rFonts w:cs="Arial" w:ascii="Arial" w:hAnsi="Arial"/>
          <w:b/>
          <w:bCs/>
          <w:color w:val="000080"/>
          <w:sz w:val="20"/>
          <w:szCs w:val="20"/>
        </w:rPr>
        <w:t>"Метапол"</w:t>
      </w:r>
    </w:p>
    <w:p>
      <w:pPr>
        <w:pStyle w:val="Normal"/>
        <w:autoSpaceDE w:val="false"/>
        <w:ind w:start="1612" w:hanging="892"/>
        <w:jc w:val="both"/>
        <w:rPr>
          <w:rFonts w:ascii="Arial" w:hAnsi="Arial" w:cs="Arial"/>
          <w:sz w:val="20"/>
          <w:szCs w:val="20"/>
        </w:rPr>
      </w:pPr>
      <w:bookmarkStart w:id="56" w:name="sub_1008"/>
      <w:bookmarkEnd w:id="56"/>
      <w:r>
        <w:rPr>
          <w:rFonts w:cs="Arial" w:ascii="Arial" w:hAnsi="Arial"/>
          <w:sz w:val="20"/>
          <w:szCs w:val="20"/>
        </w:rPr>
        <w:drawing>
          <wp:inline distT="0" distB="0" distL="0" distR="0">
            <wp:extent cx="8699500" cy="50038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50038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d = 16 мм    │    d = 20 мм    │    d = 26 мм   │    d = 32 мм    │    d = 40 мм   │      d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м/с │1000 i │ V, м/с │ 1000 i │ V, м/с │ 1000 i│ V, м/с │ 1000 i │ V, м/с │ 1000 i│ V, м/с │1000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 │ 0,194  │  6,84 │ 0,114  │   1,92 │ 0,064  │  0,49 │ 0,038  │   0,15 │ 0,024  │  0,05 │ 0,016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 │ 0,389  │ 22,97 │ 0,228  │   6,36 │ 0,128  │  1,60 │ 0,076  │   0,47 │ 0,048  │  0,16 │ 0,032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 │ 0,583  │ 47,27 │ 0,342  │  12,97 │ 0,192  │  3,23 │ 0,114  │   0,94 │ 0,073  │  0,32 │ 0,048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 │ 0,777  │ 79,28 │ 0,456  │  21,63 │ 0,256  │  5,36 │ 0,153  │   1,54 │ 0,097  │  0,52 │ 0,064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  │ 0,972  │118,75 │ 0,570  │  32,26 │ 0,320  │  7,96 │ 0,191  │   2,28 │ 0,121  │  0,77 │ 0,080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0,14 │ 1,360  │219,32 │ 0,798  │  59,21 │ 0,448  │ 14,51 │ 0,267  │   4,14 │ 0,169  │  1,38 │ 0,112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0,18 │ 1,749  │347,93 │ 1,026  │  93,52 │ 0,576  │ 22,80 │ 0,343  │   6,47 │ 0,218  │  2,16 │ 0,144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 2,915  │895,85 │ 1,710  │ 238,71 │ 0,960  │ 57,65 │ 0,572  │  16,23 │ 0,363  │  5,37 │ 0,239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        │       │ 2,850  │ 615,56 │ 1,600  │147,35 │ 0,953  │  41,14 │ 0,605  │ 13,51 │ 0,399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        │       │ 3,990  │1154,67 │ 2,240  │274,86 │ 1,334  │  76,36 │ 0,847  │ 24,96 │ 0,559  │   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        │       │        │        │ 2,881  │439,00 │ 1,716  │ 121,52 │ 1,089  │ 39,60 │ 0,718  │  14,27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       │        │        │ 3,841  │752,26 │ 2,288  │ 207,39 │ 1,452  │ 67,34 │ 0,958  │  24,19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        │        │       │ 2,860  │ 314,54 │ 1,815  │101,86 │ 1,197  │  36,50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       │        │        │        │       │ 3,431  │ 442,57 │ 2,178  │143,01 │ 1,437  │  51,14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       │        │        │        │       │        │        │ 2,661  │208,01 │ 1,756  │  74,23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       │        │        │        │       │        │        │ 3,145  │284,43 │ 2,075  │ 101,32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        │       │        │        │        │       │ 2,395  │ 132,35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        │       │        │        │        │       │        │        │        │       │ 2,794  │ 176,62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А.1 - Номограмма для приближенного гидравлического расчета водопровода холодной воды из металлополимерных труб по ТУ 2248-001-07629379-96"</w:t>
      </w:r>
    </w:p>
    <w:p>
      <w:pPr>
        <w:pStyle w:val="Normal"/>
        <w:autoSpaceDE w:val="false"/>
        <w:rPr>
          <w:rFonts w:ascii="Arial" w:hAnsi="Arial" w:cs="Arial"/>
          <w:sz w:val="20"/>
          <w:szCs w:val="20"/>
        </w:rPr>
      </w:pPr>
      <w:r>
        <w:rPr>
          <w:rFonts w:cs="Arial" w:ascii="Arial" w:hAnsi="Arial"/>
          <w:sz w:val="20"/>
          <w:szCs w:val="20"/>
        </w:rPr>
        <w:drawing>
          <wp:inline distT="0" distB="0" distL="0" distR="0">
            <wp:extent cx="8699500" cy="54229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54229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"Рисунок А.2 - Номограмма для приближенного гидравлического расчета водопровода горячей воды из металлополимерных труб по ТУ 2248-004-07629379-97"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2000"/>
      <w:bookmarkEnd w:id="57"/>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58" w:name="sub_2000"/>
      <w:bookmarkStart w:id="59" w:name="sub_2000"/>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Сортамент соединительных деталей и фитингов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Таблица Б.1 - Сортамент    соединительных     деталей    для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2248-001-07629379-96 и ТУ 2248-004-07629379-97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Таблица Б.2 - Сортамент   соединительных     деталей    для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ТУ 2248-001-29325094-97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Таблица Б.3 - Сортамент  фитингов  "Метапол", выпускаемых  ТОО  НПП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"ВладВЭД"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0" w:name="sub_2001"/>
      <w:bookmarkEnd w:id="60"/>
      <w:r>
        <w:rPr>
          <w:rFonts w:cs="Arial" w:ascii="Arial" w:hAnsi="Arial"/>
          <w:b/>
          <w:bCs/>
          <w:color w:val="000080"/>
          <w:sz w:val="20"/>
          <w:szCs w:val="20"/>
        </w:rPr>
        <w:t xml:space="preserve">Таблица Б.1 - Сортамент соединительных деталей для труб </w:t>
      </w:r>
      <w:r>
        <w:rPr>
          <w:rFonts w:cs="Arial" w:ascii="Arial" w:hAnsi="Arial"/>
          <w:sz w:val="20"/>
          <w:szCs w:val="20"/>
        </w:rPr>
        <w:t>п</w:t>
      </w:r>
      <w:r>
        <w:rPr>
          <w:rFonts w:cs="Arial" w:ascii="Arial" w:hAnsi="Arial"/>
          <w:b/>
          <w:bCs/>
          <w:color w:val="000080"/>
          <w:sz w:val="20"/>
          <w:szCs w:val="20"/>
        </w:rPr>
        <w:t>о ТУ 2248-001-07629379-96 и ТУ 2248-004-07629379-97</w:t>
      </w:r>
    </w:p>
    <w:p>
      <w:pPr>
        <w:pStyle w:val="Normal"/>
        <w:autoSpaceDE w:val="false"/>
        <w:jc w:val="both"/>
        <w:rPr>
          <w:rFonts w:ascii="Courier New" w:hAnsi="Courier New" w:cs="Courier New"/>
          <w:sz w:val="20"/>
          <w:szCs w:val="20"/>
        </w:rPr>
      </w:pPr>
      <w:bookmarkStart w:id="61" w:name="sub_2001"/>
      <w:bookmarkStart w:id="62" w:name="sub_2001"/>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эскиз   │         Размеры, дюйм, мм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детали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   │    D     │   S   │   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штуцерное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наружной резьбой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G1/2-В  │  24   │   51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3/4-В   │  36   │   68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1-В    │  36   │   70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штуцерное с│  16   │  G1/2-В  │  24   │   48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внутренней резьбой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штуцерное с│  16   │  G1/2-В  │  24   │   41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накидной гайкой и втулкой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                    │  12   │  G1/2-В  │  34   │   34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3" w:name="sub_2002"/>
      <w:bookmarkEnd w:id="63"/>
      <w:r>
        <w:rPr>
          <w:rFonts w:cs="Arial" w:ascii="Arial" w:hAnsi="Arial"/>
          <w:b/>
          <w:bCs/>
          <w:color w:val="000080"/>
          <w:sz w:val="20"/>
          <w:szCs w:val="20"/>
        </w:rPr>
        <w:t xml:space="preserve">Таблица Б.2 - Сортамент соединительных деталей для труб </w:t>
      </w:r>
      <w:r>
        <w:rPr>
          <w:rFonts w:cs="Arial" w:ascii="Arial" w:hAnsi="Arial"/>
          <w:sz w:val="20"/>
          <w:szCs w:val="20"/>
        </w:rPr>
        <w:t>п</w:t>
      </w:r>
      <w:r>
        <w:rPr>
          <w:rFonts w:cs="Arial" w:ascii="Arial" w:hAnsi="Arial"/>
          <w:b/>
          <w:bCs/>
          <w:color w:val="000080"/>
          <w:sz w:val="20"/>
          <w:szCs w:val="20"/>
        </w:rPr>
        <w:t>о ТУ 2248-001-29325094-97</w:t>
      </w:r>
    </w:p>
    <w:p>
      <w:pPr>
        <w:pStyle w:val="Normal"/>
        <w:autoSpaceDE w:val="false"/>
        <w:jc w:val="both"/>
        <w:rPr>
          <w:rFonts w:ascii="Courier New" w:hAnsi="Courier New" w:cs="Courier New"/>
          <w:sz w:val="20"/>
          <w:szCs w:val="20"/>
        </w:rPr>
      </w:pPr>
      <w:bookmarkStart w:id="64" w:name="sub_2002"/>
      <w:bookmarkStart w:id="65" w:name="sub_2002"/>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и эскиз детали          │Размеры, дюйм,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│Соединение с обжимной гайкой                   │    1/2 x 1216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x 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x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│Соединение  переходное  с  обжимной    гайкой и│    1/2 x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накидным кольцом                               │    3/4 x 1216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1 x 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│Угольник Н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│Угольник В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│Угольник Н-В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│Установочный угольник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│Тройник Н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│Тройник переходной Н                           │   1 x 3/4 x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│Тройник В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│Тройник переходной Н-В-Н                       │ 3/4 x 1/2 x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│Тройник установочный плоский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│Тройник установочный угловой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│Крестовина редукционная                        │    3/4 x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1 x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│Ниппель Н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│Ниппель переходной                             │    1/2 x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x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│Муфта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│Переходник Н-В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│Переходник редукционный Н-В                    │    1/2 x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x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│Заглушка Н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│Заглушка В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│Распределитель                                 │    1/2 x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 графический объект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66" w:name="sub_2003"/>
      <w:bookmarkEnd w:id="66"/>
      <w:r>
        <w:rPr>
          <w:rFonts w:cs="Arial" w:ascii="Arial" w:hAnsi="Arial"/>
          <w:b/>
          <w:bCs/>
          <w:color w:val="000080"/>
          <w:sz w:val="20"/>
          <w:szCs w:val="20"/>
        </w:rPr>
        <w:t>Таблица Б.3 - Сортамент фитингов "Метапол", выпускаемых ТОО НПП</w:t>
      </w:r>
      <w:r>
        <w:rPr>
          <w:rFonts w:cs="Arial" w:ascii="Arial" w:hAnsi="Arial"/>
          <w:sz w:val="20"/>
          <w:szCs w:val="20"/>
        </w:rPr>
        <w:t xml:space="preserve"> </w:t>
      </w:r>
      <w:r>
        <w:rPr>
          <w:rFonts w:cs="Arial" w:ascii="Arial" w:hAnsi="Arial"/>
          <w:b/>
          <w:bCs/>
          <w:color w:val="000080"/>
          <w:sz w:val="20"/>
          <w:szCs w:val="20"/>
        </w:rPr>
        <w:t>"ВладВЭД"</w:t>
      </w:r>
    </w:p>
    <w:p>
      <w:pPr>
        <w:pStyle w:val="Normal"/>
        <w:autoSpaceDE w:val="false"/>
        <w:jc w:val="both"/>
        <w:rPr>
          <w:rFonts w:ascii="Courier New" w:hAnsi="Courier New" w:cs="Courier New"/>
          <w:sz w:val="20"/>
          <w:szCs w:val="20"/>
        </w:rPr>
      </w:pPr>
      <w:bookmarkStart w:id="67" w:name="sub_2003"/>
      <w:bookmarkStart w:id="68" w:name="sub_2003"/>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и│                     Размеры, мм, дюйм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│эскиз детали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С   │  С1  │   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│Колено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31,2  │ 31,2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 33,2  │ 33,2 │  29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 38    │ 38   │  35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 46,5  │ 46,5 │  43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 62    │ 62   │  56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 67    │ 67   │  63,5 │  63,5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│Колено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31,2  │ 22   │  25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1/2  │       │ 33,2  │ 24   │  29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1/2  │       │ 38    │ 23   │  35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3/4  │       │ 38    │ 23   │  35   │  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   │       │ 40    │ 24   │  35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1   │       │ 46,5  │ 30   │  43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5/4  │       │ 62    │ 37   │  56   │  50,8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3/2  │       │ 67    │ 48   │  63,5 │  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│Колено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удлиненное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31,2  │ 37   │  25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1/2  │       │ 33,2  │ 42,0 │  29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│Муфта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38,8  │  -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   │ 39,8  │  -   │  29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   │ 44,0  │  -   │  35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   │ 51,0  │  -   │  43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   │ 60,0  │  -   │  56   │  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   │ 80,0  │  -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│Муфта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 35,4  │  -   │  25   │  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1/2  │   -   │ 35,9  │  -   │  29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3/4  │   -   │ 36,9  │  -   │  29   │  31,7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3/4  │   -   │ 38,0  │  -   │  35   │  31,7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   │   -   │ 43,5  │  -   │  35   │  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1   │   -   │ 47,5  │  -   │  43   │  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5/4  │   -   │ 57,5  │  -   │  56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3/2  │   -   │ 77,0  │  -   │  63,5 │  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│Муфта с наружной│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   │ 37,5  │  -   │  25   │  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1/2  │   -   │ 38    │  -   │  29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3/4  │       │ 39,5  │  -   │  29   │  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3/4  │   -   │ 40,5  │  -   │  35   │  31,7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   │   -   │ 44,5  │  -   │  35   │  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1   │   -   │ 47,5  │  -   │  43   │  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5/4  │   -   │ 53,5  │  -   │  56   │  50,8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3/2  │   -   │ 68,5  │  -   │  63,5 │  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│Заглушка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   │   -   │ 25,5  │  -   │  25   │  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   │   -   │ 26,0  │  -   │  29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   │   -   │ 27,0  │  -   │  35   │  31,7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│Муфта-переходник│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15   │       │ 40,8  │  -   │  25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15   │       │ 42,4  │  -   │  35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15   │       │ 44,0  │  -   │  43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20   │       │ 46,0  │  -   │  43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20   │       │ 49,0  │  -   │  56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26   │       │ 55,0  │  -   │  56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15   │       │ 57,0  │  -   │  63,5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20   │       │ 71,0  │  -   │  63,5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26   │       │ 75,0  │  -   │  63,5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32   │       │ 77,0  │  -   │  63,5 │  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│Тройник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12   │ 62,4  │ 31,2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15   │ 66,5  │ 33,25│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20   │ 76,0  │ 38,0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26   │ 90,0  │ 45,0 │  43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32   │125,0  │ 62,5 │  56   │  56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40   │145    │ 72,0 │  63,5 │  63,5 │  63,5│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12   │  15   │ 65,0  │ 31,0 │  25   │  25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12   │ 62,0  │ 32,5 │  29   │  29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20   │ 74,0  │ 35,0 │  29   │  29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15   │  15   │ 70,0  │ 37,0 │  35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12   │ 70,0  │ 35,0 │  35   │  35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15   │ 70,0  │ 35,0 │  35   │  35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15   │ 76,5  │ 43,0 │  43   │  43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20   │ 81,0  │ 43,0 │  43   │  43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20   │100,5  │ 50,5 │  56   │  56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26   │108,0  │ 56,0 │  56   │  56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32   │130,0  │ 65,0 │  63,5 │  63,5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│Тройник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vanish/>
          <w:sz w:val="20"/>
          <w:szCs w:val="20"/>
          <w:highlight w:val="lightGray"/>
          <w:lang w:val="ru-RU" w:eastAsia="ru-RU"/>
        </w:rPr>
        <w:t>См.графический</w:t>
      </w:r>
      <w:r>
        <w:rPr>
          <w:rFonts w:cs="Courier New" w:ascii="Courier New" w:hAnsi="Courier New"/>
          <w:sz w:val="20"/>
          <w:szCs w:val="20"/>
          <w:lang w:val="ru-RU" w:eastAsia="ru-RU"/>
        </w:rPr>
        <w:t xml:space="preserve"> │  12  │  12   │  1/2  │ 62,4  │ 22   │  25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1/2  │ 64    │ 21   │  29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15   │  1/2  │ 64    │ 31   │  29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3/4  │ 80    │ 24   │  35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20   │   1   │ 88    │ 29   │  35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26   │   1   │ 93    │ 31,5 │  43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1/2  │110    │ 38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3/4  │120    │ 43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1   │125    │ 50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5/4  │130    │ 60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40   │  3/2  │140    │ 70   │  63,5 │  63,5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Фитинги для труб внутренним диаметром  больше 32  мм  могут  быть   выполнены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чугуна, покрытого тефлоном.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Сортамент фитингов для труб внутренним диаметром больше 40 мм  следует  уточнить│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ТОО НПП "ВладВЭД".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2007-01-19T18:07:00Z</dcterms:created>
  <dc:creator>Виктор</dc:creator>
  <dc:description/>
  <dc:language>ru-RU</dc:language>
  <cp:lastModifiedBy>Виктор</cp:lastModifiedBy>
  <dcterms:modified xsi:type="dcterms:W3CDTF">2007-01-19T18:08:00Z</dcterms:modified>
  <cp:revision>2</cp:revision>
  <dc:subject/>
  <dc:title/>
</cp:coreProperties>
</file>