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31-110-2003</w:t>
        <w:br/>
        <w:t>"Проектирование и монтаж электроустановок жилых и общественных зданий"</w:t>
        <w:br/>
        <w:t>(одобрен и рекомендован к применению постановлением Госстроя РФ</w:t>
        <w:br/>
        <w:t>от 26 ноября 2003 г. N 194)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erection of electrical equipment in residential and public buildings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ВСН 59-88</w:t>
      </w:r>
    </w:p>
    <w:p>
      <w:pPr>
        <w:pStyle w:val="Normal"/>
        <w:autoSpaceDE w:val="false"/>
        <w:jc w:val="end"/>
        <w:rPr>
          <w:rFonts w:ascii="Arial" w:hAnsi="Arial" w:cs="Arial"/>
          <w:sz w:val="20"/>
          <w:szCs w:val="20"/>
        </w:rPr>
      </w:pPr>
      <w:r>
        <w:rPr>
          <w:rFonts w:cs="Arial" w:ascii="Arial" w:hAnsi="Arial"/>
          <w:sz w:val="20"/>
          <w:szCs w:val="20"/>
        </w:rPr>
        <w:t>Дата введения 1 января 2004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777"/>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777"/>
      <w:bookmarkStart w:id="2" w:name="sub_777"/>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конкретизирует и развивает требования нормативных документов, в том числе серии стандартов ГОСТ Р 50571.1 - ГОСТ Р 50571.18 и новых Правил устройства электроустановок (ПУЭ седьмого издания).</w:t>
      </w:r>
    </w:p>
    <w:p>
      <w:pPr>
        <w:pStyle w:val="Normal"/>
        <w:autoSpaceDE w:val="false"/>
        <w:ind w:firstLine="720"/>
        <w:jc w:val="both"/>
        <w:rPr>
          <w:rFonts w:ascii="Arial" w:hAnsi="Arial" w:cs="Arial"/>
          <w:sz w:val="20"/>
          <w:szCs w:val="20"/>
        </w:rPr>
      </w:pPr>
      <w:r>
        <w:rPr>
          <w:rFonts w:cs="Arial" w:ascii="Arial" w:hAnsi="Arial"/>
          <w:sz w:val="20"/>
          <w:szCs w:val="20"/>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pPr>
        <w:pStyle w:val="Normal"/>
        <w:autoSpaceDE w:val="false"/>
        <w:ind w:firstLine="720"/>
        <w:jc w:val="both"/>
        <w:rPr>
          <w:rFonts w:ascii="Arial" w:hAnsi="Arial" w:cs="Arial"/>
          <w:sz w:val="20"/>
          <w:szCs w:val="20"/>
        </w:rPr>
      </w:pPr>
      <w:r>
        <w:rPr>
          <w:rFonts w:cs="Arial" w:ascii="Arial" w:hAnsi="Arial"/>
          <w:sz w:val="20"/>
          <w:szCs w:val="20"/>
        </w:rPr>
        <w:t>В Своде правил рассмотрены вопросы, связанные с проектированием:</w:t>
      </w:r>
    </w:p>
    <w:p>
      <w:pPr>
        <w:pStyle w:val="Normal"/>
        <w:autoSpaceDE w:val="false"/>
        <w:ind w:firstLine="720"/>
        <w:jc w:val="both"/>
        <w:rPr>
          <w:rFonts w:ascii="Arial" w:hAnsi="Arial" w:cs="Arial"/>
          <w:sz w:val="20"/>
          <w:szCs w:val="20"/>
        </w:rPr>
      </w:pPr>
      <w:r>
        <w:rPr>
          <w:rFonts w:cs="Arial" w:ascii="Arial" w:hAnsi="Arial"/>
          <w:sz w:val="20"/>
          <w:szCs w:val="20"/>
        </w:rPr>
        <w:t>- искусственного освещения и сформулированы требования к выбору и расположению светильников, к системам и видам освещения;</w:t>
      </w:r>
    </w:p>
    <w:p>
      <w:pPr>
        <w:pStyle w:val="Normal"/>
        <w:autoSpaceDE w:val="false"/>
        <w:ind w:firstLine="720"/>
        <w:jc w:val="both"/>
        <w:rPr>
          <w:rFonts w:ascii="Arial" w:hAnsi="Arial" w:cs="Arial"/>
          <w:sz w:val="20"/>
          <w:szCs w:val="20"/>
        </w:rPr>
      </w:pPr>
      <w:r>
        <w:rPr>
          <w:rFonts w:cs="Arial" w:ascii="Arial" w:hAnsi="Arial"/>
          <w:sz w:val="20"/>
          <w:szCs w:val="20"/>
        </w:rPr>
        <w:t>-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схем электрических сетей;</w:t>
      </w:r>
    </w:p>
    <w:p>
      <w:pPr>
        <w:pStyle w:val="Normal"/>
        <w:autoSpaceDE w:val="false"/>
        <w:ind w:firstLine="720"/>
        <w:jc w:val="both"/>
        <w:rPr>
          <w:rFonts w:ascii="Arial" w:hAnsi="Arial" w:cs="Arial"/>
          <w:sz w:val="20"/>
          <w:szCs w:val="20"/>
        </w:rPr>
      </w:pPr>
      <w:r>
        <w:rPr>
          <w:rFonts w:cs="Arial" w:ascii="Arial" w:hAnsi="Arial"/>
          <w:sz w:val="20"/>
          <w:szCs w:val="20"/>
        </w:rPr>
        <w:t>- силовых распределительных сетей, приведены требования к питанию противопожарных устройств, требования к электрическим сетям;</w:t>
      </w:r>
    </w:p>
    <w:p>
      <w:pPr>
        <w:pStyle w:val="Normal"/>
        <w:autoSpaceDE w:val="false"/>
        <w:ind w:firstLine="720"/>
        <w:jc w:val="both"/>
        <w:rPr>
          <w:rFonts w:ascii="Arial" w:hAnsi="Arial" w:cs="Arial"/>
          <w:sz w:val="20"/>
          <w:szCs w:val="20"/>
        </w:rPr>
      </w:pPr>
      <w:r>
        <w:rPr>
          <w:rFonts w:cs="Arial" w:ascii="Arial" w:hAnsi="Arial"/>
          <w:sz w:val="20"/>
          <w:szCs w:val="20"/>
        </w:rPr>
        <w:t>- групповых сетей; приведены требования к групповым сетям, к сетям эвакуационного и аварийного освещения;</w:t>
      </w:r>
    </w:p>
    <w:p>
      <w:pPr>
        <w:pStyle w:val="Normal"/>
        <w:autoSpaceDE w:val="false"/>
        <w:ind w:firstLine="720"/>
        <w:jc w:val="both"/>
        <w:rPr>
          <w:rFonts w:ascii="Arial" w:hAnsi="Arial" w:cs="Arial"/>
          <w:sz w:val="20"/>
          <w:szCs w:val="20"/>
        </w:rPr>
      </w:pPr>
      <w:r>
        <w:rPr>
          <w:rFonts w:cs="Arial" w:ascii="Arial" w:hAnsi="Arial"/>
          <w:sz w:val="20"/>
          <w:szCs w:val="20"/>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pPr>
        <w:pStyle w:val="Normal"/>
        <w:autoSpaceDE w:val="false"/>
        <w:ind w:firstLine="720"/>
        <w:jc w:val="both"/>
        <w:rPr>
          <w:rFonts w:ascii="Arial" w:hAnsi="Arial" w:cs="Arial"/>
          <w:sz w:val="20"/>
          <w:szCs w:val="20"/>
        </w:rPr>
      </w:pPr>
      <w:r>
        <w:rPr>
          <w:rFonts w:cs="Arial" w:ascii="Arial" w:hAnsi="Arial"/>
          <w:sz w:val="20"/>
          <w:szCs w:val="20"/>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pPr>
        <w:pStyle w:val="Normal"/>
        <w:autoSpaceDE w:val="false"/>
        <w:ind w:firstLine="720"/>
        <w:jc w:val="both"/>
        <w:rPr>
          <w:rFonts w:ascii="Arial" w:hAnsi="Arial" w:cs="Arial"/>
          <w:sz w:val="20"/>
          <w:szCs w:val="20"/>
        </w:rPr>
      </w:pPr>
      <w:r>
        <w:rPr>
          <w:rFonts w:cs="Arial" w:ascii="Arial" w:hAnsi="Arial"/>
          <w:sz w:val="20"/>
          <w:szCs w:val="20"/>
        </w:rPr>
        <w:t>- устройства внутренних электрических сетей;</w:t>
      </w:r>
    </w:p>
    <w:p>
      <w:pPr>
        <w:pStyle w:val="Normal"/>
        <w:autoSpaceDE w:val="false"/>
        <w:ind w:firstLine="720"/>
        <w:jc w:val="both"/>
        <w:rPr>
          <w:rFonts w:ascii="Arial" w:hAnsi="Arial" w:cs="Arial"/>
          <w:sz w:val="20"/>
          <w:szCs w:val="20"/>
        </w:rPr>
      </w:pPr>
      <w:r>
        <w:rPr>
          <w:rFonts w:cs="Arial" w:ascii="Arial" w:hAnsi="Arial"/>
          <w:sz w:val="20"/>
          <w:szCs w:val="20"/>
        </w:rPr>
        <w:t>- электрического отопления и горячего водоснабжения, а также учета электроэнергии и изложены требования к установке расчетных счетчиков.</w:t>
      </w:r>
    </w:p>
    <w:p>
      <w:pPr>
        <w:pStyle w:val="Normal"/>
        <w:autoSpaceDE w:val="false"/>
        <w:ind w:firstLine="720"/>
        <w:jc w:val="both"/>
        <w:rPr>
          <w:rFonts w:ascii="Arial" w:hAnsi="Arial" w:cs="Arial"/>
          <w:sz w:val="20"/>
          <w:szCs w:val="20"/>
        </w:rPr>
      </w:pPr>
      <w:r>
        <w:rPr>
          <w:rFonts w:cs="Arial" w:ascii="Arial" w:hAnsi="Arial"/>
          <w:sz w:val="20"/>
          <w:szCs w:val="20"/>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Сформулированы условия и требования к расчету токов короткого замыкания.</w:t>
      </w:r>
    </w:p>
    <w:p>
      <w:pPr>
        <w:pStyle w:val="Normal"/>
        <w:autoSpaceDE w:val="false"/>
        <w:ind w:firstLine="720"/>
        <w:jc w:val="both"/>
        <w:rPr>
          <w:rFonts w:ascii="Arial" w:hAnsi="Arial" w:cs="Arial"/>
          <w:sz w:val="20"/>
          <w:szCs w:val="20"/>
        </w:rPr>
      </w:pPr>
      <w:r>
        <w:rPr>
          <w:rFonts w:cs="Arial" w:ascii="Arial" w:hAnsi="Arial"/>
          <w:sz w:val="20"/>
          <w:szCs w:val="20"/>
        </w:rPr>
        <w:t>Приведены формулы расчета нагрузок жилых и общественных зданий, приведены необходимые расчетные коэффициенты.</w:t>
      </w:r>
    </w:p>
    <w:p>
      <w:pPr>
        <w:pStyle w:val="Normal"/>
        <w:autoSpaceDE w:val="false"/>
        <w:ind w:firstLine="720"/>
        <w:jc w:val="both"/>
        <w:rPr>
          <w:rFonts w:ascii="Arial" w:hAnsi="Arial" w:cs="Arial"/>
          <w:sz w:val="20"/>
          <w:szCs w:val="20"/>
        </w:rPr>
      </w:pPr>
      <w:r>
        <w:rPr>
          <w:rFonts w:cs="Arial" w:ascii="Arial" w:hAnsi="Arial"/>
          <w:sz w:val="20"/>
          <w:szCs w:val="20"/>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pPr>
        <w:pStyle w:val="Normal"/>
        <w:autoSpaceDE w:val="false"/>
        <w:ind w:firstLine="720"/>
        <w:jc w:val="both"/>
        <w:rPr/>
      </w:pPr>
      <w:r>
        <w:rPr>
          <w:rFonts w:cs="Arial" w:ascii="Arial" w:hAnsi="Arial"/>
          <w:sz w:val="20"/>
          <w:szCs w:val="20"/>
        </w:rPr>
        <w:t xml:space="preserve">В </w:t>
      </w:r>
      <w:hyperlink w:anchor="sub_10000">
        <w:r>
          <w:rPr>
            <w:rStyle w:val="Style15"/>
            <w:rFonts w:cs="Arial" w:ascii="Arial" w:hAnsi="Arial"/>
            <w:color w:val="008000"/>
            <w:sz w:val="20"/>
            <w:szCs w:val="20"/>
            <w:u w:val="single"/>
          </w:rPr>
          <w:t>приложении А</w:t>
        </w:r>
      </w:hyperlink>
      <w:r>
        <w:rPr>
          <w:rFonts w:cs="Arial" w:ascii="Arial" w:hAnsi="Arial"/>
          <w:sz w:val="20"/>
          <w:szCs w:val="20"/>
        </w:rPr>
        <w:t xml:space="preserve"> приведены рекомендации по применению устройств защитного отключения в электроустановках жилых зданий.</w:t>
      </w:r>
    </w:p>
    <w:p>
      <w:pPr>
        <w:pStyle w:val="Normal"/>
        <w:autoSpaceDE w:val="false"/>
        <w:ind w:firstLine="720"/>
        <w:jc w:val="both"/>
        <w:rPr>
          <w:rFonts w:ascii="Arial" w:hAnsi="Arial" w:cs="Arial"/>
          <w:sz w:val="20"/>
          <w:szCs w:val="20"/>
        </w:rPr>
      </w:pPr>
      <w:r>
        <w:rPr>
          <w:rFonts w:cs="Arial" w:ascii="Arial" w:hAnsi="Arial"/>
          <w:sz w:val="20"/>
          <w:szCs w:val="20"/>
        </w:rPr>
        <w:t>Свод правил подготовлен ОАО ВНИПИ "Тяжпромэлектропроект" совместно с Ассоциацией "Росэлектромонтаж".</w:t>
      </w:r>
    </w:p>
    <w:p>
      <w:pPr>
        <w:pStyle w:val="Normal"/>
        <w:autoSpaceDE w:val="false"/>
        <w:ind w:firstLine="720"/>
        <w:jc w:val="both"/>
        <w:rPr/>
      </w:pPr>
      <w:hyperlink w:anchor="sub_400">
        <w:r>
          <w:rPr>
            <w:rStyle w:val="Style15"/>
            <w:rFonts w:cs="Arial" w:ascii="Arial" w:hAnsi="Arial"/>
            <w:color w:val="008000"/>
            <w:sz w:val="20"/>
            <w:szCs w:val="20"/>
            <w:u w:val="single"/>
          </w:rPr>
          <w:t>Раздел 4</w:t>
        </w:r>
      </w:hyperlink>
      <w:r>
        <w:rPr>
          <w:rFonts w:cs="Arial" w:ascii="Arial" w:hAnsi="Arial"/>
          <w:sz w:val="20"/>
          <w:szCs w:val="20"/>
        </w:rPr>
        <w:t xml:space="preserve"> "Искусственное освещение" разработан НИИСФ РААСН.</w:t>
      </w:r>
    </w:p>
    <w:p>
      <w:pPr>
        <w:pStyle w:val="Normal"/>
        <w:autoSpaceDE w:val="false"/>
        <w:ind w:firstLine="720"/>
        <w:jc w:val="both"/>
        <w:rPr/>
      </w:pPr>
      <w:hyperlink w:anchor="sub_1700">
        <w:r>
          <w:rPr>
            <w:rStyle w:val="Style15"/>
            <w:rFonts w:cs="Arial" w:ascii="Arial" w:hAnsi="Arial"/>
            <w:color w:val="008000"/>
            <w:sz w:val="20"/>
            <w:szCs w:val="20"/>
            <w:u w:val="single"/>
          </w:rPr>
          <w:t>Раздел 17</w:t>
        </w:r>
      </w:hyperlink>
      <w:r>
        <w:rPr>
          <w:rFonts w:cs="Arial" w:ascii="Arial" w:hAnsi="Arial"/>
          <w:sz w:val="20"/>
          <w:szCs w:val="20"/>
        </w:rPr>
        <w:t xml:space="preserve"> "Основные технические требования к автоматизированным системам учета, контроля и управления (АСУК и У)" разработан ФГУП "Монтажспецсвязь".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pPr>
        <w:pStyle w:val="Normal"/>
        <w:autoSpaceDE w:val="false"/>
        <w:ind w:firstLine="720"/>
        <w:jc w:val="both"/>
        <w:rPr>
          <w:rFonts w:ascii="Arial" w:hAnsi="Arial" w:cs="Arial"/>
          <w:sz w:val="20"/>
          <w:szCs w:val="20"/>
        </w:rPr>
      </w:pPr>
      <w:r>
        <w:rPr>
          <w:rFonts w:cs="Arial" w:ascii="Arial" w:hAnsi="Arial"/>
          <w:sz w:val="20"/>
          <w:szCs w:val="20"/>
        </w:rP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(ПУЭ).</w:t>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pPr>
        <w:pStyle w:val="Normal"/>
        <w:autoSpaceDE w:val="false"/>
        <w:ind w:firstLine="720"/>
        <w:jc w:val="both"/>
        <w:rPr>
          <w:rFonts w:ascii="Arial" w:hAnsi="Arial" w:cs="Arial"/>
          <w:sz w:val="20"/>
          <w:szCs w:val="20"/>
        </w:rPr>
      </w:pPr>
      <w:r>
        <w:rPr>
          <w:rFonts w:cs="Arial" w:ascii="Arial" w:hAnsi="Arial"/>
          <w:sz w:val="20"/>
          <w:szCs w:val="20"/>
        </w:rPr>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14254-96 Степени защиты, обеспечиваемые оболочками. Межгосударственный стандарт (Код IP)</w:t>
      </w:r>
    </w:p>
    <w:p>
      <w:pPr>
        <w:pStyle w:val="Normal"/>
        <w:autoSpaceDE w:val="false"/>
        <w:ind w:firstLine="720"/>
        <w:jc w:val="both"/>
        <w:rPr>
          <w:rFonts w:ascii="Arial" w:hAnsi="Arial" w:cs="Arial"/>
          <w:sz w:val="20"/>
          <w:szCs w:val="20"/>
        </w:rPr>
      </w:pPr>
      <w:r>
        <w:rPr>
          <w:rFonts w:cs="Arial" w:ascii="Arial" w:hAnsi="Arial"/>
          <w:sz w:val="20"/>
          <w:szCs w:val="20"/>
        </w:rPr>
        <w:t>ГОСТ 16617-87* Электроприборы отопительные бытовые.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17677-82* Светильники.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30206-94 (МЭК 687-92) Статические счетчики ватт-часов активной энергии переменного тока (классы точности 02 S и 05 S)</w:t>
      </w:r>
    </w:p>
    <w:p>
      <w:pPr>
        <w:pStyle w:val="Normal"/>
        <w:autoSpaceDE w:val="false"/>
        <w:ind w:firstLine="720"/>
        <w:jc w:val="both"/>
        <w:rPr>
          <w:rFonts w:ascii="Arial" w:hAnsi="Arial" w:cs="Arial"/>
          <w:sz w:val="20"/>
          <w:szCs w:val="20"/>
        </w:rPr>
      </w:pPr>
      <w:r>
        <w:rPr>
          <w:rFonts w:cs="Arial" w:ascii="Arial" w:hAnsi="Arial"/>
          <w:sz w:val="20"/>
          <w:szCs w:val="20"/>
        </w:rPr>
        <w:t>ГОСТ 30207-94 (МЭК 1036-90) Статические счетчики ватт-часов активной энергии переменного тока (классы точности 1 и 2)</w:t>
      </w:r>
    </w:p>
    <w:p>
      <w:pPr>
        <w:pStyle w:val="Normal"/>
        <w:autoSpaceDE w:val="false"/>
        <w:ind w:firstLine="720"/>
        <w:jc w:val="both"/>
        <w:rPr>
          <w:rFonts w:ascii="Arial" w:hAnsi="Arial" w:cs="Arial"/>
          <w:sz w:val="20"/>
          <w:szCs w:val="20"/>
        </w:rPr>
      </w:pPr>
      <w:r>
        <w:rPr>
          <w:rFonts w:cs="Arial" w:ascii="Arial" w:hAnsi="Arial"/>
          <w:sz w:val="20"/>
          <w:szCs w:val="20"/>
        </w:rPr>
        <w:t>ГОСТ Р 50571.8-94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ГОСТ Р 50571.11-96 (МЭК 364-7-701-84) Электроустановки зданий. Часть 7. Требования к специальным электроустановкам. Раздел 701. Ванные и душевые помещения</w:t>
      </w:r>
    </w:p>
    <w:p>
      <w:pPr>
        <w:pStyle w:val="Normal"/>
        <w:autoSpaceDE w:val="false"/>
        <w:ind w:firstLine="720"/>
        <w:jc w:val="both"/>
        <w:rPr>
          <w:rFonts w:ascii="Arial" w:hAnsi="Arial" w:cs="Arial"/>
          <w:sz w:val="20"/>
          <w:szCs w:val="20"/>
        </w:rPr>
      </w:pPr>
      <w:r>
        <w:rPr>
          <w:rFonts w:cs="Arial" w:ascii="Arial" w:hAnsi="Arial"/>
          <w:sz w:val="20"/>
          <w:szCs w:val="20"/>
        </w:rPr>
        <w:t>ГОСТ Р 50571.15-97 (МЭК 364-5-52-93) Электроустановки зданий. Часть 5. Выбор и монтаж электрооборудования. Глава 52. Электропроводки</w:t>
      </w:r>
    </w:p>
    <w:p>
      <w:pPr>
        <w:pStyle w:val="Normal"/>
        <w:autoSpaceDE w:val="false"/>
        <w:ind w:firstLine="720"/>
        <w:jc w:val="both"/>
        <w:rPr>
          <w:rFonts w:ascii="Arial" w:hAnsi="Arial" w:cs="Arial"/>
          <w:sz w:val="20"/>
          <w:szCs w:val="20"/>
        </w:rPr>
      </w:pPr>
      <w:r>
        <w:rPr>
          <w:rFonts w:cs="Arial" w:ascii="Arial" w:hAnsi="Arial"/>
          <w:sz w:val="20"/>
          <w:szCs w:val="20"/>
        </w:rPr>
        <w:t>ГОСТ Р 50807-95 (МЭК 755-83) Устройства защитные, управляемые дифференциальным (остаточным) током. Общие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3.05.06-85 Электротехнические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НАС ГА-86 Дневная маркировка и светоограждения высотных препятствий</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НПБ 246-97* Арматура электромонтажная. Требования пожарной безопасности.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Инструкция по устройству молниезащиты зданий, сооружений и промышленных коммуникаций.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sz w:val="20"/>
          <w:szCs w:val="20"/>
        </w:rPr>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pPr>
        <w:pStyle w:val="Normal"/>
        <w:autoSpaceDE w:val="false"/>
        <w:ind w:firstLine="720"/>
        <w:jc w:val="both"/>
        <w:rPr>
          <w:rFonts w:ascii="Arial" w:hAnsi="Arial" w:cs="Arial"/>
          <w:sz w:val="20"/>
          <w:szCs w:val="20"/>
        </w:rPr>
      </w:pPr>
      <w:bookmarkStart w:id="15" w:name="sub_32"/>
      <w:bookmarkStart w:id="16" w:name="sub_33"/>
      <w:bookmarkEnd w:id="15"/>
      <w:bookmarkEnd w:id="16"/>
      <w:r>
        <w:rPr>
          <w:rFonts w:cs="Arial" w:ascii="Arial" w:hAnsi="Arial"/>
          <w:sz w:val="20"/>
          <w:szCs w:val="20"/>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pPr>
        <w:pStyle w:val="Normal"/>
        <w:autoSpaceDE w:val="false"/>
        <w:ind w:firstLine="720"/>
        <w:jc w:val="both"/>
        <w:rPr>
          <w:rFonts w:ascii="Arial" w:hAnsi="Arial" w:cs="Arial"/>
          <w:sz w:val="20"/>
          <w:szCs w:val="20"/>
        </w:rPr>
      </w:pPr>
      <w:bookmarkStart w:id="17" w:name="sub_33"/>
      <w:bookmarkStart w:id="18" w:name="sub_34"/>
      <w:bookmarkEnd w:id="17"/>
      <w:bookmarkEnd w:id="18"/>
      <w:r>
        <w:rPr>
          <w:rFonts w:cs="Arial" w:ascii="Arial" w:hAnsi="Arial"/>
          <w:sz w:val="20"/>
          <w:szCs w:val="20"/>
        </w:rPr>
        <w:t>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м2 на каждые 1000 светильников, но не менее 15 м2.</w:t>
      </w:r>
    </w:p>
    <w:p>
      <w:pPr>
        <w:pStyle w:val="Normal"/>
        <w:autoSpaceDE w:val="false"/>
        <w:ind w:firstLine="720"/>
        <w:jc w:val="both"/>
        <w:rPr>
          <w:rFonts w:ascii="Arial" w:hAnsi="Arial" w:cs="Arial"/>
          <w:sz w:val="20"/>
          <w:szCs w:val="20"/>
        </w:rPr>
      </w:pPr>
      <w:bookmarkStart w:id="19" w:name="sub_34"/>
      <w:bookmarkEnd w:id="19"/>
      <w:r>
        <w:rPr>
          <w:rFonts w:cs="Arial" w:ascii="Arial" w:hAnsi="Arial"/>
          <w:sz w:val="20"/>
          <w:szCs w:val="20"/>
        </w:rPr>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pPr>
        <w:pStyle w:val="Normal"/>
        <w:autoSpaceDE w:val="false"/>
        <w:ind w:firstLine="720"/>
        <w:jc w:val="both"/>
        <w:rPr>
          <w:rFonts w:ascii="Arial" w:hAnsi="Arial" w:cs="Arial"/>
          <w:sz w:val="20"/>
          <w:szCs w:val="20"/>
        </w:rPr>
      </w:pPr>
      <w:bookmarkStart w:id="20" w:name="sub_35"/>
      <w:bookmarkEnd w:id="20"/>
      <w:r>
        <w:rPr>
          <w:rFonts w:cs="Arial" w:ascii="Arial" w:hAnsi="Arial"/>
          <w:sz w:val="20"/>
          <w:szCs w:val="20"/>
        </w:rP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pPr>
        <w:pStyle w:val="Normal"/>
        <w:autoSpaceDE w:val="false"/>
        <w:jc w:val="both"/>
        <w:rPr>
          <w:rFonts w:ascii="Courier New" w:hAnsi="Courier New" w:cs="Courier New"/>
          <w:sz w:val="20"/>
          <w:szCs w:val="20"/>
        </w:rPr>
      </w:pPr>
      <w:bookmarkStart w:id="21" w:name="sub_35"/>
      <w:bookmarkStart w:id="22" w:name="sub_35"/>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400"/>
      <w:bookmarkEnd w:id="23"/>
      <w:r>
        <w:rPr>
          <w:rFonts w:cs="Arial" w:ascii="Arial" w:hAnsi="Arial"/>
          <w:b/>
          <w:bCs/>
          <w:color w:val="000080"/>
          <w:sz w:val="20"/>
          <w:szCs w:val="20"/>
        </w:rPr>
        <w:t>4 Искусственное освещение</w:t>
      </w:r>
    </w:p>
    <w:p>
      <w:pPr>
        <w:pStyle w:val="Normal"/>
        <w:autoSpaceDE w:val="false"/>
        <w:jc w:val="both"/>
        <w:rPr>
          <w:rFonts w:ascii="Courier New" w:hAnsi="Courier New" w:cs="Courier New"/>
          <w:b/>
          <w:b/>
          <w:bCs/>
          <w:color w:val="000080"/>
          <w:sz w:val="20"/>
          <w:szCs w:val="20"/>
        </w:rPr>
      </w:pPr>
      <w:bookmarkStart w:id="24" w:name="sub_400"/>
      <w:bookmarkStart w:id="25" w:name="sub_400"/>
      <w:bookmarkEnd w:id="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401"/>
      <w:bookmarkEnd w:id="26"/>
      <w:r>
        <w:rPr>
          <w:rFonts w:cs="Arial" w:ascii="Arial" w:hAnsi="Arial"/>
          <w:b/>
          <w:bCs/>
          <w:color w:val="000080"/>
          <w:sz w:val="20"/>
          <w:szCs w:val="20"/>
        </w:rPr>
        <w:t>Системы и виды освещения</w:t>
      </w:r>
    </w:p>
    <w:p>
      <w:pPr>
        <w:pStyle w:val="Normal"/>
        <w:autoSpaceDE w:val="false"/>
        <w:jc w:val="both"/>
        <w:rPr>
          <w:rFonts w:ascii="Courier New" w:hAnsi="Courier New" w:cs="Courier New"/>
          <w:b/>
          <w:b/>
          <w:bCs/>
          <w:color w:val="000080"/>
          <w:sz w:val="20"/>
          <w:szCs w:val="20"/>
        </w:rPr>
      </w:pPr>
      <w:bookmarkStart w:id="27" w:name="sub_401"/>
      <w:bookmarkStart w:id="28" w:name="sub_401"/>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 w:name="sub_41"/>
      <w:bookmarkEnd w:id="29"/>
      <w:r>
        <w:rPr>
          <w:rFonts w:cs="Arial" w:ascii="Arial" w:hAnsi="Arial"/>
          <w:sz w:val="20"/>
          <w:szCs w:val="20"/>
        </w:rPr>
        <w:t>4.1 В помещениях жилых и общественных зданий, как правило, следует применять систему общего освещения.</w:t>
      </w:r>
    </w:p>
    <w:p>
      <w:pPr>
        <w:pStyle w:val="Normal"/>
        <w:autoSpaceDE w:val="false"/>
        <w:ind w:firstLine="720"/>
        <w:jc w:val="both"/>
        <w:rPr>
          <w:rFonts w:ascii="Arial" w:hAnsi="Arial" w:cs="Arial"/>
          <w:sz w:val="20"/>
          <w:szCs w:val="20"/>
        </w:rPr>
      </w:pPr>
      <w:bookmarkStart w:id="30" w:name="sub_41"/>
      <w:bookmarkEnd w:id="30"/>
      <w:r>
        <w:rPr>
          <w:rFonts w:cs="Arial" w:ascii="Arial" w:hAnsi="Arial"/>
          <w:sz w:val="20"/>
          <w:szCs w:val="20"/>
        </w:rPr>
        <w:t>Систему комбинированного освещения рекомендуется использовать в помещениях общественных зданий, где выполняется зрительная работа разрядов А-В по СНиП 23-05 (например, кабинеты, рабочие комнаты, читальные залы библиотек и архивов и т.п.).</w:t>
      </w:r>
    </w:p>
    <w:p>
      <w:pPr>
        <w:pStyle w:val="Normal"/>
        <w:autoSpaceDE w:val="false"/>
        <w:ind w:firstLine="720"/>
        <w:jc w:val="both"/>
        <w:rPr>
          <w:rFonts w:ascii="Arial" w:hAnsi="Arial" w:cs="Arial"/>
          <w:sz w:val="20"/>
          <w:szCs w:val="20"/>
        </w:rPr>
      </w:pPr>
      <w:r>
        <w:rPr>
          <w:rFonts w:cs="Arial" w:ascii="Arial" w:hAnsi="Arial"/>
          <w:sz w:val="20"/>
          <w:szCs w:val="20"/>
        </w:rPr>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pPr>
        <w:pStyle w:val="Normal"/>
        <w:autoSpaceDE w:val="false"/>
        <w:ind w:firstLine="720"/>
        <w:jc w:val="both"/>
        <w:rPr>
          <w:rFonts w:ascii="Arial" w:hAnsi="Arial" w:cs="Arial"/>
          <w:sz w:val="20"/>
          <w:szCs w:val="20"/>
        </w:rPr>
      </w:pPr>
      <w:bookmarkStart w:id="31" w:name="sub_42"/>
      <w:bookmarkEnd w:id="31"/>
      <w:r>
        <w:rPr>
          <w:rFonts w:cs="Arial" w:ascii="Arial" w:hAnsi="Arial"/>
          <w:sz w:val="20"/>
          <w:szCs w:val="20"/>
        </w:rP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pPr>
        <w:pStyle w:val="Normal"/>
        <w:autoSpaceDE w:val="false"/>
        <w:ind w:firstLine="720"/>
        <w:jc w:val="both"/>
        <w:rPr>
          <w:rFonts w:ascii="Arial" w:hAnsi="Arial" w:cs="Arial"/>
          <w:sz w:val="20"/>
          <w:szCs w:val="20"/>
        </w:rPr>
      </w:pPr>
      <w:bookmarkStart w:id="32" w:name="sub_42"/>
      <w:bookmarkEnd w:id="32"/>
      <w:r>
        <w:rPr>
          <w:rFonts w:cs="Arial" w:ascii="Arial" w:hAnsi="Arial"/>
          <w:sz w:val="20"/>
          <w:szCs w:val="20"/>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pPr>
        <w:pStyle w:val="Normal"/>
        <w:autoSpaceDE w:val="false"/>
        <w:ind w:firstLine="720"/>
        <w:jc w:val="both"/>
        <w:rPr>
          <w:rFonts w:ascii="Arial" w:hAnsi="Arial" w:cs="Arial"/>
          <w:sz w:val="20"/>
          <w:szCs w:val="20"/>
        </w:rPr>
      </w:pPr>
      <w:bookmarkStart w:id="33" w:name="sub_43"/>
      <w:bookmarkEnd w:id="33"/>
      <w:r>
        <w:rPr>
          <w:rFonts w:cs="Arial" w:ascii="Arial" w:hAnsi="Arial"/>
          <w:sz w:val="20"/>
          <w:szCs w:val="20"/>
        </w:rPr>
        <w:t>4.3 Эвакуационное освещение в общественных заданиях следует устраивать:</w:t>
      </w:r>
    </w:p>
    <w:p>
      <w:pPr>
        <w:pStyle w:val="Normal"/>
        <w:autoSpaceDE w:val="false"/>
        <w:ind w:firstLine="720"/>
        <w:jc w:val="both"/>
        <w:rPr>
          <w:rFonts w:ascii="Arial" w:hAnsi="Arial" w:cs="Arial"/>
          <w:sz w:val="20"/>
          <w:szCs w:val="20"/>
        </w:rPr>
      </w:pPr>
      <w:bookmarkStart w:id="34" w:name="sub_43"/>
      <w:bookmarkEnd w:id="34"/>
      <w:r>
        <w:rPr>
          <w:rFonts w:cs="Arial" w:ascii="Arial" w:hAnsi="Arial"/>
          <w:sz w:val="20"/>
          <w:szCs w:val="20"/>
        </w:rP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pPr>
        <w:pStyle w:val="Normal"/>
        <w:autoSpaceDE w:val="false"/>
        <w:ind w:firstLine="720"/>
        <w:jc w:val="both"/>
        <w:rPr>
          <w:rFonts w:ascii="Arial" w:hAnsi="Arial" w:cs="Arial"/>
          <w:sz w:val="20"/>
          <w:szCs w:val="20"/>
        </w:rPr>
      </w:pPr>
      <w:r>
        <w:rPr>
          <w:rFonts w:cs="Arial" w:ascii="Arial" w:hAnsi="Arial"/>
          <w:sz w:val="20"/>
          <w:szCs w:val="20"/>
        </w:rPr>
        <w:t>в залах плавательных бассейнов, спортивных и актовых залах;</w:t>
      </w:r>
    </w:p>
    <w:p>
      <w:pPr>
        <w:pStyle w:val="Normal"/>
        <w:autoSpaceDE w:val="false"/>
        <w:ind w:firstLine="720"/>
        <w:jc w:val="both"/>
        <w:rPr>
          <w:rFonts w:ascii="Arial" w:hAnsi="Arial" w:cs="Arial"/>
          <w:sz w:val="20"/>
          <w:szCs w:val="20"/>
        </w:rPr>
      </w:pPr>
      <w:r>
        <w:rPr>
          <w:rFonts w:cs="Arial" w:ascii="Arial" w:hAnsi="Arial"/>
          <w:sz w:val="20"/>
          <w:szCs w:val="20"/>
        </w:rPr>
        <w:t>в помещениях приемных, раздевальных, кухнях и стирально-разборочных помещениях детских дошкольных учреждений и школ-интернатов;</w:t>
      </w:r>
    </w:p>
    <w:p>
      <w:pPr>
        <w:pStyle w:val="Normal"/>
        <w:autoSpaceDE w:val="false"/>
        <w:ind w:firstLine="720"/>
        <w:jc w:val="both"/>
        <w:rPr>
          <w:rFonts w:ascii="Arial" w:hAnsi="Arial" w:cs="Arial"/>
          <w:sz w:val="20"/>
          <w:szCs w:val="20"/>
        </w:rPr>
      </w:pPr>
      <w:r>
        <w:rPr>
          <w:rFonts w:cs="Arial" w:ascii="Arial" w:hAnsi="Arial"/>
          <w:sz w:val="20"/>
          <w:szCs w:val="20"/>
        </w:rPr>
        <w:t>в ожидальных, раздевальных, мыльных, душевых, ванных и парильных бань;</w:t>
      </w:r>
    </w:p>
    <w:p>
      <w:pPr>
        <w:pStyle w:val="Normal"/>
        <w:autoSpaceDE w:val="false"/>
        <w:ind w:firstLine="720"/>
        <w:jc w:val="both"/>
        <w:rPr>
          <w:rFonts w:ascii="Arial" w:hAnsi="Arial" w:cs="Arial"/>
          <w:sz w:val="20"/>
          <w:szCs w:val="20"/>
        </w:rPr>
      </w:pPr>
      <w:r>
        <w:rPr>
          <w:rFonts w:cs="Arial" w:ascii="Arial" w:hAnsi="Arial"/>
          <w:sz w:val="20"/>
          <w:szCs w:val="20"/>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pPr>
        <w:pStyle w:val="Normal"/>
        <w:autoSpaceDE w:val="false"/>
        <w:ind w:firstLine="720"/>
        <w:jc w:val="both"/>
        <w:rPr>
          <w:rFonts w:ascii="Arial" w:hAnsi="Arial" w:cs="Arial"/>
          <w:sz w:val="20"/>
          <w:szCs w:val="20"/>
        </w:rPr>
      </w:pPr>
      <w:r>
        <w:rPr>
          <w:rFonts w:cs="Arial" w:ascii="Arial" w:hAnsi="Arial"/>
          <w:sz w:val="20"/>
          <w:szCs w:val="20"/>
        </w:rPr>
        <w:t>в помещениях, где одновременно могут находиться более 100 чел. (аудитории, обеденные залы, актовые залы, конференц-залы);</w:t>
      </w:r>
    </w:p>
    <w:p>
      <w:pPr>
        <w:pStyle w:val="Normal"/>
        <w:autoSpaceDE w:val="false"/>
        <w:ind w:firstLine="720"/>
        <w:jc w:val="both"/>
        <w:rPr>
          <w:rFonts w:ascii="Arial" w:hAnsi="Arial" w:cs="Arial"/>
          <w:sz w:val="20"/>
          <w:szCs w:val="20"/>
        </w:rPr>
      </w:pPr>
      <w:r>
        <w:rPr>
          <w:rFonts w:cs="Arial" w:ascii="Arial" w:hAnsi="Arial"/>
          <w:sz w:val="20"/>
          <w:szCs w:val="20"/>
        </w:rPr>
        <w:t>в торговых залах общей площадью 90 м2 и более и на путях выхода из них, в транспортных тоннелях торговых предприятий;</w:t>
      </w:r>
    </w:p>
    <w:p>
      <w:pPr>
        <w:pStyle w:val="Normal"/>
        <w:autoSpaceDE w:val="false"/>
        <w:ind w:firstLine="720"/>
        <w:jc w:val="both"/>
        <w:rPr>
          <w:rFonts w:ascii="Arial" w:hAnsi="Arial" w:cs="Arial"/>
          <w:sz w:val="20"/>
          <w:szCs w:val="20"/>
        </w:rPr>
      </w:pPr>
      <w:r>
        <w:rPr>
          <w:rFonts w:cs="Arial" w:ascii="Arial" w:hAnsi="Arial"/>
          <w:sz w:val="20"/>
          <w:szCs w:val="2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pPr>
        <w:pStyle w:val="Normal"/>
        <w:autoSpaceDE w:val="false"/>
        <w:ind w:firstLine="720"/>
        <w:jc w:val="both"/>
        <w:rPr>
          <w:rFonts w:ascii="Arial" w:hAnsi="Arial" w:cs="Arial"/>
          <w:sz w:val="20"/>
          <w:szCs w:val="20"/>
        </w:rPr>
      </w:pPr>
      <w:bookmarkStart w:id="35" w:name="sub_44"/>
      <w:bookmarkEnd w:id="35"/>
      <w:r>
        <w:rPr>
          <w:rFonts w:cs="Arial" w:ascii="Arial" w:hAnsi="Arial"/>
          <w:sz w:val="20"/>
          <w:szCs w:val="20"/>
        </w:rPr>
        <w:t>4.4 Эвакуационное освещение зданий выполняется в соответствии со СНиП 23-05 и главой 6.1 ПУЭ.</w:t>
      </w:r>
    </w:p>
    <w:p>
      <w:pPr>
        <w:pStyle w:val="Normal"/>
        <w:autoSpaceDE w:val="false"/>
        <w:ind w:firstLine="720"/>
        <w:jc w:val="both"/>
        <w:rPr>
          <w:rFonts w:ascii="Arial" w:hAnsi="Arial" w:cs="Arial"/>
          <w:sz w:val="20"/>
          <w:szCs w:val="20"/>
        </w:rPr>
      </w:pPr>
      <w:bookmarkStart w:id="36" w:name="sub_44"/>
      <w:bookmarkStart w:id="37" w:name="sub_45"/>
      <w:bookmarkEnd w:id="36"/>
      <w:bookmarkEnd w:id="37"/>
      <w:r>
        <w:rPr>
          <w:rFonts w:cs="Arial" w:ascii="Arial" w:hAnsi="Arial"/>
          <w:sz w:val="20"/>
          <w:szCs w:val="20"/>
        </w:rPr>
        <w:t>4.5 Световые указатели "Выход" следует устанавливать:</w:t>
      </w:r>
    </w:p>
    <w:p>
      <w:pPr>
        <w:pStyle w:val="Normal"/>
        <w:autoSpaceDE w:val="false"/>
        <w:ind w:firstLine="720"/>
        <w:jc w:val="both"/>
        <w:rPr>
          <w:rFonts w:ascii="Arial" w:hAnsi="Arial" w:cs="Arial"/>
          <w:sz w:val="20"/>
          <w:szCs w:val="20"/>
        </w:rPr>
      </w:pPr>
      <w:bookmarkStart w:id="38" w:name="sub_45"/>
      <w:bookmarkEnd w:id="38"/>
      <w:r>
        <w:rPr>
          <w:rFonts w:cs="Arial" w:ascii="Arial" w:hAnsi="Arial"/>
          <w:sz w:val="20"/>
          <w:szCs w:val="20"/>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pPr>
        <w:pStyle w:val="Normal"/>
        <w:autoSpaceDE w:val="false"/>
        <w:ind w:firstLine="720"/>
        <w:jc w:val="both"/>
        <w:rPr>
          <w:rFonts w:ascii="Arial" w:hAnsi="Arial" w:cs="Arial"/>
          <w:sz w:val="20"/>
          <w:szCs w:val="20"/>
        </w:rPr>
      </w:pPr>
      <w:r>
        <w:rPr>
          <w:rFonts w:cs="Arial" w:ascii="Arial" w:hAnsi="Arial"/>
          <w:sz w:val="20"/>
          <w:szCs w:val="20"/>
        </w:rPr>
        <w:t>у выходов из коридоров, к которым примыкают помещения с общей численностью постоянно пребывающих в них более 50 чел.;</w:t>
      </w:r>
    </w:p>
    <w:p>
      <w:pPr>
        <w:pStyle w:val="Normal"/>
        <w:autoSpaceDE w:val="false"/>
        <w:ind w:firstLine="720"/>
        <w:jc w:val="both"/>
        <w:rPr>
          <w:rFonts w:ascii="Arial" w:hAnsi="Arial" w:cs="Arial"/>
          <w:sz w:val="20"/>
          <w:szCs w:val="20"/>
        </w:rPr>
      </w:pPr>
      <w:r>
        <w:rPr>
          <w:rFonts w:cs="Arial" w:ascii="Arial" w:hAnsi="Arial"/>
          <w:sz w:val="20"/>
          <w:szCs w:val="20"/>
        </w:rPr>
        <w:t>у выходов с эстрад конференц-залов и актовых залов;</w:t>
      </w:r>
    </w:p>
    <w:p>
      <w:pPr>
        <w:pStyle w:val="Normal"/>
        <w:autoSpaceDE w:val="false"/>
        <w:ind w:firstLine="720"/>
        <w:jc w:val="both"/>
        <w:rPr>
          <w:rFonts w:ascii="Arial" w:hAnsi="Arial" w:cs="Arial"/>
          <w:sz w:val="20"/>
          <w:szCs w:val="20"/>
        </w:rPr>
      </w:pPr>
      <w:r>
        <w:rPr>
          <w:rFonts w:cs="Arial" w:ascii="Arial" w:hAnsi="Arial"/>
          <w:sz w:val="20"/>
          <w:szCs w:val="20"/>
        </w:rPr>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pPr>
        <w:pStyle w:val="Normal"/>
        <w:autoSpaceDE w:val="false"/>
        <w:ind w:firstLine="720"/>
        <w:jc w:val="both"/>
        <w:rPr>
          <w:rFonts w:ascii="Arial" w:hAnsi="Arial" w:cs="Arial"/>
          <w:sz w:val="20"/>
          <w:szCs w:val="20"/>
        </w:rPr>
      </w:pPr>
      <w:r>
        <w:rPr>
          <w:rFonts w:cs="Arial" w:ascii="Arial" w:hAnsi="Arial"/>
          <w:sz w:val="20"/>
          <w:szCs w:val="20"/>
        </w:rPr>
        <w:t>у выходов для покупателей во всех магазинах из торговых залов общей площадью 180 м2 и более и в магазинах типа супермаркетов - 110 м2 и более.</w:t>
      </w:r>
    </w:p>
    <w:p>
      <w:pPr>
        <w:pStyle w:val="Normal"/>
        <w:autoSpaceDE w:val="false"/>
        <w:ind w:firstLine="720"/>
        <w:jc w:val="both"/>
        <w:rPr>
          <w:rFonts w:ascii="Arial" w:hAnsi="Arial" w:cs="Arial"/>
          <w:sz w:val="20"/>
          <w:szCs w:val="20"/>
        </w:rPr>
      </w:pPr>
      <w:r>
        <w:rPr>
          <w:rFonts w:cs="Arial" w:ascii="Arial" w:hAnsi="Arial"/>
          <w:sz w:val="20"/>
          <w:szCs w:val="20"/>
        </w:rPr>
        <w:t>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pPr>
        <w:pStyle w:val="Normal"/>
        <w:autoSpaceDE w:val="false"/>
        <w:ind w:firstLine="720"/>
        <w:jc w:val="both"/>
        <w:rPr>
          <w:rFonts w:ascii="Arial" w:hAnsi="Arial" w:cs="Arial"/>
          <w:sz w:val="20"/>
          <w:szCs w:val="20"/>
        </w:rPr>
      </w:pPr>
      <w:bookmarkStart w:id="39" w:name="sub_46"/>
      <w:bookmarkEnd w:id="39"/>
      <w:r>
        <w:rPr>
          <w:rFonts w:cs="Arial" w:ascii="Arial" w:hAnsi="Arial"/>
          <w:sz w:val="20"/>
          <w:szCs w:val="20"/>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pPr>
        <w:pStyle w:val="Normal"/>
        <w:autoSpaceDE w:val="false"/>
        <w:ind w:firstLine="720"/>
        <w:jc w:val="both"/>
        <w:rPr>
          <w:rFonts w:ascii="Arial" w:hAnsi="Arial" w:cs="Arial"/>
          <w:sz w:val="20"/>
          <w:szCs w:val="20"/>
        </w:rPr>
      </w:pPr>
      <w:bookmarkStart w:id="40" w:name="sub_46"/>
      <w:bookmarkEnd w:id="40"/>
      <w:r>
        <w:rPr>
          <w:rFonts w:cs="Arial" w:ascii="Arial" w:hAnsi="Arial"/>
          <w:sz w:val="20"/>
          <w:szCs w:val="20"/>
        </w:rPr>
        <w:t>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pPr>
        <w:pStyle w:val="Normal"/>
        <w:autoSpaceDE w:val="false"/>
        <w:ind w:firstLine="720"/>
        <w:jc w:val="both"/>
        <w:rPr>
          <w:rFonts w:ascii="Arial" w:hAnsi="Arial" w:cs="Arial"/>
          <w:sz w:val="20"/>
          <w:szCs w:val="20"/>
        </w:rPr>
      </w:pPr>
      <w:bookmarkStart w:id="41" w:name="sub_47"/>
      <w:bookmarkEnd w:id="41"/>
      <w:r>
        <w:rPr>
          <w:rFonts w:cs="Arial" w:ascii="Arial" w:hAnsi="Arial"/>
          <w:sz w:val="20"/>
          <w:szCs w:val="20"/>
        </w:rP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pPr>
        <w:pStyle w:val="Normal"/>
        <w:autoSpaceDE w:val="false"/>
        <w:ind w:firstLine="720"/>
        <w:jc w:val="both"/>
        <w:rPr>
          <w:rFonts w:ascii="Arial" w:hAnsi="Arial" w:cs="Arial"/>
          <w:sz w:val="20"/>
          <w:szCs w:val="20"/>
        </w:rPr>
      </w:pPr>
      <w:bookmarkStart w:id="42" w:name="sub_47"/>
      <w:bookmarkEnd w:id="42"/>
      <w:r>
        <w:rPr>
          <w:rFonts w:cs="Arial" w:ascii="Arial" w:hAnsi="Arial"/>
          <w:sz w:val="20"/>
          <w:szCs w:val="20"/>
        </w:rP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pPr>
        <w:pStyle w:val="Normal"/>
        <w:autoSpaceDE w:val="false"/>
        <w:ind w:firstLine="720"/>
        <w:jc w:val="both"/>
        <w:rPr>
          <w:rFonts w:ascii="Arial" w:hAnsi="Arial" w:cs="Arial"/>
          <w:sz w:val="20"/>
          <w:szCs w:val="20"/>
        </w:rPr>
      </w:pPr>
      <w:bookmarkStart w:id="43" w:name="sub_48"/>
      <w:bookmarkEnd w:id="43"/>
      <w:r>
        <w:rPr>
          <w:rFonts w:cs="Arial" w:ascii="Arial" w:hAnsi="Arial"/>
          <w:sz w:val="20"/>
          <w:szCs w:val="20"/>
        </w:rP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pPr>
        <w:pStyle w:val="Normal"/>
        <w:autoSpaceDE w:val="false"/>
        <w:ind w:firstLine="720"/>
        <w:jc w:val="both"/>
        <w:rPr>
          <w:rFonts w:ascii="Arial" w:hAnsi="Arial" w:cs="Arial"/>
          <w:sz w:val="20"/>
          <w:szCs w:val="20"/>
        </w:rPr>
      </w:pPr>
      <w:bookmarkStart w:id="44" w:name="sub_48"/>
      <w:bookmarkStart w:id="45" w:name="sub_49"/>
      <w:bookmarkEnd w:id="44"/>
      <w:bookmarkEnd w:id="45"/>
      <w:r>
        <w:rPr>
          <w:rFonts w:cs="Arial" w:ascii="Arial" w:hAnsi="Arial"/>
          <w:sz w:val="20"/>
          <w:szCs w:val="20"/>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pPr>
        <w:pStyle w:val="Normal"/>
        <w:autoSpaceDE w:val="false"/>
        <w:jc w:val="both"/>
        <w:rPr>
          <w:rFonts w:ascii="Courier New" w:hAnsi="Courier New" w:cs="Courier New"/>
          <w:sz w:val="20"/>
          <w:szCs w:val="20"/>
        </w:rPr>
      </w:pPr>
      <w:bookmarkStart w:id="46" w:name="sub_49"/>
      <w:bookmarkStart w:id="47" w:name="sub_49"/>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402"/>
      <w:bookmarkEnd w:id="48"/>
      <w:r>
        <w:rPr>
          <w:rFonts w:cs="Arial" w:ascii="Arial" w:hAnsi="Arial"/>
          <w:b/>
          <w:bCs/>
          <w:color w:val="000080"/>
          <w:sz w:val="20"/>
          <w:szCs w:val="20"/>
        </w:rPr>
        <w:t>Показатели искусственного освещения помещений</w:t>
      </w:r>
    </w:p>
    <w:p>
      <w:pPr>
        <w:pStyle w:val="Normal"/>
        <w:autoSpaceDE w:val="false"/>
        <w:jc w:val="both"/>
        <w:rPr>
          <w:rFonts w:ascii="Courier New" w:hAnsi="Courier New" w:cs="Courier New"/>
          <w:b/>
          <w:b/>
          <w:bCs/>
          <w:color w:val="000080"/>
          <w:sz w:val="20"/>
          <w:szCs w:val="20"/>
        </w:rPr>
      </w:pPr>
      <w:bookmarkStart w:id="49" w:name="sub_402"/>
      <w:bookmarkStart w:id="50" w:name="sub_402"/>
      <w:bookmarkEnd w:id="50"/>
      <w:r>
        <w:rPr>
          <w:rFonts w:cs="Courier New" w:ascii="Courier New" w:hAnsi="Courier New"/>
          <w:b/>
          <w:bCs/>
          <w:color w:val="000080"/>
          <w:sz w:val="20"/>
          <w:szCs w:val="20"/>
        </w:rPr>
      </w:r>
    </w:p>
    <w:p>
      <w:pPr>
        <w:pStyle w:val="Normal"/>
        <w:autoSpaceDE w:val="false"/>
        <w:ind w:firstLine="720"/>
        <w:jc w:val="both"/>
        <w:rPr/>
      </w:pPr>
      <w:bookmarkStart w:id="51" w:name="sub_410"/>
      <w:bookmarkEnd w:id="51"/>
      <w:r>
        <w:rPr>
          <w:rFonts w:cs="Arial" w:ascii="Arial" w:hAnsi="Arial"/>
          <w:sz w:val="20"/>
          <w:szCs w:val="20"/>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hyperlink w:anchor="sub_7741">
        <w:r>
          <w:rPr>
            <w:rStyle w:val="Style15"/>
            <w:rFonts w:cs="Arial" w:ascii="Arial" w:hAnsi="Arial"/>
            <w:color w:val="008000"/>
            <w:sz w:val="20"/>
            <w:szCs w:val="20"/>
            <w:u w:val="single"/>
          </w:rPr>
          <w:t>таблицам 4.1-4.3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2" w:name="sub_410"/>
      <w:bookmarkStart w:id="53" w:name="sub_410"/>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7741"/>
      <w:bookmarkEnd w:id="54"/>
      <w:r>
        <w:rPr>
          <w:rFonts w:cs="Arial" w:ascii="Arial" w:hAnsi="Arial"/>
          <w:b/>
          <w:bCs/>
          <w:color w:val="000080"/>
          <w:sz w:val="20"/>
          <w:szCs w:val="20"/>
        </w:rPr>
        <w:t>Таблица 4.1 - Показатели искусственного освещения помещений жилых зданий</w:t>
      </w:r>
    </w:p>
    <w:p>
      <w:pPr>
        <w:pStyle w:val="Normal"/>
        <w:autoSpaceDE w:val="false"/>
        <w:jc w:val="both"/>
        <w:rPr>
          <w:rFonts w:ascii="Courier New" w:hAnsi="Courier New" w:cs="Courier New"/>
          <w:b/>
          <w:b/>
          <w:bCs/>
          <w:color w:val="000080"/>
          <w:sz w:val="20"/>
          <w:szCs w:val="20"/>
        </w:rPr>
      </w:pPr>
      <w:bookmarkStart w:id="55" w:name="sub_7741"/>
      <w:bookmarkStart w:id="56" w:name="sub_7741"/>
      <w:bookmarkEnd w:id="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Рабочая  │Разряд и │Освещен-│Показа- │Коэффи-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поверхность│подразряд│ ность  │  тель  │ 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плоскость│зритель- │рабочих │диском- │пульса-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нормирова- │   ной   │поверх- │форта М,│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│работы по│ностей, │не более│освещен-│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освещеннос-│  СНиП   │   лк   │        │ 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ти (Г -  │  </w:t>
      </w:r>
      <w:r>
        <w:rPr>
          <w:rFonts w:cs="Courier New" w:ascii="Courier New" w:hAnsi="Courier New"/>
          <w:color w:val="008000"/>
          <w:sz w:val="20"/>
          <w:szCs w:val="20"/>
          <w:u w:val="single"/>
          <w:lang w:val="ru-RU" w:eastAsia="ru-RU"/>
        </w:rPr>
        <w:t>23-05</w:t>
      </w:r>
      <w:r>
        <w:rPr>
          <w:rFonts w:cs="Courier New" w:ascii="Courier New" w:hAnsi="Courier New"/>
          <w:sz w:val="20"/>
          <w:szCs w:val="20"/>
          <w:lang w:val="ru-RU" w:eastAsia="ru-RU"/>
        </w:rPr>
        <w:t xml:space="preserve">  │        │        │ К_п,%,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 │         │        │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 полом,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Жилые помещения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комнаты,│   Г-0,0   │   В-1   │  150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гостиные,      спальни│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 и общежитий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Кухни, кухни-столовые,│   Г-0,0   │   В-1   │  150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кухни-ниши  квартир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общежитий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Детские               │   Г-0,0   │   Б-2   │  200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Кабинеты,  библиотеки,│   Г-0,0   │   Б-1   │  300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комнаты отдыха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Вспомогательные помещения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комнаты,│   Г-0,0   │   Ж-2   │ 50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уборные,      санузлы,│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внутриквартирные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коридоры, холлы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Кладовые, подсобные   │   Г-0,0   │   З-2   │  30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Гардеробные           │   Г-0,0   │   Ж-1   │  75</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Сауна, раздевалки     │   Г-0,0   │   В-2   │  100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               │    Г -    │   В-2   │  100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Тренажерный зал       │   Г-0,0   │   В-1   │  150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Общедомовые помещения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консьержа   │   Г-0,0   │   В-1   │  150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поэтажные│   Г-0,0   │   З-2   │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внеквартирные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коридоры,   вестибюли,│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лифтовые        холлы,│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колясочные,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велосипедные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Тепловые       пункты,│   Г-0,0   │  VIIIв  │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электрощитовые,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машинные     помещения│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лифтов,    венткамеры,│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основные       проходы│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технических    этажей,│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подполий,    подвалов,│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чердаков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Шахты лифтов          │Пол        │    -    │  5</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приямка,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светильни-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1111"/>
      <w:bookmarkEnd w:id="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жилых  домах  и  квартирах  приведенные  значения   освещенности,│</w:t>
      </w:r>
    </w:p>
    <w:p>
      <w:pPr>
        <w:pStyle w:val="Normal"/>
        <w:autoSpaceDE w:val="false"/>
        <w:jc w:val="both"/>
        <w:rPr>
          <w:rFonts w:ascii="Courier New" w:hAnsi="Courier New" w:cs="Courier New"/>
          <w:sz w:val="20"/>
          <w:szCs w:val="20"/>
        </w:rPr>
      </w:pPr>
      <w:bookmarkStart w:id="58" w:name="sub_1111"/>
      <w:bookmarkEnd w:id="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дискомфорта    и    коэффициента       пульсации являются│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рекомендуемыми.                                                        │</w:t>
      </w:r>
    </w:p>
    <w:p>
      <w:pPr>
        <w:pStyle w:val="Normal"/>
        <w:autoSpaceDE w:val="false"/>
        <w:jc w:val="both"/>
        <w:rPr>
          <w:rFonts w:ascii="Courier New" w:hAnsi="Courier New" w:cs="Courier New"/>
          <w:sz w:val="20"/>
          <w:szCs w:val="20"/>
        </w:rPr>
      </w:pPr>
      <w:bookmarkStart w:id="59" w:name="sub_2222"/>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Значения приведены для ламп накаливания.                            │</w:t>
      </w:r>
    </w:p>
    <w:p>
      <w:pPr>
        <w:pStyle w:val="Normal"/>
        <w:autoSpaceDE w:val="false"/>
        <w:jc w:val="both"/>
        <w:rPr>
          <w:rFonts w:ascii="Courier New" w:hAnsi="Courier New" w:cs="Courier New"/>
          <w:sz w:val="20"/>
          <w:szCs w:val="20"/>
        </w:rPr>
      </w:pPr>
      <w:bookmarkStart w:id="60" w:name="sub_2222"/>
      <w:bookmarkEnd w:id="60"/>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Прочерки  в  </w:t>
      </w:r>
      <w:hyperlink w:anchor="sub_7741">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xml:space="preserve">  означают  отсутствие  предъявляемых│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требований.  Освещение  в  ванных  комнатах   должно     обеспечивать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вертикальной плоскости  над  умывальником  100  лк  при  люминесцентных│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лампах или 50 лк при лампах накаливания.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7742"/>
      <w:bookmarkEnd w:id="61"/>
      <w:r>
        <w:rPr>
          <w:rFonts w:cs="Arial" w:ascii="Arial" w:hAnsi="Arial"/>
          <w:b/>
          <w:bCs/>
          <w:color w:val="000080"/>
          <w:sz w:val="20"/>
          <w:szCs w:val="20"/>
        </w:rPr>
        <w:t>Таблица 4.2 - Показатели искусственного освещения основных помещений</w:t>
        <w:br/>
        <w:t>учреждений здравоохранения</w:t>
      </w:r>
    </w:p>
    <w:p>
      <w:pPr>
        <w:pStyle w:val="Normal"/>
        <w:autoSpaceDE w:val="false"/>
        <w:jc w:val="both"/>
        <w:rPr>
          <w:rFonts w:ascii="Courier New" w:hAnsi="Courier New" w:cs="Courier New"/>
          <w:b/>
          <w:b/>
          <w:bCs/>
          <w:color w:val="000080"/>
          <w:sz w:val="20"/>
          <w:szCs w:val="20"/>
        </w:rPr>
      </w:pPr>
      <w:bookmarkStart w:id="62" w:name="sub_7742"/>
      <w:bookmarkStart w:id="63" w:name="sub_7742"/>
      <w:bookmarkEnd w:id="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│Рабочая │Разряд │  Освещенность, лк   │Пока-│Коэффи-│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 │   и   ├─────────────┬───────┤ за- │ 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и │подраз-│     при     │  при  │тель │пульса-│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  │  ряд  │комбинирован-│ общем │дис- │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кость  │зрите- │ном освещении│освеще-│ком- │освеще-│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нормиро-│ льной ├───────┬─────┤  нии  │форта│нности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│работы │ всего │ от  │       │М, не│К_п,%,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освещен-│по СНиП│       │обще-│       │более│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ности  │ </w:t>
      </w:r>
      <w:r>
        <w:rPr>
          <w:rFonts w:cs="Courier New" w:ascii="Courier New" w:hAnsi="Courier New"/>
          <w:color w:val="008000"/>
          <w:sz w:val="20"/>
          <w:szCs w:val="20"/>
          <w:u w:val="single"/>
          <w:lang w:val="ru-RU" w:eastAsia="ru-RU"/>
        </w:rPr>
        <w:t>23-05</w:t>
      </w:r>
      <w:r>
        <w:rPr>
          <w:rFonts w:cs="Courier New" w:ascii="Courier New" w:hAnsi="Courier New"/>
          <w:sz w:val="20"/>
          <w:szCs w:val="20"/>
          <w:lang w:val="ru-RU" w:eastAsia="ru-RU"/>
        </w:rPr>
        <w:t xml:space="preserve"> │       │ го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 над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полом,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Операционный блок, реанимационный зал, перевязочные, родовые отделения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Операционная,  │ Г-0,8  │  А-2  │   -   │  -  │  400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гипотемии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Родовая,       │ Г-0,8  │  А-1  │   -   │  -  │  500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диализационная,│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реанимационные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перевязочные,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ангиографии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Предоперацион-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Монтажные      │ Г-0,8  │  IIа  │   -   │  -  │  400  │ 20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Кабинеты врачей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Кабинеты       │ Г-0,8  │  А-1  │   -   │  -  │  500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хирургов,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акушеров,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гинекологов,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травматологов,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педиатров,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инфекционистов,│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дерматологов,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аллергологов,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стоматологов;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смотровые,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приемно-смотро-│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 боксы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Кабинеты врачей│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амбулаторно-по-│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ликлинических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учреждениях, 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выше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Темные  комнаты│ Г-0,8  │   -   │   -   │  -  │ 20</w:t>
      </w:r>
      <w:hyperlink w:anchor="sub_555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офтальмологов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Отделения функциональной диагностики и восстановительного лечения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Кабинеты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функциональной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диагностики,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эндоскопические│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Фотарии,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физиотерапии,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массажа,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лечебной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физкультуры,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рентгенобронхо-│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скопии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лапароскопии,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лечебные ванны,│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душевые залы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Кабинеты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трудотерапии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Кабинеты       │ Г-0,8  │  Ж-2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лечения сном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Рентгеновское отделение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Рентгенодиагно-│ Г-0,8  │   -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стический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Кабинеты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флюорографии,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рентгеновских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снимков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Радиологическое отделение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Радиометричес-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дозиметричес-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кая,   кабинеты│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излучениями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сканерная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Кабина         │ Г-0,8  │  А-2  │   -   │  -  │  400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Палаты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Палаты: детских│ Г-0,0  │  Б-2  │   -   │  -  │  200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отделений,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новорожденных;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терапии,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послеоперацион-│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палаты│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ребенка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Прочие палаты и│ Г-0,0  │  В-2  │   -   │  -  │  100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спальни,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фильтры и боксы│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Лаборатории медицинских учреждений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Помещения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приема,  выдачи│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регистрации│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анализов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Лаборатории    │ Г-0,8  │  А-1  │   -   │  -  │  500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проведения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анализов,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серологических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колориметричес-│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Препараторские,│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лаборантские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весовая,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термостатная,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средоварная,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центрифужная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Кабинеты      с│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зондирования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взятия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желудочного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Помещения      │ Г-0,8  │  IIв  │ 2000  │ 200 │  500  │ 20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зубных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гипсовые,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полимеризацион-│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Аптеки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Зал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Рецептурный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   отделы│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ручной продажи,│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оптики, готовых│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лекарственных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Ассистентская, │ Г-0,8  │  А-1  │  600  │ 400 │  500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асептическая,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аналитическая,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фасовочная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Стерилизационные и дезинфекционные отделения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Стерилизацион- │ Г-0,8  │  VI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ная-автоклав-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помещение│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приема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подготовки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Помещение      │ Г-0,8  │ IIIв  │  750  │ 200 │  300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заточки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Помещение      │ Г-0,8  │ VIIIб │   -   │  -  │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дезинфекционных│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Патологоанатомическое отделение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Секционная     │ Г-0,8  │  А-2  │   -   │  -  │  400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Предсекционная,│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фиксационная,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помещение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одевания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трупов,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траурный зал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Помещения      │ Г-0,8  │ VIIIв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трупов,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похоронных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принадлежностей│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Санитарно-эпидемиологические центры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Диспетчерские,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выдачи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препаратов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Биохимические  │ Г-0,8  │  А-2  │   -   │  -  │  400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лаборатории,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серологические,│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боксы,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препараторские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Радиологичес-  │ Г-0,8  │  Б-1  │   -   │  -  │  300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радиохимичес-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кие,  помещения│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спектроскопии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полярографии,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лаборатории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акустики,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вибрации,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электромагнит-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полей,│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физиологии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труда,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средоварочные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боксами,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термитные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Комнаты        │ Г-0,8  │  А-1  │   -   │  -  │  500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эпидемиологов,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бактериологов,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боксы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серологических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особо   опасных│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инфекций,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комнаты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зоопаразитоло-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Помещения      │ Г-0,8  │  Б-1  │   -   │  -  │  300  │ 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взятия     проб│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питательных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 предбоксы│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Помещения      │ Г-0,8  │  VI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дезкамер,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стерильные цехи│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Помещения      │ Г-0,8  │ VIIIб │   -   │  -  │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сжигания трупов│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животных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Виварий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Виварий,       │ Г-0,8  │  А-2  │   -   │  -  │  400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животных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Станции скорой и неотложной медицинской помощи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Диспетчерская  │ Г-0,8  │  Б-1  │   -   │  -  │  300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Помещение      │ Г-0,8  │  Б-2  │   -   │  -  │  200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радиопоста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Комната        │ Г-0,8  │  Б-2  │   -   │  -  │  200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выездных бригад│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Молочные кухни, раздаточные пункты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Помещения      │ Г-0,8  │  Б-1  │   -   │  -  │  300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фильтрации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разлива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 Помещения      │ Г-0,8  │  Б-1  │   -   │  -  │  300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приготовления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фасовки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Прием         и│ Г-0,8  │  Б-2  │   -   │  -  │  200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посуды,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раздаточная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Прочие помещения лечебных учреждений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Регистратура   │ Г-0,8  │  Б-2  │   -   │  -  │  200  │ 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 Процедурные,   │ Г-0,8  │  А-1  │   -   │  -  │  500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манипуляционные│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 Кабинеты, посты│ Г-0,8  │  Б-1  │   -   │  -  │  300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медицинских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сестер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Вспомогательные помещения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 Аппаратные     │ Г-0,8  │ VIIIа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рентгеновских,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радиологических│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отделений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Конденсаторная,│ Г-0,8  │ VIIIб │   -   │  -  │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регенераторная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Стеклодувная   │ Г-0,8  │  VII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Стерилизацион- │ Г-0,8  │  VI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моечные,│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бельевые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Помещения     и│ Г-0,8  │ VIIIб │   -   │  -  │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хранения│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аппаратуры,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ящиков выездных│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бригад, каталок│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 Помещения      │ Г-0,8  │ VIIIa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крови,│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биологических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препаратов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Помещения      │ Г-0,8  │VIIIб</w:t>
      </w:r>
      <w:hyperlink w:anchor="sub_555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реактивов,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лаборантской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посуды,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лекарственных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перевязочных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 Помещения      │ Г-0,8  │  VI   │   -   │  -  │  200  │ 40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выдержки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радиоактивных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57 Кладовая тары  │ Г-0,8  │ VIIIв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Веранды        │ Г-0,8  │  В-2  │   -   │  -  │  100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59 Коридоры       │ Г-0,8  │   Е   │   -   │  -  │  150  │ 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медицинских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 w:name="sub_5551"/>
      <w:bookmarkEnd w:id="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Приведен показатель ослепленности.                                   │</w:t>
      </w:r>
    </w:p>
    <w:p>
      <w:pPr>
        <w:pStyle w:val="Normal"/>
        <w:autoSpaceDE w:val="false"/>
        <w:jc w:val="both"/>
        <w:rPr>
          <w:rFonts w:ascii="Courier New" w:hAnsi="Courier New" w:cs="Courier New"/>
          <w:sz w:val="20"/>
          <w:szCs w:val="20"/>
        </w:rPr>
      </w:pPr>
      <w:bookmarkStart w:id="65" w:name="sub_5551"/>
      <w:bookmarkStart w:id="66" w:name="sub_5552"/>
      <w:bookmarkEnd w:id="65"/>
      <w:bookmarkEnd w:id="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Освещенность повышена вследствие повышенных санитарных требований.  │</w:t>
      </w:r>
    </w:p>
    <w:p>
      <w:pPr>
        <w:pStyle w:val="Normal"/>
        <w:autoSpaceDE w:val="false"/>
        <w:jc w:val="both"/>
        <w:rPr>
          <w:rFonts w:ascii="Courier New" w:hAnsi="Courier New" w:cs="Courier New"/>
          <w:sz w:val="20"/>
          <w:szCs w:val="20"/>
        </w:rPr>
      </w:pPr>
      <w:bookmarkStart w:id="67" w:name="sub_5552"/>
      <w:bookmarkStart w:id="68" w:name="sub_5553"/>
      <w:bookmarkEnd w:id="67"/>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Значения освещенности установлены на основании экспертных оценок.  │</w:t>
      </w:r>
    </w:p>
    <w:p>
      <w:pPr>
        <w:pStyle w:val="Normal"/>
        <w:autoSpaceDE w:val="false"/>
        <w:jc w:val="both"/>
        <w:rPr>
          <w:rFonts w:ascii="Courier New" w:hAnsi="Courier New" w:cs="Courier New"/>
          <w:sz w:val="20"/>
          <w:szCs w:val="20"/>
        </w:rPr>
      </w:pPr>
      <w:bookmarkStart w:id="69" w:name="sub_5553"/>
      <w:bookmarkEnd w:id="69"/>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Прочерк   в   таблице   означает     отсутствие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7743"/>
      <w:bookmarkEnd w:id="70"/>
      <w:r>
        <w:rPr>
          <w:rFonts w:cs="Arial" w:ascii="Arial" w:hAnsi="Arial"/>
          <w:b/>
          <w:bCs/>
          <w:color w:val="000080"/>
          <w:sz w:val="20"/>
          <w:szCs w:val="20"/>
        </w:rPr>
        <w:t>Таблица 4.3 - Нормируемые показатели искусственного освещения помещений</w:t>
        <w:br/>
        <w:t>культурно-зрелищных учреждений</w:t>
      </w:r>
    </w:p>
    <w:p>
      <w:pPr>
        <w:pStyle w:val="Normal"/>
        <w:autoSpaceDE w:val="false"/>
        <w:jc w:val="both"/>
        <w:rPr>
          <w:rFonts w:ascii="Courier New" w:hAnsi="Courier New" w:cs="Courier New"/>
          <w:b/>
          <w:b/>
          <w:bCs/>
          <w:color w:val="000080"/>
          <w:sz w:val="20"/>
          <w:szCs w:val="20"/>
        </w:rPr>
      </w:pPr>
      <w:bookmarkStart w:id="71" w:name="sub_7743"/>
      <w:bookmarkStart w:id="72" w:name="sub_7743"/>
      <w:bookmarkEnd w:id="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│Рабочая │Разряд│ Освещенность, │Показа-│Пока- │Коэффи-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 │  и   │ лк при лампах │ тель  │затель│ 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и │подра-├───────┬───────┤диском-│ослеп-│пульса-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  │ зряд │люмине-│накали-│ форта │ленно-│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кость  │зрите-│сцент- │ вания │ М, не │сти Р,│освещен-│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нормиро-│льной │  ных  │       │ более │  не  │ 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│работы│       │       │       │более │ К_п,%,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освещен-│  по  │       │       │       │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ности │ СНиП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w:t>
      </w:r>
      <w:r>
        <w:rPr>
          <w:rFonts w:cs="Courier New" w:ascii="Courier New" w:hAnsi="Courier New"/>
          <w:color w:val="008000"/>
          <w:sz w:val="20"/>
          <w:szCs w:val="20"/>
          <w:u w:val="single"/>
          <w:lang w:val="ru-RU" w:eastAsia="ru-RU"/>
        </w:rPr>
        <w:t>23-05</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 над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полом,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Артистические, гримерные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Освещение на│ В-1,0  │ А-2  │   -   │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       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зеркала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Общее       │ Г-0,8  │ Б-2  │  200  │  100  │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освещение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Помещение   │  Пол   │  Е   │   -   │  75   │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выхода│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сцену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Сцена,      │  Пол   │ Ж-1  │   -   │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авансцена,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арьесцена,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карманы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освещение)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Трюм,       │  Пол   │ Ж-2  │   -   │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галереи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Колосниковый│  Пол   │ Ж-2  │   -   │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Репетицион- │ Г-0,8  │ Б-2  │  200  │  100  │  60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зал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Художественно-производственные мастерские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Живописно-  │  Пол   │ А-2  │   -   │  200  │  40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декорацион-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Помещение   │ Г-0,8  │ IVб  │  200  │  150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красок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Клееварка   │ Г-0,8  │  VI  │  200  │  100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Трафаретных │ Г-0,8  │ IIIг │   -   │  150  │   -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Слесарная,  │ Г-0,8  │ IIIб │  300  │  200  │   -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столярная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Монтажа     │  Пол   │  Vб  │  200  │  150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декораций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Пошивочная, │ Г-0,8  │ IIIб │  300  │  200  │   -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обувная,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обойно-дра-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пировочная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Пастижорская│ Г-0,8  │ IIв  │  400  │  300  │   -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Бутафорская │  Пол   │ IVб  │  200  │  150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Постирочная │ Г-0,8  │  VI  │  200  │  75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Красильная  │ Г-0,8  │  Vб  │  200  │  150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Пропиточная │ Г-0,8  │VIIIа │  200  │  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Сушильная   │ Г-0,8  │VIIIв │   -   │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Гладильная, │ Г-0,8  │ IVa  │  300  │  150  │   -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костюмерная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Электроремо-│ Г-0,8  │ IIIб │  300  │  200  │   -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нтная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Кинопроекци-│ Г-0,8  │ В-1  │   -   │  75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онная,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светопроек-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ционная,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проекцион-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перемоточная│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 w:name="sub_411"/>
      <w:bookmarkEnd w:id="73"/>
      <w:r>
        <w:rPr>
          <w:rFonts w:cs="Arial" w:ascii="Arial" w:hAnsi="Arial"/>
          <w:sz w:val="20"/>
          <w:szCs w:val="20"/>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pPr>
        <w:pStyle w:val="Normal"/>
        <w:autoSpaceDE w:val="false"/>
        <w:ind w:firstLine="720"/>
        <w:jc w:val="both"/>
        <w:rPr>
          <w:rFonts w:ascii="Arial" w:hAnsi="Arial" w:cs="Arial"/>
          <w:sz w:val="20"/>
          <w:szCs w:val="20"/>
        </w:rPr>
      </w:pPr>
      <w:bookmarkStart w:id="74" w:name="sub_411"/>
      <w:bookmarkEnd w:id="74"/>
      <w:r>
        <w:rPr>
          <w:rFonts w:cs="Arial" w:ascii="Arial" w:hAnsi="Arial"/>
          <w:sz w:val="20"/>
          <w:szCs w:val="20"/>
        </w:rPr>
        <w:t>письменного стола, рабочей поверхности для шитья и других ручных работ - 300 лк;</w:t>
      </w:r>
    </w:p>
    <w:p>
      <w:pPr>
        <w:pStyle w:val="Normal"/>
        <w:autoSpaceDE w:val="false"/>
        <w:ind w:firstLine="720"/>
        <w:jc w:val="both"/>
        <w:rPr>
          <w:rFonts w:ascii="Arial" w:hAnsi="Arial" w:cs="Arial"/>
          <w:sz w:val="20"/>
          <w:szCs w:val="20"/>
        </w:rPr>
      </w:pPr>
      <w:r>
        <w:rPr>
          <w:rFonts w:cs="Arial" w:ascii="Arial" w:hAnsi="Arial"/>
          <w:sz w:val="20"/>
          <w:szCs w:val="20"/>
        </w:rPr>
        <w:t>кухонного стола и мойки посуды - 200 лк.</w:t>
      </w:r>
    </w:p>
    <w:p>
      <w:pPr>
        <w:pStyle w:val="Normal"/>
        <w:autoSpaceDE w:val="false"/>
        <w:ind w:firstLine="720"/>
        <w:jc w:val="both"/>
        <w:rPr>
          <w:rFonts w:ascii="Arial" w:hAnsi="Arial" w:cs="Arial"/>
          <w:sz w:val="20"/>
          <w:szCs w:val="20"/>
        </w:rPr>
      </w:pPr>
      <w:bookmarkStart w:id="75" w:name="sub_412"/>
      <w:bookmarkEnd w:id="75"/>
      <w:r>
        <w:rPr>
          <w:rFonts w:cs="Arial" w:ascii="Arial" w:hAnsi="Arial"/>
          <w:sz w:val="20"/>
          <w:szCs w:val="20"/>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pPr>
        <w:pStyle w:val="Normal"/>
        <w:autoSpaceDE w:val="false"/>
        <w:ind w:firstLine="720"/>
        <w:jc w:val="both"/>
        <w:rPr>
          <w:rFonts w:ascii="Arial" w:hAnsi="Arial" w:cs="Arial"/>
          <w:sz w:val="20"/>
          <w:szCs w:val="20"/>
        </w:rPr>
      </w:pPr>
      <w:bookmarkStart w:id="76" w:name="sub_412"/>
      <w:bookmarkStart w:id="77" w:name="sub_413"/>
      <w:bookmarkEnd w:id="76"/>
      <w:bookmarkEnd w:id="77"/>
      <w:r>
        <w:rPr>
          <w:rFonts w:cs="Arial" w:ascii="Arial" w:hAnsi="Arial"/>
          <w:sz w:val="20"/>
          <w:szCs w:val="20"/>
        </w:rPr>
        <w:t>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лампах и не менее 30 лк при лампах накаливания.</w:t>
      </w:r>
    </w:p>
    <w:p>
      <w:pPr>
        <w:pStyle w:val="Normal"/>
        <w:autoSpaceDE w:val="false"/>
        <w:ind w:firstLine="720"/>
        <w:jc w:val="both"/>
        <w:rPr>
          <w:rFonts w:ascii="Arial" w:hAnsi="Arial" w:cs="Arial"/>
          <w:sz w:val="20"/>
          <w:szCs w:val="20"/>
        </w:rPr>
      </w:pPr>
      <w:bookmarkStart w:id="78" w:name="sub_413"/>
      <w:bookmarkStart w:id="79" w:name="sub_414"/>
      <w:bookmarkEnd w:id="78"/>
      <w:bookmarkEnd w:id="79"/>
      <w:r>
        <w:rPr>
          <w:rFonts w:cs="Arial" w:ascii="Arial" w:hAnsi="Arial"/>
          <w:sz w:val="20"/>
          <w:szCs w:val="20"/>
        </w:rP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pPr>
        <w:pStyle w:val="Normal"/>
        <w:autoSpaceDE w:val="false"/>
        <w:ind w:firstLine="720"/>
        <w:jc w:val="both"/>
        <w:rPr>
          <w:rFonts w:ascii="Arial" w:hAnsi="Arial" w:cs="Arial"/>
          <w:sz w:val="20"/>
          <w:szCs w:val="20"/>
        </w:rPr>
      </w:pPr>
      <w:bookmarkStart w:id="80" w:name="sub_414"/>
      <w:bookmarkStart w:id="81" w:name="sub_415"/>
      <w:bookmarkEnd w:id="80"/>
      <w:bookmarkEnd w:id="81"/>
      <w:r>
        <w:rPr>
          <w:rFonts w:cs="Arial" w:ascii="Arial" w:hAnsi="Arial"/>
          <w:sz w:val="20"/>
          <w:szCs w:val="20"/>
        </w:rPr>
        <w:t>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ПУЭ.</w:t>
      </w:r>
    </w:p>
    <w:p>
      <w:pPr>
        <w:pStyle w:val="Normal"/>
        <w:autoSpaceDE w:val="false"/>
        <w:ind w:firstLine="720"/>
        <w:jc w:val="both"/>
        <w:rPr/>
      </w:pPr>
      <w:bookmarkStart w:id="82" w:name="sub_415"/>
      <w:bookmarkEnd w:id="82"/>
      <w:r>
        <w:rPr>
          <w:rFonts w:cs="Arial" w:ascii="Arial" w:hAnsi="Arial"/>
          <w:sz w:val="20"/>
          <w:szCs w:val="20"/>
        </w:rPr>
        <w:t xml:space="preserve">Величину освещенности постановочного освещения эстрад и сцен культурно-зрелищных учреждений рекомендуется принимать по </w:t>
      </w:r>
      <w:hyperlink w:anchor="sub_7744">
        <w:r>
          <w:rPr>
            <w:rStyle w:val="Style15"/>
            <w:rFonts w:cs="Arial" w:ascii="Arial" w:hAnsi="Arial"/>
            <w:color w:val="008000"/>
            <w:sz w:val="20"/>
            <w:szCs w:val="20"/>
            <w:u w:val="single"/>
          </w:rPr>
          <w:t>таблице 4.4</w:t>
        </w:r>
      </w:hyperlink>
      <w:r>
        <w:rPr>
          <w:rFonts w:cs="Arial" w:ascii="Arial" w:hAnsi="Arial"/>
          <w:sz w:val="20"/>
          <w:szCs w:val="20"/>
        </w:rPr>
        <w:t>. Классификация сцен дана по СНиП 2.08.02.</w:t>
      </w:r>
    </w:p>
    <w:p>
      <w:pPr>
        <w:pStyle w:val="Normal"/>
        <w:autoSpaceDE w:val="false"/>
        <w:ind w:firstLine="720"/>
        <w:jc w:val="both"/>
        <w:rPr>
          <w:rFonts w:ascii="Arial" w:hAnsi="Arial" w:cs="Arial"/>
          <w:sz w:val="20"/>
          <w:szCs w:val="20"/>
        </w:rPr>
      </w:pPr>
      <w:bookmarkStart w:id="83" w:name="sub_416"/>
      <w:bookmarkEnd w:id="83"/>
      <w:r>
        <w:rPr>
          <w:rFonts w:cs="Arial" w:ascii="Arial" w:hAnsi="Arial"/>
          <w:sz w:val="20"/>
          <w:szCs w:val="20"/>
        </w:rP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pPr>
        <w:pStyle w:val="Normal"/>
        <w:autoSpaceDE w:val="false"/>
        <w:ind w:firstLine="720"/>
        <w:jc w:val="both"/>
        <w:rPr>
          <w:rFonts w:ascii="Arial" w:hAnsi="Arial" w:cs="Arial"/>
          <w:sz w:val="20"/>
          <w:szCs w:val="20"/>
        </w:rPr>
      </w:pPr>
      <w:bookmarkStart w:id="84" w:name="sub_416"/>
      <w:bookmarkStart w:id="85" w:name="sub_417"/>
      <w:bookmarkEnd w:id="84"/>
      <w:bookmarkEnd w:id="85"/>
      <w:r>
        <w:rPr>
          <w:rFonts w:cs="Arial" w:ascii="Arial" w:hAnsi="Arial"/>
          <w:sz w:val="20"/>
          <w:szCs w:val="20"/>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pPr>
        <w:pStyle w:val="Normal"/>
        <w:autoSpaceDE w:val="false"/>
        <w:ind w:firstLine="720"/>
        <w:jc w:val="both"/>
        <w:rPr>
          <w:rFonts w:ascii="Arial" w:hAnsi="Arial" w:cs="Arial"/>
          <w:sz w:val="20"/>
          <w:szCs w:val="20"/>
        </w:rPr>
      </w:pPr>
      <w:bookmarkStart w:id="86" w:name="sub_417"/>
      <w:bookmarkStart w:id="87" w:name="sub_418"/>
      <w:bookmarkEnd w:id="86"/>
      <w:bookmarkEnd w:id="87"/>
      <w:r>
        <w:rPr>
          <w:rFonts w:cs="Arial" w:ascii="Arial" w:hAnsi="Arial"/>
          <w:sz w:val="20"/>
          <w:szCs w:val="20"/>
        </w:rPr>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pPr>
        <w:pStyle w:val="Normal"/>
        <w:autoSpaceDE w:val="false"/>
        <w:ind w:firstLine="720"/>
        <w:jc w:val="both"/>
        <w:rPr>
          <w:rFonts w:ascii="Arial" w:hAnsi="Arial" w:cs="Arial"/>
          <w:sz w:val="20"/>
          <w:szCs w:val="20"/>
        </w:rPr>
      </w:pPr>
      <w:bookmarkStart w:id="88" w:name="sub_418"/>
      <w:bookmarkEnd w:id="88"/>
      <w:r>
        <w:rPr>
          <w:rFonts w:cs="Arial" w:ascii="Arial" w:hAnsi="Arial"/>
          <w:sz w:val="20"/>
          <w:szCs w:val="20"/>
        </w:rPr>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pPr>
        <w:pStyle w:val="Normal"/>
        <w:autoSpaceDE w:val="false"/>
        <w:ind w:firstLine="720"/>
        <w:jc w:val="both"/>
        <w:rPr>
          <w:rFonts w:ascii="Arial" w:hAnsi="Arial" w:cs="Arial"/>
          <w:sz w:val="20"/>
          <w:szCs w:val="20"/>
        </w:rPr>
      </w:pPr>
      <w:r>
        <w:rPr>
          <w:rFonts w:cs="Arial" w:ascii="Arial" w:hAnsi="Arial"/>
          <w:sz w:val="20"/>
          <w:szCs w:val="20"/>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 w:name="sub_7744"/>
      <w:bookmarkEnd w:id="89"/>
      <w:r>
        <w:rPr>
          <w:rFonts w:cs="Arial" w:ascii="Arial" w:hAnsi="Arial"/>
          <w:b/>
          <w:bCs/>
          <w:color w:val="000080"/>
          <w:sz w:val="20"/>
          <w:szCs w:val="20"/>
        </w:rPr>
        <w:t>Таблица 4.4</w:t>
      </w:r>
    </w:p>
    <w:p>
      <w:pPr>
        <w:pStyle w:val="Normal"/>
        <w:autoSpaceDE w:val="false"/>
        <w:jc w:val="both"/>
        <w:rPr>
          <w:rFonts w:ascii="Courier New" w:hAnsi="Courier New" w:cs="Courier New"/>
          <w:sz w:val="20"/>
          <w:szCs w:val="20"/>
        </w:rPr>
      </w:pPr>
      <w:bookmarkStart w:id="90" w:name="sub_7744"/>
      <w:bookmarkStart w:id="91" w:name="sub_7744"/>
      <w:bookmarkEnd w:id="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Типы сцен и   │Осве-  │   Плоскость, для    │  Дополнительные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эстрады     │щен-   │ которой нормируется │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ность, │    освещенность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│Сцены С-1 - С-3;│  300  │Вертикальная       по│Освещенность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С-5 и эстрады   │       │направлению          │создаваться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продольной        оси│приборами    белого│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зрительного  зала  на│света внутреннего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высоте  1,75     м от│выносного освещения│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уровня планшета      │при     номинальном│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напряжении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│Сцены С-4; С-6 -│  500  │Вертикальная       по│Освещенность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С-9             │       │направлению          │создаваться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продольной        оси│приборами    белого│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зрительного  зала   в│света,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зоне  игровой   части│освещенность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(ширина      игрового│софитных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портала  2/3  глубины│должна   быть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сцены) на высоте 1,75│менее  250  лк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от уровня планшета │номинальном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напряжении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│Сцены С-4; С-6 -│  250  │Вертикальная,        │Освещенность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С-9             │       │перпендикулярная     │создаваться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продольной оси  зала,│приборами    белого│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остальной   части│света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сцены на высоте  1,75│номинальном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от уровня планшета │напряжении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│То же           │  100  │Вертикальная по  всей│Освещенность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высоте горизонта     │создаваться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приборами синего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голубого      света│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горизонтальных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софитов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номинальном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напряжении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Отношение горизонтальной освещенности к вертикальной должно  быть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Коэффициент запаса по освещению следует принимать равным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Значения освещенности принимаются одинаковыми  при  любых  источниках│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эстрадах следует устанавливать электрические соединители (разъемы) для подключения переносной осветительной аппаратуры.</w:t>
      </w:r>
    </w:p>
    <w:p>
      <w:pPr>
        <w:pStyle w:val="Normal"/>
        <w:autoSpaceDE w:val="false"/>
        <w:ind w:firstLine="720"/>
        <w:jc w:val="both"/>
        <w:rPr>
          <w:rFonts w:ascii="Arial" w:hAnsi="Arial" w:cs="Arial"/>
          <w:sz w:val="20"/>
          <w:szCs w:val="20"/>
        </w:rPr>
      </w:pPr>
      <w:bookmarkStart w:id="92" w:name="sub_419"/>
      <w:bookmarkEnd w:id="92"/>
      <w:r>
        <w:rPr>
          <w:rFonts w:cs="Arial" w:ascii="Arial" w:hAnsi="Arial"/>
          <w:sz w:val="20"/>
          <w:szCs w:val="20"/>
        </w:rPr>
        <w:t>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pPr>
        <w:pStyle w:val="Normal"/>
        <w:autoSpaceDE w:val="false"/>
        <w:ind w:firstLine="720"/>
        <w:jc w:val="both"/>
        <w:rPr>
          <w:rFonts w:ascii="Arial" w:hAnsi="Arial" w:cs="Arial"/>
          <w:sz w:val="20"/>
          <w:szCs w:val="20"/>
        </w:rPr>
      </w:pPr>
      <w:bookmarkStart w:id="93" w:name="sub_419"/>
      <w:bookmarkEnd w:id="93"/>
      <w:r>
        <w:rPr>
          <w:rFonts w:cs="Arial" w:ascii="Arial" w:hAnsi="Arial"/>
          <w:sz w:val="20"/>
          <w:szCs w:val="20"/>
        </w:rPr>
        <w:t>В помещениях пыльных, влажных, сырых, особо сырых и жарких (4.29) коэффициент запаса следует принимать для светильников с люминесцентными лампами 1-4 эксплуатационных групп - 1,7 и для светильников 5-6 эксплуатационных групп - 1,6; для светильников с лампами накаливания коэффициент запаса следует принимать равным 1,4.</w:t>
      </w:r>
    </w:p>
    <w:p>
      <w:pPr>
        <w:pStyle w:val="Normal"/>
        <w:autoSpaceDE w:val="false"/>
        <w:ind w:firstLine="720"/>
        <w:jc w:val="both"/>
        <w:rPr>
          <w:rFonts w:ascii="Arial" w:hAnsi="Arial" w:cs="Arial"/>
          <w:sz w:val="20"/>
          <w:szCs w:val="20"/>
        </w:rPr>
      </w:pPr>
      <w:r>
        <w:rPr>
          <w:rFonts w:cs="Arial" w:ascii="Arial" w:hAnsi="Arial"/>
          <w:sz w:val="20"/>
          <w:szCs w:val="20"/>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pPr>
        <w:pStyle w:val="Normal"/>
        <w:autoSpaceDE w:val="false"/>
        <w:ind w:firstLine="720"/>
        <w:jc w:val="both"/>
        <w:rPr>
          <w:rFonts w:ascii="Arial" w:hAnsi="Arial" w:cs="Arial"/>
          <w:sz w:val="20"/>
          <w:szCs w:val="20"/>
        </w:rPr>
      </w:pPr>
      <w:bookmarkStart w:id="94" w:name="sub_420"/>
      <w:bookmarkEnd w:id="94"/>
      <w:r>
        <w:rPr>
          <w:rFonts w:cs="Arial" w:ascii="Arial" w:hAnsi="Arial"/>
          <w:sz w:val="20"/>
          <w:szCs w:val="20"/>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pPr>
        <w:pStyle w:val="Normal"/>
        <w:autoSpaceDE w:val="false"/>
        <w:ind w:firstLine="720"/>
        <w:jc w:val="both"/>
        <w:rPr/>
      </w:pPr>
      <w:bookmarkStart w:id="95" w:name="sub_420"/>
      <w:bookmarkEnd w:id="95"/>
      <w:r>
        <w:rPr>
          <w:rFonts w:cs="Arial" w:ascii="Arial" w:hAnsi="Arial"/>
          <w:sz w:val="20"/>
          <w:szCs w:val="20"/>
        </w:rPr>
        <w:t xml:space="preserve">Среднюю вертикальную освещенность товаров, выставленных в наружных витринах, на высоте 1,5 м от уровня тротуара следует принимать по </w:t>
      </w:r>
      <w:hyperlink w:anchor="sub_7745">
        <w:r>
          <w:rPr>
            <w:rStyle w:val="Style15"/>
            <w:rFonts w:cs="Arial" w:ascii="Arial" w:hAnsi="Arial"/>
            <w:color w:val="008000"/>
            <w:sz w:val="20"/>
            <w:szCs w:val="20"/>
            <w:u w:val="single"/>
          </w:rPr>
          <w:t>таблице 4.5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7745"/>
      <w:bookmarkEnd w:id="96"/>
      <w:r>
        <w:rPr>
          <w:rFonts w:cs="Arial" w:ascii="Arial" w:hAnsi="Arial"/>
          <w:b/>
          <w:bCs/>
          <w:color w:val="000080"/>
          <w:sz w:val="20"/>
          <w:szCs w:val="20"/>
        </w:rPr>
        <w:t>Таблица 4.5</w:t>
      </w:r>
    </w:p>
    <w:p>
      <w:pPr>
        <w:pStyle w:val="Normal"/>
        <w:autoSpaceDE w:val="false"/>
        <w:jc w:val="both"/>
        <w:rPr>
          <w:rFonts w:ascii="Courier New" w:hAnsi="Courier New" w:cs="Courier New"/>
          <w:sz w:val="20"/>
          <w:szCs w:val="20"/>
        </w:rPr>
      </w:pPr>
      <w:bookmarkStart w:id="97" w:name="sub_7745"/>
      <w:bookmarkStart w:id="98" w:name="sub_7745"/>
      <w:bookmarkEnd w:id="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улицы,   │ Средняя освещенность в │Суммарная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│вертикальной плоскости, │    в вертикальной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лк           │  плоскости (общее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акцентирующее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освещение), лк,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300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200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Площадь акцентирующего  освещения  должна  составлять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витрины.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витрин,  в  которых  выставлены  преимущественно  темные  товары,│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освещенности может  быть  повышен  на  одну  ступень   по шкале│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освещенности, для витрин со светлым товаром - освещенность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снижена на одну ступень.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pPr>
        <w:pStyle w:val="Normal"/>
        <w:autoSpaceDE w:val="false"/>
        <w:ind w:firstLine="720"/>
        <w:jc w:val="both"/>
        <w:rPr>
          <w:rFonts w:ascii="Arial" w:hAnsi="Arial" w:cs="Arial"/>
          <w:sz w:val="20"/>
          <w:szCs w:val="20"/>
        </w:rPr>
      </w:pPr>
      <w:bookmarkStart w:id="99" w:name="sub_421"/>
      <w:bookmarkEnd w:id="99"/>
      <w:r>
        <w:rPr>
          <w:rFonts w:cs="Arial" w:ascii="Arial" w:hAnsi="Arial"/>
          <w:sz w:val="20"/>
          <w:szCs w:val="20"/>
        </w:rPr>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pPr>
        <w:pStyle w:val="Normal"/>
        <w:autoSpaceDE w:val="false"/>
        <w:jc w:val="both"/>
        <w:rPr>
          <w:rFonts w:ascii="Courier New" w:hAnsi="Courier New" w:cs="Courier New"/>
          <w:sz w:val="20"/>
          <w:szCs w:val="20"/>
        </w:rPr>
      </w:pPr>
      <w:bookmarkStart w:id="100" w:name="sub_421"/>
      <w:bookmarkStart w:id="101" w:name="sub_421"/>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403"/>
      <w:bookmarkEnd w:id="102"/>
      <w:r>
        <w:rPr>
          <w:rFonts w:cs="Arial" w:ascii="Arial" w:hAnsi="Arial"/>
          <w:b/>
          <w:bCs/>
          <w:color w:val="000080"/>
          <w:sz w:val="20"/>
          <w:szCs w:val="20"/>
        </w:rPr>
        <w:t>Источники света</w:t>
      </w:r>
    </w:p>
    <w:p>
      <w:pPr>
        <w:pStyle w:val="Normal"/>
        <w:autoSpaceDE w:val="false"/>
        <w:jc w:val="both"/>
        <w:rPr>
          <w:rFonts w:ascii="Courier New" w:hAnsi="Courier New" w:cs="Courier New"/>
          <w:b/>
          <w:b/>
          <w:bCs/>
          <w:color w:val="000080"/>
          <w:sz w:val="20"/>
          <w:szCs w:val="20"/>
        </w:rPr>
      </w:pPr>
      <w:bookmarkStart w:id="103" w:name="sub_403"/>
      <w:bookmarkStart w:id="104" w:name="sub_403"/>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 w:name="sub_422"/>
      <w:bookmarkEnd w:id="105"/>
      <w:r>
        <w:rPr>
          <w:rFonts w:cs="Arial" w:ascii="Arial" w:hAnsi="Arial"/>
          <w:sz w:val="20"/>
          <w:szCs w:val="20"/>
        </w:rPr>
        <w:t>4.22 Для повышения энергоэффективности осветительных установок следует, как правило, предусматривать в проектах разрядные источники света.</w:t>
      </w:r>
    </w:p>
    <w:p>
      <w:pPr>
        <w:pStyle w:val="Normal"/>
        <w:autoSpaceDE w:val="false"/>
        <w:ind w:firstLine="720"/>
        <w:jc w:val="both"/>
        <w:rPr/>
      </w:pPr>
      <w:bookmarkStart w:id="106" w:name="sub_422"/>
      <w:bookmarkEnd w:id="106"/>
      <w:r>
        <w:rPr>
          <w:rFonts w:cs="Arial" w:ascii="Arial" w:hAnsi="Arial"/>
          <w:sz w:val="20"/>
          <w:szCs w:val="20"/>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sub_7746">
        <w:r>
          <w:rPr>
            <w:rStyle w:val="Style15"/>
            <w:rFonts w:cs="Arial" w:ascii="Arial" w:hAnsi="Arial"/>
            <w:color w:val="008000"/>
            <w:sz w:val="20"/>
            <w:szCs w:val="20"/>
            <w:u w:val="single"/>
          </w:rPr>
          <w:t>таблице 4.6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 w:name="sub_7746"/>
      <w:bookmarkEnd w:id="107"/>
      <w:r>
        <w:rPr>
          <w:rFonts w:cs="Arial" w:ascii="Arial" w:hAnsi="Arial"/>
          <w:b/>
          <w:bCs/>
          <w:color w:val="000080"/>
          <w:sz w:val="20"/>
          <w:szCs w:val="20"/>
        </w:rPr>
        <w:t>Таблица 4.6</w:t>
      </w:r>
    </w:p>
    <w:p>
      <w:pPr>
        <w:pStyle w:val="Normal"/>
        <w:autoSpaceDE w:val="false"/>
        <w:jc w:val="both"/>
        <w:rPr>
          <w:rFonts w:ascii="Courier New" w:hAnsi="Courier New" w:cs="Courier New"/>
          <w:sz w:val="20"/>
          <w:szCs w:val="20"/>
        </w:rPr>
      </w:pPr>
      <w:bookmarkStart w:id="108" w:name="sub_7746"/>
      <w:bookmarkStart w:id="109" w:name="sub_7746"/>
      <w:bookmarkEnd w:id="1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источника света   │    Световая отдача, лм/Вт, не менее,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минимально допустимых индексах цветопередачи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R_a &gt; 80  │ R_a &gt; 60  │ R_a &gt; 45 │ R_a &gt;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Люминесцентные лампы    │    65     │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Компактные              │    70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люминесцентные лампы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Металлогалогенные лампы │    75     │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Дуговые ртутные лампы   │     -     │     -     │    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Натриевые лампы высокого│     -     │    75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Основные цветовые и энергетические характеристики разрядных источников света приведены в </w:t>
      </w:r>
      <w:hyperlink w:anchor="sub_7747">
        <w:r>
          <w:rPr>
            <w:rStyle w:val="Style15"/>
            <w:rFonts w:cs="Arial" w:ascii="Arial" w:hAnsi="Arial"/>
            <w:color w:val="008000"/>
            <w:sz w:val="20"/>
            <w:szCs w:val="20"/>
            <w:u w:val="single"/>
          </w:rPr>
          <w:t>таблице 4.7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7747"/>
      <w:bookmarkEnd w:id="110"/>
      <w:r>
        <w:rPr>
          <w:rFonts w:cs="Arial" w:ascii="Arial" w:hAnsi="Arial"/>
          <w:b/>
          <w:bCs/>
          <w:color w:val="000080"/>
          <w:sz w:val="20"/>
          <w:szCs w:val="20"/>
        </w:rPr>
        <w:t>Таблица 4.7</w:t>
      </w:r>
    </w:p>
    <w:p>
      <w:pPr>
        <w:pStyle w:val="Normal"/>
        <w:autoSpaceDE w:val="false"/>
        <w:jc w:val="both"/>
        <w:rPr>
          <w:rFonts w:ascii="Courier New" w:hAnsi="Courier New" w:cs="Courier New"/>
          <w:sz w:val="20"/>
          <w:szCs w:val="20"/>
        </w:rPr>
      </w:pPr>
      <w:bookmarkStart w:id="111" w:name="sub_7747"/>
      <w:bookmarkStart w:id="112" w:name="sub_7747"/>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источника  │Световая отдача, │      Индекс      │    Цветовая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света      │      лм/Вт      │  цветопередачи,  │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R_a, не менее   │     Т_цб,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Люминесцентные лампы</w:t>
      </w:r>
      <w:hyperlink w:anchor="sub_333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ЛБ              │       80        │        57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ЛБЦТ            │       75        │        83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ЛХБ             │       75        │        62        │      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ЛДЦ             │       55        │        92        │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ЛЕЦ             │       54        │        85        │      3900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ЛХЕ             │       48        │        92        │      5200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ЛДЦУФ           │       40        │        92        │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Компактные люминесцентные лампы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КЛТБЦ           │    65 - 80</w:t>
      </w:r>
      <w:hyperlink w:anchor="sub_33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85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Разрядные лампы высокого давления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ДРИ             │    66 - 99</w:t>
      </w:r>
      <w:hyperlink w:anchor="sub_33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65        │   4700 - 6500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ДНаТ            │   85 - 120</w:t>
      </w:r>
      <w:hyperlink w:anchor="sub_33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25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ДРЛ (10-15)</w:t>
      </w:r>
      <w:hyperlink w:anchor="sub_3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50 - 54</w:t>
      </w:r>
      <w:hyperlink w:anchor="sub_33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40        │      3800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Лампы накаливания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Общего          │      15,3       │       100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Галогенные      │      22,0       │       100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 w:name="sub_3331"/>
      <w:bookmarkEnd w:id="1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Данные приведены для мощности 40 Вт.                                 │</w:t>
      </w:r>
    </w:p>
    <w:p>
      <w:pPr>
        <w:pStyle w:val="Normal"/>
        <w:autoSpaceDE w:val="false"/>
        <w:jc w:val="both"/>
        <w:rPr>
          <w:rFonts w:ascii="Courier New" w:hAnsi="Courier New" w:cs="Courier New"/>
          <w:sz w:val="20"/>
          <w:szCs w:val="20"/>
        </w:rPr>
      </w:pPr>
      <w:bookmarkStart w:id="114" w:name="sub_3331"/>
      <w:bookmarkStart w:id="115" w:name="sub_3332"/>
      <w:bookmarkEnd w:id="114"/>
      <w:bookmarkEnd w:id="1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Данные приведены в зависимости от мощности.                         │</w:t>
      </w:r>
    </w:p>
    <w:p>
      <w:pPr>
        <w:pStyle w:val="Normal"/>
        <w:autoSpaceDE w:val="false"/>
        <w:jc w:val="both"/>
        <w:rPr>
          <w:rFonts w:ascii="Courier New" w:hAnsi="Courier New" w:cs="Courier New"/>
          <w:sz w:val="20"/>
          <w:szCs w:val="20"/>
        </w:rPr>
      </w:pPr>
      <w:bookmarkStart w:id="116" w:name="sub_3332"/>
      <w:bookmarkStart w:id="117" w:name="sub_3333"/>
      <w:bookmarkEnd w:id="116"/>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Красное отношение.                                                 │</w:t>
      </w:r>
    </w:p>
    <w:p>
      <w:pPr>
        <w:pStyle w:val="Normal"/>
        <w:autoSpaceDE w:val="false"/>
        <w:jc w:val="both"/>
        <w:rPr>
          <w:rFonts w:ascii="Courier New" w:hAnsi="Courier New" w:cs="Courier New"/>
          <w:sz w:val="20"/>
          <w:szCs w:val="20"/>
        </w:rPr>
      </w:pPr>
      <w:bookmarkStart w:id="118" w:name="sub_3333"/>
      <w:bookmarkEnd w:id="1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9" w:name="sub_423"/>
      <w:bookmarkEnd w:id="119"/>
      <w:r>
        <w:rPr>
          <w:rFonts w:cs="Arial" w:ascii="Arial" w:hAnsi="Arial"/>
          <w:sz w:val="20"/>
          <w:szCs w:val="20"/>
        </w:rPr>
        <w:t>4.23 Общее освещение помещений с разрядами зрительных работ А-В по СНиП 23-05 следует выполнять преимущественно люминесцентными лампами, в том числе компактными.</w:t>
      </w:r>
    </w:p>
    <w:p>
      <w:pPr>
        <w:pStyle w:val="Normal"/>
        <w:autoSpaceDE w:val="false"/>
        <w:ind w:firstLine="720"/>
        <w:jc w:val="both"/>
        <w:rPr>
          <w:rFonts w:ascii="Arial" w:hAnsi="Arial" w:cs="Arial"/>
          <w:sz w:val="20"/>
          <w:szCs w:val="20"/>
        </w:rPr>
      </w:pPr>
      <w:bookmarkStart w:id="120" w:name="sub_423"/>
      <w:bookmarkEnd w:id="120"/>
      <w:r>
        <w:rPr>
          <w:rFonts w:cs="Arial" w:ascii="Arial" w:hAnsi="Arial"/>
          <w:sz w:val="20"/>
          <w:szCs w:val="20"/>
        </w:rPr>
        <w:t>Разрядные лампы высокого давления типов ДРИ, ДНаТ, ДРЛ с улучшенной цветопередачей рекомендуется применять для освещения:</w:t>
      </w:r>
    </w:p>
    <w:p>
      <w:pPr>
        <w:pStyle w:val="Normal"/>
        <w:autoSpaceDE w:val="false"/>
        <w:ind w:firstLine="720"/>
        <w:jc w:val="both"/>
        <w:rPr>
          <w:rFonts w:ascii="Arial" w:hAnsi="Arial" w:cs="Arial"/>
          <w:sz w:val="20"/>
          <w:szCs w:val="20"/>
        </w:rPr>
      </w:pPr>
      <w:r>
        <w:rPr>
          <w:rFonts w:cs="Arial" w:ascii="Arial" w:hAnsi="Arial"/>
          <w:sz w:val="20"/>
          <w:szCs w:val="20"/>
        </w:rPr>
        <w:t>- помещений с осветительными установками отраженного света;</w:t>
      </w:r>
    </w:p>
    <w:p>
      <w:pPr>
        <w:pStyle w:val="Normal"/>
        <w:autoSpaceDE w:val="false"/>
        <w:ind w:firstLine="720"/>
        <w:jc w:val="both"/>
        <w:rPr>
          <w:rFonts w:ascii="Arial" w:hAnsi="Arial" w:cs="Arial"/>
          <w:sz w:val="20"/>
          <w:szCs w:val="20"/>
        </w:rPr>
      </w:pPr>
      <w:r>
        <w:rPr>
          <w:rFonts w:cs="Arial" w:ascii="Arial" w:hAnsi="Arial"/>
          <w:sz w:val="20"/>
          <w:szCs w:val="20"/>
        </w:rPr>
        <w:t>- помещений высотой более 7 м;</w:t>
      </w:r>
    </w:p>
    <w:p>
      <w:pPr>
        <w:pStyle w:val="Normal"/>
        <w:autoSpaceDE w:val="false"/>
        <w:ind w:firstLine="720"/>
        <w:jc w:val="both"/>
        <w:rPr>
          <w:rFonts w:ascii="Arial" w:hAnsi="Arial" w:cs="Arial"/>
          <w:sz w:val="20"/>
          <w:szCs w:val="20"/>
        </w:rPr>
      </w:pPr>
      <w:r>
        <w:rPr>
          <w:rFonts w:cs="Arial" w:ascii="Arial" w:hAnsi="Arial"/>
          <w:sz w:val="20"/>
          <w:szCs w:val="20"/>
        </w:rPr>
        <w:t>- помещений, в осветительных установках которых используются полые цилиндрические и плоские световоды;</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производственных помещений, приравненных к промышленным (например, цехов прачечных).</w:t>
      </w:r>
    </w:p>
    <w:p>
      <w:pPr>
        <w:pStyle w:val="Normal"/>
        <w:autoSpaceDE w:val="false"/>
        <w:ind w:firstLine="720"/>
        <w:jc w:val="both"/>
        <w:rPr>
          <w:rFonts w:ascii="Arial" w:hAnsi="Arial" w:cs="Arial"/>
          <w:sz w:val="20"/>
          <w:szCs w:val="20"/>
        </w:rPr>
      </w:pPr>
      <w:bookmarkStart w:id="121" w:name="sub_424"/>
      <w:bookmarkEnd w:id="121"/>
      <w:r>
        <w:rPr>
          <w:rFonts w:cs="Arial" w:ascii="Arial" w:hAnsi="Arial"/>
          <w:sz w:val="20"/>
          <w:szCs w:val="20"/>
        </w:rPr>
        <w:t>4.24 Общее освещение помещений с разрядами зрительных работ Г-Е по СНиП 23-05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pPr>
        <w:pStyle w:val="Normal"/>
        <w:autoSpaceDE w:val="false"/>
        <w:ind w:firstLine="720"/>
        <w:jc w:val="both"/>
        <w:rPr>
          <w:rFonts w:ascii="Arial" w:hAnsi="Arial" w:cs="Arial"/>
          <w:sz w:val="20"/>
          <w:szCs w:val="20"/>
        </w:rPr>
      </w:pPr>
      <w:bookmarkStart w:id="122" w:name="sub_424"/>
      <w:bookmarkStart w:id="123" w:name="sub_425"/>
      <w:bookmarkEnd w:id="122"/>
      <w:bookmarkEnd w:id="123"/>
      <w:r>
        <w:rPr>
          <w:rFonts w:cs="Arial" w:ascii="Arial" w:hAnsi="Arial"/>
          <w:sz w:val="20"/>
          <w:szCs w:val="20"/>
        </w:rPr>
        <w:t>4.25 Общее освещение вспомогательных помещений с разрядами зрительных работ Д-Ж по СНиП 23-05 (вестибюлей,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pPr>
        <w:pStyle w:val="Normal"/>
        <w:autoSpaceDE w:val="false"/>
        <w:ind w:firstLine="720"/>
        <w:jc w:val="both"/>
        <w:rPr>
          <w:rFonts w:ascii="Arial" w:hAnsi="Arial" w:cs="Arial"/>
          <w:sz w:val="20"/>
          <w:szCs w:val="20"/>
        </w:rPr>
      </w:pPr>
      <w:bookmarkStart w:id="124" w:name="sub_425"/>
      <w:bookmarkStart w:id="125" w:name="sub_426"/>
      <w:bookmarkEnd w:id="124"/>
      <w:bookmarkEnd w:id="125"/>
      <w:r>
        <w:rPr>
          <w:rFonts w:cs="Arial" w:ascii="Arial" w:hAnsi="Arial"/>
          <w:sz w:val="20"/>
          <w:szCs w:val="20"/>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pPr>
        <w:pStyle w:val="Normal"/>
        <w:autoSpaceDE w:val="false"/>
        <w:ind w:firstLine="720"/>
        <w:jc w:val="both"/>
        <w:rPr>
          <w:rFonts w:ascii="Arial" w:hAnsi="Arial" w:cs="Arial"/>
          <w:sz w:val="20"/>
          <w:szCs w:val="20"/>
        </w:rPr>
      </w:pPr>
      <w:bookmarkStart w:id="126" w:name="sub_426"/>
      <w:bookmarkStart w:id="127" w:name="sub_427"/>
      <w:bookmarkEnd w:id="126"/>
      <w:bookmarkEnd w:id="127"/>
      <w:r>
        <w:rPr>
          <w:rFonts w:cs="Arial" w:ascii="Arial" w:hAnsi="Arial"/>
          <w:sz w:val="20"/>
          <w:szCs w:val="20"/>
        </w:rPr>
        <w:t>4.27 Лампы накаливания следует применять для общего освещения:</w:t>
      </w:r>
    </w:p>
    <w:p>
      <w:pPr>
        <w:pStyle w:val="Normal"/>
        <w:autoSpaceDE w:val="false"/>
        <w:ind w:firstLine="720"/>
        <w:jc w:val="both"/>
        <w:rPr>
          <w:rFonts w:ascii="Arial" w:hAnsi="Arial" w:cs="Arial"/>
          <w:sz w:val="20"/>
          <w:szCs w:val="20"/>
        </w:rPr>
      </w:pPr>
      <w:bookmarkStart w:id="128" w:name="sub_427"/>
      <w:bookmarkEnd w:id="128"/>
      <w:r>
        <w:rPr>
          <w:rFonts w:cs="Arial" w:ascii="Arial" w:hAnsi="Arial"/>
          <w:sz w:val="20"/>
          <w:szCs w:val="20"/>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pPr>
        <w:pStyle w:val="Normal"/>
        <w:autoSpaceDE w:val="false"/>
        <w:ind w:firstLine="720"/>
        <w:jc w:val="both"/>
        <w:rPr>
          <w:rFonts w:ascii="Arial" w:hAnsi="Arial" w:cs="Arial"/>
          <w:sz w:val="20"/>
          <w:szCs w:val="20"/>
        </w:rPr>
      </w:pPr>
      <w:r>
        <w:rPr>
          <w:rFonts w:cs="Arial" w:ascii="Arial" w:hAnsi="Arial"/>
          <w:sz w:val="20"/>
          <w:szCs w:val="20"/>
        </w:rPr>
        <w:t>- помещений, где для оформления интерьера требуется применение ламп накаливания (залы ресторанов, кафе, баров, фойе и т.п.);</w:t>
      </w:r>
    </w:p>
    <w:p>
      <w:pPr>
        <w:pStyle w:val="Normal"/>
        <w:autoSpaceDE w:val="false"/>
        <w:ind w:firstLine="720"/>
        <w:jc w:val="both"/>
        <w:rPr>
          <w:rFonts w:ascii="Arial" w:hAnsi="Arial" w:cs="Arial"/>
          <w:sz w:val="20"/>
          <w:szCs w:val="20"/>
        </w:rPr>
      </w:pPr>
      <w:r>
        <w:rPr>
          <w:rFonts w:cs="Arial" w:ascii="Arial" w:hAnsi="Arial"/>
          <w:sz w:val="20"/>
          <w:szCs w:val="20"/>
        </w:rPr>
        <w:t>- спальных и веранд, используемых только в летнее время;</w:t>
      </w:r>
    </w:p>
    <w:p>
      <w:pPr>
        <w:pStyle w:val="Normal"/>
        <w:autoSpaceDE w:val="false"/>
        <w:ind w:firstLine="720"/>
        <w:jc w:val="both"/>
        <w:rPr>
          <w:rFonts w:ascii="Arial" w:hAnsi="Arial" w:cs="Arial"/>
          <w:sz w:val="20"/>
          <w:szCs w:val="20"/>
        </w:rPr>
      </w:pPr>
      <w:r>
        <w:rPr>
          <w:rFonts w:cs="Arial" w:ascii="Arial" w:hAnsi="Arial"/>
          <w:sz w:val="20"/>
          <w:szCs w:val="20"/>
        </w:rPr>
        <w:t>- вспомогательных помещений - кладовых, машинных отделений лифтов, электрощитовых, технических подполий;</w:t>
      </w:r>
    </w:p>
    <w:p>
      <w:pPr>
        <w:pStyle w:val="Normal"/>
        <w:autoSpaceDE w:val="false"/>
        <w:ind w:firstLine="720"/>
        <w:jc w:val="both"/>
        <w:rPr>
          <w:rFonts w:ascii="Arial" w:hAnsi="Arial" w:cs="Arial"/>
          <w:sz w:val="20"/>
          <w:szCs w:val="20"/>
        </w:rPr>
      </w:pPr>
      <w:r>
        <w:rPr>
          <w:rFonts w:cs="Arial" w:ascii="Arial" w:hAnsi="Arial"/>
          <w:sz w:val="20"/>
          <w:szCs w:val="20"/>
        </w:rPr>
        <w:t>- моечных, душевых и парильных в банях;</w:t>
      </w:r>
    </w:p>
    <w:p>
      <w:pPr>
        <w:pStyle w:val="Normal"/>
        <w:autoSpaceDE w:val="false"/>
        <w:ind w:firstLine="720"/>
        <w:jc w:val="both"/>
        <w:rPr>
          <w:rFonts w:ascii="Arial" w:hAnsi="Arial" w:cs="Arial"/>
          <w:sz w:val="20"/>
          <w:szCs w:val="20"/>
        </w:rPr>
      </w:pPr>
      <w:r>
        <w:rPr>
          <w:rFonts w:cs="Arial" w:ascii="Arial" w:hAnsi="Arial"/>
          <w:sz w:val="20"/>
          <w:szCs w:val="20"/>
        </w:rPr>
        <w:t>- охлаждаемых помещений и холодильных камер.</w:t>
      </w:r>
    </w:p>
    <w:p>
      <w:pPr>
        <w:pStyle w:val="Normal"/>
        <w:autoSpaceDE w:val="false"/>
        <w:ind w:firstLine="720"/>
        <w:jc w:val="both"/>
        <w:rPr/>
      </w:pPr>
      <w:r>
        <w:rPr>
          <w:rFonts w:cs="Arial" w:ascii="Arial" w:hAnsi="Arial"/>
          <w:sz w:val="20"/>
          <w:szCs w:val="20"/>
        </w:rPr>
        <w:t xml:space="preserve">Основные цветовые и энергетические характеристики ламп накаливания приведены в </w:t>
      </w:r>
      <w:hyperlink w:anchor="sub_7747">
        <w:r>
          <w:rPr>
            <w:rStyle w:val="Style15"/>
            <w:rFonts w:cs="Arial" w:ascii="Arial" w:hAnsi="Arial"/>
            <w:color w:val="008000"/>
            <w:sz w:val="20"/>
            <w:szCs w:val="20"/>
            <w:u w:val="single"/>
          </w:rPr>
          <w:t>таблице 4.7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 w:name="sub_428"/>
      <w:bookmarkEnd w:id="129"/>
      <w:r>
        <w:rPr>
          <w:rFonts w:cs="Arial" w:ascii="Arial" w:hAnsi="Arial"/>
          <w:sz w:val="20"/>
          <w:szCs w:val="20"/>
        </w:rP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pPr>
        <w:pStyle w:val="Normal"/>
        <w:autoSpaceDE w:val="false"/>
        <w:ind w:firstLine="720"/>
        <w:jc w:val="both"/>
        <w:rPr>
          <w:rFonts w:ascii="Arial" w:hAnsi="Arial" w:cs="Arial"/>
          <w:sz w:val="20"/>
          <w:szCs w:val="20"/>
        </w:rPr>
      </w:pPr>
      <w:bookmarkStart w:id="130" w:name="sub_428"/>
      <w:bookmarkEnd w:id="130"/>
      <w:r>
        <w:rPr>
          <w:rFonts w:cs="Arial" w:ascii="Arial" w:hAnsi="Arial"/>
          <w:sz w:val="20"/>
          <w:szCs w:val="20"/>
        </w:rPr>
        <w:t>Общее освещение помещений, где производятся:</w:t>
      </w:r>
    </w:p>
    <w:p>
      <w:pPr>
        <w:pStyle w:val="Normal"/>
        <w:autoSpaceDE w:val="false"/>
        <w:ind w:firstLine="720"/>
        <w:jc w:val="both"/>
        <w:rPr>
          <w:rFonts w:ascii="Arial" w:hAnsi="Arial" w:cs="Arial"/>
          <w:sz w:val="20"/>
          <w:szCs w:val="20"/>
        </w:rPr>
      </w:pPr>
      <w:r>
        <w:rPr>
          <w:rFonts w:cs="Arial" w:ascii="Arial" w:hAnsi="Arial"/>
          <w:sz w:val="20"/>
          <w:szCs w:val="20"/>
        </w:rPr>
        <w:t>- сопоставление цветов с высокими требованиями к цветоразличению и выбору цвета (например, специализированные магазины "Ткани", "Одежда") следует выполнять люминесцентными лампами типов ЛДЦ, ЛХЕ;</w:t>
      </w:r>
    </w:p>
    <w:p>
      <w:pPr>
        <w:pStyle w:val="Normal"/>
        <w:autoSpaceDE w:val="false"/>
        <w:ind w:firstLine="720"/>
        <w:jc w:val="both"/>
        <w:rPr>
          <w:rFonts w:ascii="Arial" w:hAnsi="Arial" w:cs="Arial"/>
          <w:sz w:val="20"/>
          <w:szCs w:val="20"/>
        </w:rPr>
      </w:pPr>
      <w:r>
        <w:rPr>
          <w:rFonts w:cs="Arial" w:ascii="Arial" w:hAnsi="Arial"/>
          <w:sz w:val="20"/>
          <w:szCs w:val="20"/>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pPr>
        <w:pStyle w:val="Normal"/>
        <w:autoSpaceDE w:val="false"/>
        <w:ind w:firstLine="720"/>
        <w:jc w:val="both"/>
        <w:rPr>
          <w:rFonts w:ascii="Arial" w:hAnsi="Arial" w:cs="Arial"/>
          <w:sz w:val="20"/>
          <w:szCs w:val="20"/>
        </w:rPr>
      </w:pPr>
      <w:r>
        <w:rPr>
          <w:rFonts w:cs="Arial" w:ascii="Arial" w:hAnsi="Arial"/>
          <w:sz w:val="20"/>
          <w:szCs w:val="20"/>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404"/>
      <w:bookmarkEnd w:id="131"/>
      <w:r>
        <w:rPr>
          <w:rFonts w:cs="Arial" w:ascii="Arial" w:hAnsi="Arial"/>
          <w:b/>
          <w:bCs/>
          <w:color w:val="000080"/>
          <w:sz w:val="20"/>
          <w:szCs w:val="20"/>
        </w:rPr>
        <w:t>Выбор и расположение светильников</w:t>
      </w:r>
    </w:p>
    <w:p>
      <w:pPr>
        <w:pStyle w:val="Normal"/>
        <w:autoSpaceDE w:val="false"/>
        <w:jc w:val="both"/>
        <w:rPr>
          <w:rFonts w:ascii="Courier New" w:hAnsi="Courier New" w:cs="Courier New"/>
          <w:b/>
          <w:b/>
          <w:bCs/>
          <w:color w:val="000080"/>
          <w:sz w:val="20"/>
          <w:szCs w:val="20"/>
        </w:rPr>
      </w:pPr>
      <w:bookmarkStart w:id="132" w:name="sub_404"/>
      <w:bookmarkStart w:id="133" w:name="sub_404"/>
      <w:bookmarkEnd w:id="133"/>
      <w:r>
        <w:rPr>
          <w:rFonts w:cs="Courier New" w:ascii="Courier New" w:hAnsi="Courier New"/>
          <w:b/>
          <w:bCs/>
          <w:color w:val="000080"/>
          <w:sz w:val="20"/>
          <w:szCs w:val="20"/>
        </w:rPr>
      </w:r>
    </w:p>
    <w:p>
      <w:pPr>
        <w:pStyle w:val="Normal"/>
        <w:autoSpaceDE w:val="false"/>
        <w:ind w:firstLine="720"/>
        <w:jc w:val="both"/>
        <w:rPr/>
      </w:pPr>
      <w:bookmarkStart w:id="134" w:name="sub_429"/>
      <w:bookmarkEnd w:id="134"/>
      <w:r>
        <w:rPr>
          <w:rFonts w:cs="Arial" w:ascii="Arial" w:hAnsi="Arial"/>
          <w:sz w:val="20"/>
          <w:szCs w:val="20"/>
        </w:rPr>
        <w:t>4.29 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sub_7748">
        <w:r>
          <w:rPr>
            <w:rStyle w:val="Style15"/>
            <w:rFonts w:cs="Arial" w:ascii="Arial" w:hAnsi="Arial"/>
            <w:color w:val="008000"/>
            <w:sz w:val="20"/>
            <w:szCs w:val="20"/>
            <w:u w:val="single"/>
          </w:rPr>
          <w:t>таблица 4.8</w:t>
        </w:r>
      </w:hyperlink>
      <w:r>
        <w:rPr>
          <w:rFonts w:cs="Arial" w:ascii="Arial" w:hAnsi="Arial"/>
          <w:sz w:val="20"/>
          <w:szCs w:val="20"/>
        </w:rPr>
        <w:t>). Условия окружающей среды, соответствующие помещения и зоны приводятся ниже:</w:t>
      </w:r>
    </w:p>
    <w:p>
      <w:pPr>
        <w:pStyle w:val="Normal"/>
        <w:autoSpaceDE w:val="false"/>
        <w:jc w:val="both"/>
        <w:rPr>
          <w:rFonts w:ascii="Courier New" w:hAnsi="Courier New" w:cs="Courier New"/>
          <w:sz w:val="20"/>
          <w:szCs w:val="20"/>
        </w:rPr>
      </w:pPr>
      <w:bookmarkStart w:id="135" w:name="sub_429"/>
      <w:bookmarkStart w:id="136" w:name="sub_429"/>
      <w:bookmarkEnd w:id="136"/>
      <w:r>
        <w:rPr>
          <w:rFonts w:cs="Courier New" w:ascii="Courier New" w:hAnsi="Courier New"/>
          <w:sz w:val="20"/>
          <w:szCs w:val="20"/>
        </w:rPr>
      </w:r>
    </w:p>
    <w:p>
      <w:pPr>
        <w:pStyle w:val="Normal"/>
        <w:autoSpaceDE w:val="false"/>
        <w:jc w:val="end"/>
        <w:rPr>
          <w:rFonts w:ascii="Arial" w:hAnsi="Arial" w:cs="Arial"/>
          <w:sz w:val="20"/>
          <w:szCs w:val="20"/>
        </w:rPr>
      </w:pPr>
      <w:bookmarkStart w:id="137" w:name="sub_7748"/>
      <w:bookmarkEnd w:id="137"/>
      <w:r>
        <w:rPr>
          <w:rFonts w:cs="Arial" w:ascii="Arial" w:hAnsi="Arial"/>
          <w:b/>
          <w:bCs/>
          <w:color w:val="000080"/>
          <w:sz w:val="20"/>
          <w:szCs w:val="20"/>
        </w:rPr>
        <w:t>Таблица 4.8</w:t>
      </w:r>
    </w:p>
    <w:p>
      <w:pPr>
        <w:pStyle w:val="Normal"/>
        <w:autoSpaceDE w:val="false"/>
        <w:jc w:val="both"/>
        <w:rPr>
          <w:rFonts w:ascii="Courier New" w:hAnsi="Courier New" w:cs="Courier New"/>
          <w:sz w:val="20"/>
          <w:szCs w:val="20"/>
        </w:rPr>
      </w:pPr>
      <w:bookmarkStart w:id="138" w:name="sub_7748"/>
      <w:bookmarkStart w:id="139" w:name="sub_7748"/>
      <w:bookmarkEnd w:id="1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окружающей│                 Примеры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Пожароопасные     │Закрытые автостоянки, расположенные под зданиями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│Столярные мастерские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П-I               │Фонды открытого доступа  к  книгам,  книгохранилища,│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П-II              │архивы, переплетные и макетные мастерские,  печатные│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-IIа            │отделения   офсетной   печати,   светокопировальные;│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киноаппаратные; перемоточные; помещения для  нарезки│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тканей, рекламно-декорационные мастерские; витрины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экспозицией из  горючих  материалов;  помещения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бланков,   упаковочных       материалов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контейнеров;  отделения  приема  и  выдачи   белья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одежды,  отделения  разборки,  починки  и   упаковки│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белья;   пошивочные   цехи,   закройные   отделения;│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отделения    подготовки    прикладных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ремонта одежды, ручной и  машинной  вязки,│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изготовления и ремонта головных  уборов,  скорняжных│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фонотеки;  кладовые:  продуктов  в  сгораемой│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упаковке, в  непродовольственных  магазинах,  пункта│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и спецодежды; чердаки, кладовые и  подсобные│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квартир и усадебных домов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Пыльные           │Отделы электрофотографирования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Влажные           │Фотолаборатории;    дистилляторные,     автоклавные;│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горячие,   доготовочные   и       заготовочные цехи;│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загрузочные,  кладовые  и  моечные  тары,   кладовые│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овощей;  сушильно-гладильные  отделения,   прачечные│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самообслуживания,      утюжные;      декатировочные;│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санитарные  узлы;   тепловые   пункты;   охлаждаемые│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камеры; раздевальные в банях, душевые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Сырые             │Моечные  кухонной  и  столовой   посуды;   отделения│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механической   стирки,   приготовления    стиральных│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насосные; бассейны; сауны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Особо сырые       │Отделения ручной стирки; душевые,  ванные,  моечные,│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парильные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Жаркие            │Горячие  цехи  предприятий  общественного   питания;│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парильные, моечные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Химически активные│Помещения   ремонта   и    зарядки    аккумуляторов,│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электролитные; отделения химической 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Взрывоопасные     │Помещения зарядки тяговых и стартерных аккумуляторов│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верхней зоне выше отметки 0,75 м от уровня пола)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0" w:name="sub_430"/>
      <w:bookmarkEnd w:id="140"/>
      <w:r>
        <w:rPr>
          <w:rFonts w:cs="Arial" w:ascii="Arial" w:hAnsi="Arial"/>
          <w:sz w:val="20"/>
          <w:szCs w:val="20"/>
        </w:rPr>
        <w:t>4.30 Во взрыво- и пожароопасных зонах следует применять светильники, удовлетворяющие требованиям глав 7.3 и 7.4 ПУЭ.</w:t>
      </w:r>
    </w:p>
    <w:p>
      <w:pPr>
        <w:pStyle w:val="Normal"/>
        <w:autoSpaceDE w:val="false"/>
        <w:ind w:firstLine="720"/>
        <w:jc w:val="both"/>
        <w:rPr/>
      </w:pPr>
      <w:bookmarkStart w:id="141" w:name="sub_430"/>
      <w:bookmarkStart w:id="142" w:name="sub_431"/>
      <w:bookmarkEnd w:id="141"/>
      <w:bookmarkEnd w:id="142"/>
      <w:r>
        <w:rPr>
          <w:rFonts w:cs="Arial" w:ascii="Arial" w:hAnsi="Arial"/>
          <w:sz w:val="20"/>
          <w:szCs w:val="20"/>
        </w:rPr>
        <w:t xml:space="preserve">4.31 Минимально допустимую степень защиты светильников по ГОСТ 17677 и ГОСТ 14254 для освещения непожаро- и невзрывоопасных помещений с разными условиями среды следует принимать по </w:t>
      </w:r>
      <w:hyperlink w:anchor="sub_7749">
        <w:r>
          <w:rPr>
            <w:rStyle w:val="Style15"/>
            <w:rFonts w:cs="Arial" w:ascii="Arial" w:hAnsi="Arial"/>
            <w:color w:val="008000"/>
            <w:sz w:val="20"/>
            <w:szCs w:val="20"/>
            <w:u w:val="single"/>
          </w:rPr>
          <w:t>таблице 4.9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3" w:name="sub_431"/>
      <w:bookmarkStart w:id="144" w:name="sub_432"/>
      <w:bookmarkEnd w:id="143"/>
      <w:bookmarkEnd w:id="144"/>
      <w:r>
        <w:rPr>
          <w:rFonts w:cs="Arial" w:ascii="Arial" w:hAnsi="Arial"/>
          <w:sz w:val="20"/>
          <w:szCs w:val="20"/>
        </w:rPr>
        <w:t>4.32 В рабочих помещениях рекомендуется использовать светильники прямого и рассеянного света с кривой силы света типа Л в нижней полусфере.</w:t>
      </w:r>
    </w:p>
    <w:p>
      <w:pPr>
        <w:pStyle w:val="Normal"/>
        <w:autoSpaceDE w:val="false"/>
        <w:jc w:val="both"/>
        <w:rPr>
          <w:rFonts w:ascii="Courier New" w:hAnsi="Courier New" w:cs="Courier New"/>
          <w:sz w:val="20"/>
          <w:szCs w:val="20"/>
        </w:rPr>
      </w:pPr>
      <w:bookmarkStart w:id="145" w:name="sub_432"/>
      <w:bookmarkStart w:id="146" w:name="sub_432"/>
      <w:bookmarkEnd w:id="146"/>
      <w:r>
        <w:rPr>
          <w:rFonts w:cs="Courier New" w:ascii="Courier New" w:hAnsi="Courier New"/>
          <w:sz w:val="20"/>
          <w:szCs w:val="20"/>
        </w:rPr>
      </w:r>
    </w:p>
    <w:p>
      <w:pPr>
        <w:pStyle w:val="Normal"/>
        <w:autoSpaceDE w:val="false"/>
        <w:jc w:val="end"/>
        <w:rPr>
          <w:rFonts w:ascii="Arial" w:hAnsi="Arial" w:cs="Arial"/>
          <w:sz w:val="20"/>
          <w:szCs w:val="20"/>
        </w:rPr>
      </w:pPr>
      <w:bookmarkStart w:id="147" w:name="sub_7749"/>
      <w:bookmarkEnd w:id="147"/>
      <w:r>
        <w:rPr>
          <w:rFonts w:cs="Arial" w:ascii="Arial" w:hAnsi="Arial"/>
          <w:b/>
          <w:bCs/>
          <w:color w:val="000080"/>
          <w:sz w:val="20"/>
          <w:szCs w:val="20"/>
        </w:rPr>
        <w:t>Таблица 4.9</w:t>
      </w:r>
    </w:p>
    <w:p>
      <w:pPr>
        <w:pStyle w:val="Normal"/>
        <w:autoSpaceDE w:val="false"/>
        <w:jc w:val="both"/>
        <w:rPr>
          <w:rFonts w:ascii="Courier New" w:hAnsi="Courier New" w:cs="Courier New"/>
          <w:sz w:val="20"/>
          <w:szCs w:val="20"/>
        </w:rPr>
      </w:pPr>
      <w:bookmarkStart w:id="148" w:name="sub_7749"/>
      <w:bookmarkStart w:id="149" w:name="sub_7749"/>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│Минималь-│   Тип   │                Условия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но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допусти- │  света  │норма-│влаж-│сырые │особо │хими- │пыль- │жар-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мая   │         │льные │ ные │      │сырые │чески │ ные  │ 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степень │         │      │     │      │      │актив-│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защиты  │         │      │     │      │      │ 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светиль-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99999"/>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bookmarkStart w:id="151" w:name="sub_99999"/>
      <w:bookmarkEnd w:id="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3001"/>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│IP20     │ЛЛ       │  +   │  *  │  -   │  -   │  -   │  *   │  +  │</w:t>
      </w:r>
    </w:p>
    <w:p>
      <w:pPr>
        <w:pStyle w:val="Normal"/>
        <w:autoSpaceDE w:val="false"/>
        <w:jc w:val="both"/>
        <w:rPr>
          <w:rFonts w:ascii="Courier New" w:hAnsi="Courier New" w:cs="Courier New"/>
          <w:sz w:val="20"/>
          <w:szCs w:val="20"/>
        </w:rPr>
      </w:pPr>
      <w:bookmarkStart w:id="153" w:name="sub_3001"/>
      <w:bookmarkEnd w:id="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 w:name="sub_3002"/>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│ЛН, ГЛВД │  +   │  *  │  -   │  -   │  -   │  *   │  +  │</w:t>
      </w:r>
    </w:p>
    <w:p>
      <w:pPr>
        <w:pStyle w:val="Normal"/>
        <w:autoSpaceDE w:val="false"/>
        <w:jc w:val="both"/>
        <w:rPr>
          <w:rFonts w:ascii="Courier New" w:hAnsi="Courier New" w:cs="Courier New"/>
          <w:sz w:val="20"/>
          <w:szCs w:val="20"/>
        </w:rPr>
      </w:pPr>
      <w:bookmarkStart w:id="155" w:name="sub_3002"/>
      <w:bookmarkEnd w:id="1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3003"/>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│'Р23     │ЛЛ, ЛН,  │ (-)  │  +  │  *   │  *   │  *   │  *   │  *  │</w:t>
      </w:r>
    </w:p>
    <w:p>
      <w:pPr>
        <w:pStyle w:val="Normal"/>
        <w:autoSpaceDE w:val="false"/>
        <w:jc w:val="both"/>
        <w:rPr>
          <w:rFonts w:ascii="Courier New" w:hAnsi="Courier New" w:cs="Courier New"/>
          <w:sz w:val="20"/>
          <w:szCs w:val="20"/>
        </w:rPr>
      </w:pPr>
      <w:bookmarkStart w:id="157" w:name="sub_3003"/>
      <w:bookmarkEnd w:id="15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ГЛВД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3004"/>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│2'0      │ЛЛ       │  +   │  *  │ (-)  │  -   │  -   │  -   │  *  │</w:t>
      </w:r>
    </w:p>
    <w:p>
      <w:pPr>
        <w:pStyle w:val="Normal"/>
        <w:autoSpaceDE w:val="false"/>
        <w:jc w:val="both"/>
        <w:rPr>
          <w:rFonts w:ascii="Courier New" w:hAnsi="Courier New" w:cs="Courier New"/>
          <w:sz w:val="20"/>
          <w:szCs w:val="20"/>
        </w:rPr>
      </w:pPr>
      <w:bookmarkStart w:id="159" w:name="sub_3004"/>
      <w:bookmarkEnd w:id="1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 w:name="sub_3005"/>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│То же    │ЛН, ГЛВД │  +   │  *  │ (-)  │  -   │  -   │  -   │  *  │</w:t>
      </w:r>
    </w:p>
    <w:p>
      <w:pPr>
        <w:pStyle w:val="Normal"/>
        <w:autoSpaceDE w:val="false"/>
        <w:jc w:val="both"/>
        <w:rPr>
          <w:rFonts w:ascii="Courier New" w:hAnsi="Courier New" w:cs="Courier New"/>
          <w:sz w:val="20"/>
          <w:szCs w:val="20"/>
        </w:rPr>
      </w:pPr>
      <w:bookmarkStart w:id="161" w:name="sub_3005"/>
      <w:bookmarkEnd w:id="1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 w:name="sub_3006"/>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│5'0      │ЛН, ГЛВД │ (-)  │ (-) │  *   │  -   │  *   │  +   │  +  │</w:t>
      </w:r>
    </w:p>
    <w:p>
      <w:pPr>
        <w:pStyle w:val="Normal"/>
        <w:autoSpaceDE w:val="false"/>
        <w:jc w:val="both"/>
        <w:rPr>
          <w:rFonts w:ascii="Courier New" w:hAnsi="Courier New" w:cs="Courier New"/>
          <w:sz w:val="20"/>
          <w:szCs w:val="20"/>
        </w:rPr>
      </w:pPr>
      <w:bookmarkStart w:id="163" w:name="sub_3006"/>
      <w:bookmarkEnd w:id="1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 w:name="sub_3007"/>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│5'3      │ЛН, ГЛВД │ (-)  │ (-) │  *   │  *   │  *   │  +   │  *  │</w:t>
      </w:r>
    </w:p>
    <w:p>
      <w:pPr>
        <w:pStyle w:val="Normal"/>
        <w:autoSpaceDE w:val="false"/>
        <w:jc w:val="both"/>
        <w:rPr>
          <w:rFonts w:ascii="Courier New" w:hAnsi="Courier New" w:cs="Courier New"/>
          <w:sz w:val="20"/>
          <w:szCs w:val="20"/>
        </w:rPr>
      </w:pPr>
      <w:bookmarkStart w:id="165" w:name="sub_3007"/>
      <w:bookmarkEnd w:id="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 w:name="sub_3008"/>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│IP51     │ЛН       │ (-)  │ (-) │  +   │  +   │  *   │  +   │  *  │</w:t>
      </w:r>
    </w:p>
    <w:p>
      <w:pPr>
        <w:pStyle w:val="Normal"/>
        <w:autoSpaceDE w:val="false"/>
        <w:jc w:val="both"/>
        <w:rPr>
          <w:rFonts w:ascii="Courier New" w:hAnsi="Courier New" w:cs="Courier New"/>
          <w:sz w:val="20"/>
          <w:szCs w:val="20"/>
        </w:rPr>
      </w:pPr>
      <w:bookmarkStart w:id="167" w:name="sub_3008"/>
      <w:bookmarkEnd w:id="1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 w:name="sub_3009"/>
      <w:bookmarkEnd w:id="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│5'4      │ЛЛ       │ (-)  │ (-) │  +   │  +   │  +   │  +   │  +  │</w:t>
      </w:r>
    </w:p>
    <w:p>
      <w:pPr>
        <w:pStyle w:val="Normal"/>
        <w:autoSpaceDE w:val="false"/>
        <w:jc w:val="both"/>
        <w:rPr>
          <w:rFonts w:ascii="Courier New" w:hAnsi="Courier New" w:cs="Courier New"/>
          <w:sz w:val="20"/>
          <w:szCs w:val="20"/>
        </w:rPr>
      </w:pPr>
      <w:bookmarkStart w:id="169" w:name="sub_3009"/>
      <w:bookmarkEnd w:id="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 w:name="sub_3010"/>
      <w:bookmarkEnd w:id="1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│IP53     │ЛН, ГЛВД │ (-)  │ (-) │  +   │  +   │  +   │  +   │  *  │</w:t>
      </w:r>
    </w:p>
    <w:p>
      <w:pPr>
        <w:pStyle w:val="Normal"/>
        <w:autoSpaceDE w:val="false"/>
        <w:jc w:val="both"/>
        <w:rPr>
          <w:rFonts w:ascii="Courier New" w:hAnsi="Courier New" w:cs="Courier New"/>
          <w:sz w:val="20"/>
          <w:szCs w:val="20"/>
        </w:rPr>
      </w:pPr>
      <w:bookmarkStart w:id="171" w:name="sub_3010"/>
      <w:bookmarkEnd w:id="1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 w:name="sub_3011"/>
      <w:bookmarkEnd w:id="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│IP54     │ЛЛ       │ (-)  │ (-) │  +   │  +   │  +   │  +   │  *  │</w:t>
      </w:r>
    </w:p>
    <w:p>
      <w:pPr>
        <w:pStyle w:val="Normal"/>
        <w:autoSpaceDE w:val="false"/>
        <w:jc w:val="both"/>
        <w:rPr>
          <w:rFonts w:ascii="Courier New" w:hAnsi="Courier New" w:cs="Courier New"/>
          <w:sz w:val="20"/>
          <w:szCs w:val="20"/>
        </w:rPr>
      </w:pPr>
      <w:bookmarkStart w:id="173" w:name="sub_3011"/>
      <w:bookmarkEnd w:id="1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 w:name="sub_3012"/>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│IP54     │ЛН       │ (-)  │ (-) │  +   │  +   │  +   │  +   │  *  │</w:t>
      </w:r>
    </w:p>
    <w:p>
      <w:pPr>
        <w:pStyle w:val="Normal"/>
        <w:autoSpaceDE w:val="false"/>
        <w:jc w:val="both"/>
        <w:rPr>
          <w:rFonts w:ascii="Courier New" w:hAnsi="Courier New" w:cs="Courier New"/>
          <w:sz w:val="20"/>
          <w:szCs w:val="20"/>
        </w:rPr>
      </w:pPr>
      <w:bookmarkStart w:id="175" w:name="sub_3012"/>
      <w:bookmarkEnd w:id="1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 w:name="sub_3013"/>
      <w:bookmarkEnd w:id="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│То же    │ГЛВД     │ (-)  │ (-) │  +   │  +   │  +   │  +   │  *  │</w:t>
      </w:r>
    </w:p>
    <w:p>
      <w:pPr>
        <w:pStyle w:val="Normal"/>
        <w:autoSpaceDE w:val="false"/>
        <w:jc w:val="both"/>
        <w:rPr>
          <w:rFonts w:ascii="Courier New" w:hAnsi="Courier New" w:cs="Courier New"/>
          <w:sz w:val="20"/>
          <w:szCs w:val="20"/>
        </w:rPr>
      </w:pPr>
      <w:bookmarkStart w:id="177" w:name="sub_3013"/>
      <w:bookmarkEnd w:id="1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 таблице использованы следующие условные обозначения: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светильники рекомендуются;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светильники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светильники запрещаются;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применение светильников возможно, но нецелесообразно.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w:t>
      </w:r>
      <w:hyperlink w:anchor="sub_99999">
        <w:r>
          <w:rPr>
            <w:rStyle w:val="Style15"/>
            <w:rFonts w:cs="Courier New" w:ascii="Courier New" w:hAnsi="Courier New"/>
            <w:color w:val="008000"/>
            <w:sz w:val="20"/>
            <w:szCs w:val="20"/>
            <w:u w:val="single"/>
            <w:lang w:val="ru-RU" w:eastAsia="ru-RU"/>
          </w:rPr>
          <w:t>гр. 8</w:t>
        </w:r>
      </w:hyperlink>
      <w:r>
        <w:rPr>
          <w:rFonts w:cs="Courier New" w:ascii="Courier New" w:hAnsi="Courier New"/>
          <w:sz w:val="20"/>
          <w:szCs w:val="20"/>
          <w:lang w:val="ru-RU" w:eastAsia="ru-RU"/>
        </w:rPr>
        <w:t xml:space="preserve"> - предпочтительны светильники с корпусами  и  отражателями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влагостойкой   пластмассы,   фарфора,   покрытые     силикатной эмалью;│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рекомендуются светильники,  специально  предназначенные  для  химически│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w:t>
      </w:r>
      <w:hyperlink w:anchor="sub_3002">
        <w:r>
          <w:rPr>
            <w:rStyle w:val="Style15"/>
            <w:rFonts w:cs="Courier New" w:ascii="Courier New" w:hAnsi="Courier New"/>
            <w:color w:val="008000"/>
            <w:sz w:val="20"/>
            <w:szCs w:val="20"/>
            <w:u w:val="single"/>
            <w:lang w:val="ru-RU" w:eastAsia="ru-RU"/>
          </w:rPr>
          <w:t>Поз. 2</w:t>
        </w:r>
      </w:hyperlink>
      <w:r>
        <w:rPr>
          <w:rFonts w:cs="Courier New" w:ascii="Courier New" w:hAnsi="Courier New"/>
          <w:sz w:val="20"/>
          <w:szCs w:val="20"/>
          <w:lang w:val="ru-RU" w:eastAsia="ru-RU"/>
        </w:rPr>
        <w:t xml:space="preserve">, </w:t>
      </w:r>
      <w:hyperlink w:anchor="sub_3006">
        <w:r>
          <w:rPr>
            <w:rStyle w:val="Style15"/>
            <w:rFonts w:cs="Courier New" w:ascii="Courier New" w:hAnsi="Courier New"/>
            <w:color w:val="008000"/>
            <w:sz w:val="20"/>
            <w:szCs w:val="20"/>
            <w:u w:val="single"/>
            <w:lang w:val="ru-RU" w:eastAsia="ru-RU"/>
          </w:rPr>
          <w:t>6 гр. 6</w:t>
        </w:r>
      </w:hyperlink>
      <w:r>
        <w:rPr>
          <w:rFonts w:cs="Courier New" w:ascii="Courier New" w:hAnsi="Courier New"/>
          <w:sz w:val="20"/>
          <w:szCs w:val="20"/>
          <w:lang w:val="ru-RU" w:eastAsia="ru-RU"/>
        </w:rPr>
        <w:t xml:space="preserve"> - допускаются при отсутствии капель  воды,  падающих│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светильник, и при наличии фарфорового патрона.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w:t>
      </w:r>
      <w:hyperlink w:anchor="sub_3003">
        <w:r>
          <w:rPr>
            <w:rStyle w:val="Style15"/>
            <w:rFonts w:cs="Courier New" w:ascii="Courier New" w:hAnsi="Courier New"/>
            <w:color w:val="008000"/>
            <w:sz w:val="20"/>
            <w:szCs w:val="20"/>
            <w:u w:val="single"/>
            <w:lang w:val="ru-RU" w:eastAsia="ru-RU"/>
          </w:rPr>
          <w:t>Поз. 3</w:t>
        </w:r>
      </w:hyperlink>
      <w:r>
        <w:rPr>
          <w:rFonts w:cs="Courier New" w:ascii="Courier New" w:hAnsi="Courier New"/>
          <w:sz w:val="20"/>
          <w:szCs w:val="20"/>
          <w:lang w:val="ru-RU" w:eastAsia="ru-RU"/>
        </w:rPr>
        <w:t xml:space="preserve">, </w:t>
      </w:r>
      <w:hyperlink w:anchor="sub_3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3010">
        <w:r>
          <w:rPr>
            <w:rStyle w:val="Style15"/>
            <w:rFonts w:cs="Courier New" w:ascii="Courier New" w:hAnsi="Courier New"/>
            <w:color w:val="008000"/>
            <w:sz w:val="20"/>
            <w:szCs w:val="20"/>
            <w:u w:val="single"/>
            <w:lang w:val="ru-RU" w:eastAsia="ru-RU"/>
          </w:rPr>
          <w:t>10 гр. 6 -  8</w:t>
        </w:r>
      </w:hyperlink>
      <w:r>
        <w:rPr>
          <w:rFonts w:cs="Courier New" w:ascii="Courier New" w:hAnsi="Courier New"/>
          <w:sz w:val="20"/>
          <w:szCs w:val="20"/>
          <w:lang w:val="ru-RU" w:eastAsia="ru-RU"/>
        </w:rPr>
        <w:t xml:space="preserve">  -  при  наличии  брызг  воды  (растворов),│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падающих на светильник под  углом  более  60°  к  вертикали,  установка│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светильников со степенями защиты 'Р23 и 5'3 с ЛН и ГЛВД запрещается.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w:t>
      </w:r>
      <w:hyperlink w:anchor="sub_3012">
        <w:r>
          <w:rPr>
            <w:rStyle w:val="Style15"/>
            <w:rFonts w:cs="Courier New" w:ascii="Courier New" w:hAnsi="Courier New"/>
            <w:color w:val="008000"/>
            <w:sz w:val="20"/>
            <w:szCs w:val="20"/>
            <w:u w:val="single"/>
            <w:lang w:val="ru-RU" w:eastAsia="ru-RU"/>
          </w:rPr>
          <w:t>Поз. 12 гр. 8</w:t>
        </w:r>
      </w:hyperlink>
      <w:r>
        <w:rPr>
          <w:rFonts w:cs="Courier New" w:ascii="Courier New" w:hAnsi="Courier New"/>
          <w:sz w:val="20"/>
          <w:szCs w:val="20"/>
          <w:lang w:val="ru-RU" w:eastAsia="ru-RU"/>
        </w:rPr>
        <w:t xml:space="preserve"> - светильники, которые могут сверху  заливаться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раствором, должны иметь боковой ввод 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w:t>
      </w:r>
      <w:hyperlink w:anchor="sub_3008">
        <w:r>
          <w:rPr>
            <w:rStyle w:val="Style15"/>
            <w:rFonts w:cs="Courier New" w:ascii="Courier New" w:hAnsi="Courier New"/>
            <w:color w:val="008000"/>
            <w:sz w:val="20"/>
            <w:szCs w:val="20"/>
            <w:u w:val="single"/>
            <w:lang w:val="ru-RU" w:eastAsia="ru-RU"/>
          </w:rPr>
          <w:t>Поз. 8 гр. 6 - 8</w:t>
        </w:r>
      </w:hyperlink>
      <w:r>
        <w:rPr>
          <w:rFonts w:cs="Courier New" w:ascii="Courier New" w:hAnsi="Courier New"/>
          <w:sz w:val="20"/>
          <w:szCs w:val="20"/>
          <w:lang w:val="ru-RU" w:eastAsia="ru-RU"/>
        </w:rPr>
        <w:t xml:space="preserve"> - при наличии брызг воды (растворов),  падающих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  под  углом   более   15°   к   вертикали,     светильники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нетермостойким стеклом допускаются при условии  установки  в  них  ламп│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меньшей мощности, чем номинальная для данного светильника.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w:t>
      </w:r>
      <w:hyperlink w:anchor="sub_99999">
        <w:r>
          <w:rPr>
            <w:rStyle w:val="Style15"/>
            <w:rFonts w:cs="Courier New" w:ascii="Courier New" w:hAnsi="Courier New"/>
            <w:color w:val="008000"/>
            <w:sz w:val="20"/>
            <w:szCs w:val="20"/>
            <w:u w:val="single"/>
            <w:lang w:val="ru-RU" w:eastAsia="ru-RU"/>
          </w:rPr>
          <w:t>Гр. 9</w:t>
        </w:r>
      </w:hyperlink>
      <w:r>
        <w:rPr>
          <w:rFonts w:cs="Courier New" w:ascii="Courier New" w:hAnsi="Courier New"/>
          <w:sz w:val="20"/>
          <w:szCs w:val="20"/>
          <w:lang w:val="ru-RU" w:eastAsia="ru-RU"/>
        </w:rPr>
        <w:t xml:space="preserve"> - в пыльных помещениях рекомендуется применение в светильниках│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 с  внутренним  отражающим  слоем  и  не  рекомендуется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светильников с экранирующими решетками, сетками и подобными элементами,│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способствующими запылению.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w:t>
      </w:r>
      <w:hyperlink w:anchor="sub_3001">
        <w:r>
          <w:rPr>
            <w:rStyle w:val="Style15"/>
            <w:rFonts w:cs="Courier New" w:ascii="Courier New" w:hAnsi="Courier New"/>
            <w:color w:val="008000"/>
            <w:sz w:val="20"/>
            <w:szCs w:val="20"/>
            <w:u w:val="single"/>
            <w:lang w:val="ru-RU" w:eastAsia="ru-RU"/>
          </w:rPr>
          <w:t>Поз. 1  -  3  гр. 9</w:t>
        </w:r>
      </w:hyperlink>
      <w:r>
        <w:rPr>
          <w:rFonts w:cs="Courier New" w:ascii="Courier New" w:hAnsi="Courier New"/>
          <w:sz w:val="20"/>
          <w:szCs w:val="20"/>
          <w:lang w:val="ru-RU" w:eastAsia="ru-RU"/>
        </w:rPr>
        <w:t xml:space="preserve">  -  светильники  допускаются  при  ограниченном│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пыли в зоне их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w:t>
      </w:r>
      <w:hyperlink w:anchor="sub_3006">
        <w:r>
          <w:rPr>
            <w:rStyle w:val="Style15"/>
            <w:rFonts w:cs="Courier New" w:ascii="Courier New" w:hAnsi="Courier New"/>
            <w:color w:val="008000"/>
            <w:sz w:val="20"/>
            <w:szCs w:val="20"/>
            <w:u w:val="single"/>
            <w:lang w:val="ru-RU" w:eastAsia="ru-RU"/>
          </w:rPr>
          <w:t>Поз. 6</w:t>
        </w:r>
      </w:hyperlink>
      <w:r>
        <w:rPr>
          <w:rFonts w:cs="Courier New" w:ascii="Courier New" w:hAnsi="Courier New"/>
          <w:sz w:val="20"/>
          <w:szCs w:val="20"/>
          <w:lang w:val="ru-RU" w:eastAsia="ru-RU"/>
        </w:rPr>
        <w:t xml:space="preserve">, </w:t>
      </w:r>
      <w:hyperlink w:anchor="sub_3007">
        <w:r>
          <w:rPr>
            <w:rStyle w:val="Style15"/>
            <w:rFonts w:cs="Courier New" w:ascii="Courier New" w:hAnsi="Courier New"/>
            <w:color w:val="008000"/>
            <w:sz w:val="20"/>
            <w:szCs w:val="20"/>
            <w:u w:val="single"/>
            <w:lang w:val="ru-RU" w:eastAsia="ru-RU"/>
          </w:rPr>
          <w:t>7 гр. 7</w:t>
        </w:r>
      </w:hyperlink>
      <w:r>
        <w:rPr>
          <w:rFonts w:cs="Courier New" w:ascii="Courier New" w:hAnsi="Courier New"/>
          <w:sz w:val="20"/>
          <w:szCs w:val="20"/>
          <w:lang w:val="ru-RU" w:eastAsia="ru-RU"/>
        </w:rPr>
        <w:t xml:space="preserve"> - светильники со степенью защиты 5'Х (например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предпочтительнее светильников со степенью защиты IP5X (например, IP53),│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частности в следующих случаях: количество пыли  мало,  пыль  светлая,│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светильники  располагаются  в  местах,  неудобных   для   обслуживания,│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жаркое;   преимущественно   с     лампами-светильниками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рефлекторными ЛЛ.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w:t>
      </w:r>
      <w:hyperlink w:anchor="sub_3001">
        <w:r>
          <w:rPr>
            <w:rStyle w:val="Style15"/>
            <w:rFonts w:cs="Courier New" w:ascii="Courier New" w:hAnsi="Courier New"/>
            <w:color w:val="008000"/>
            <w:sz w:val="20"/>
            <w:szCs w:val="20"/>
            <w:u w:val="single"/>
            <w:lang w:val="ru-RU" w:eastAsia="ru-RU"/>
          </w:rPr>
          <w:t>Поз. 1</w:t>
        </w:r>
      </w:hyperlink>
      <w:r>
        <w:rPr>
          <w:rFonts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3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3011">
        <w:r>
          <w:rPr>
            <w:rStyle w:val="Style15"/>
            <w:rFonts w:cs="Courier New" w:ascii="Courier New" w:hAnsi="Courier New"/>
            <w:color w:val="008000"/>
            <w:sz w:val="20"/>
            <w:szCs w:val="20"/>
            <w:u w:val="single"/>
            <w:lang w:val="ru-RU" w:eastAsia="ru-RU"/>
          </w:rPr>
          <w:t>11  гр. 10</w:t>
        </w:r>
      </w:hyperlink>
      <w:r>
        <w:rPr>
          <w:rFonts w:cs="Courier New" w:ascii="Courier New" w:hAnsi="Courier New"/>
          <w:sz w:val="20"/>
          <w:szCs w:val="20"/>
          <w:lang w:val="ru-RU" w:eastAsia="ru-RU"/>
        </w:rPr>
        <w:t xml:space="preserve">   -   в   светильниках   рекомендуется│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устанавливать амальгамные люминесцентные лампы.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w:t>
      </w:r>
      <w:hyperlink w:anchor="sub_3005">
        <w:r>
          <w:rPr>
            <w:rStyle w:val="Style15"/>
            <w:rFonts w:cs="Courier New" w:ascii="Courier New" w:hAnsi="Courier New"/>
            <w:color w:val="008000"/>
            <w:sz w:val="20"/>
            <w:szCs w:val="20"/>
            <w:u w:val="single"/>
            <w:lang w:val="ru-RU" w:eastAsia="ru-RU"/>
          </w:rPr>
          <w:t>Поз. 5</w:t>
        </w:r>
      </w:hyperlink>
      <w:r>
        <w:rPr>
          <w:rFonts w:cs="Courier New" w:ascii="Courier New" w:hAnsi="Courier New"/>
          <w:sz w:val="20"/>
          <w:szCs w:val="20"/>
          <w:lang w:val="ru-RU" w:eastAsia="ru-RU"/>
        </w:rPr>
        <w:t xml:space="preserve">, </w:t>
      </w:r>
      <w:hyperlink w:anchor="sub_3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3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3012">
        <w:r>
          <w:rPr>
            <w:rStyle w:val="Style15"/>
            <w:rFonts w:cs="Courier New" w:ascii="Courier New" w:hAnsi="Courier New"/>
            <w:color w:val="008000"/>
            <w:sz w:val="20"/>
            <w:szCs w:val="20"/>
            <w:u w:val="single"/>
            <w:lang w:val="ru-RU" w:eastAsia="ru-RU"/>
          </w:rPr>
          <w:t>12 гр. 10</w:t>
        </w:r>
      </w:hyperlink>
      <w:r>
        <w:rPr>
          <w:rFonts w:cs="Courier New" w:ascii="Courier New" w:hAnsi="Courier New"/>
          <w:sz w:val="20"/>
          <w:szCs w:val="20"/>
          <w:lang w:val="ru-RU" w:eastAsia="ru-RU"/>
        </w:rPr>
        <w:t xml:space="preserve"> - рекомендуется установка в светильниках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лампами накаливания указанных степеней защиты  ламп  меньшей  мощности,│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чем номинальная для данного светильника.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w:t>
      </w:r>
      <w:hyperlink w:anchor="sub_3003">
        <w:r>
          <w:rPr>
            <w:rStyle w:val="Style15"/>
            <w:rFonts w:cs="Courier New" w:ascii="Courier New" w:hAnsi="Courier New"/>
            <w:color w:val="008000"/>
            <w:sz w:val="20"/>
            <w:szCs w:val="20"/>
            <w:u w:val="single"/>
            <w:lang w:val="ru-RU" w:eastAsia="ru-RU"/>
          </w:rPr>
          <w:t>Поз. 3  гр. 8</w:t>
        </w:r>
      </w:hyperlink>
      <w:r>
        <w:rPr>
          <w:rFonts w:cs="Courier New" w:ascii="Courier New" w:hAnsi="Courier New"/>
          <w:sz w:val="20"/>
          <w:szCs w:val="20"/>
          <w:lang w:val="ru-RU" w:eastAsia="ru-RU"/>
        </w:rPr>
        <w:t xml:space="preserve">  -  допускаются  при  условии     выполнения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светильников, контактов  патронов  и  цоколей  ламп  из   материала,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подверженного воздействию данной химически активной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8" w:name="sub_433"/>
      <w:bookmarkEnd w:id="178"/>
      <w:r>
        <w:rPr>
          <w:rFonts w:cs="Arial" w:ascii="Arial" w:hAnsi="Arial"/>
          <w:sz w:val="20"/>
          <w:szCs w:val="20"/>
        </w:rPr>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10-15% излучаемого ими светового потока.</w:t>
      </w:r>
    </w:p>
    <w:p>
      <w:pPr>
        <w:pStyle w:val="Normal"/>
        <w:autoSpaceDE w:val="false"/>
        <w:ind w:firstLine="720"/>
        <w:jc w:val="both"/>
        <w:rPr>
          <w:rFonts w:ascii="Arial" w:hAnsi="Arial" w:cs="Arial"/>
          <w:sz w:val="20"/>
          <w:szCs w:val="20"/>
        </w:rPr>
      </w:pPr>
      <w:bookmarkStart w:id="179" w:name="sub_433"/>
      <w:bookmarkStart w:id="180" w:name="sub_434"/>
      <w:bookmarkEnd w:id="179"/>
      <w:bookmarkEnd w:id="180"/>
      <w:r>
        <w:rPr>
          <w:rFonts w:cs="Arial" w:ascii="Arial" w:hAnsi="Arial"/>
          <w:sz w:val="20"/>
          <w:szCs w:val="20"/>
        </w:rP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pPr>
        <w:pStyle w:val="Normal"/>
        <w:autoSpaceDE w:val="false"/>
        <w:ind w:firstLine="720"/>
        <w:jc w:val="both"/>
        <w:rPr>
          <w:rFonts w:ascii="Arial" w:hAnsi="Arial" w:cs="Arial"/>
          <w:sz w:val="20"/>
          <w:szCs w:val="20"/>
        </w:rPr>
      </w:pPr>
      <w:bookmarkStart w:id="181" w:name="sub_434"/>
      <w:bookmarkStart w:id="182" w:name="sub_435"/>
      <w:bookmarkEnd w:id="181"/>
      <w:bookmarkEnd w:id="182"/>
      <w:r>
        <w:rPr>
          <w:rFonts w:cs="Arial" w:ascii="Arial" w:hAnsi="Arial"/>
          <w:sz w:val="20"/>
          <w:szCs w:val="20"/>
        </w:rP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pPr>
        <w:pStyle w:val="Normal"/>
        <w:autoSpaceDE w:val="false"/>
        <w:ind w:firstLine="720"/>
        <w:jc w:val="both"/>
        <w:rPr>
          <w:rFonts w:ascii="Arial" w:hAnsi="Arial" w:cs="Arial"/>
          <w:sz w:val="20"/>
          <w:szCs w:val="20"/>
        </w:rPr>
      </w:pPr>
      <w:bookmarkStart w:id="183" w:name="sub_435"/>
      <w:bookmarkStart w:id="184" w:name="sub_436"/>
      <w:bookmarkEnd w:id="183"/>
      <w:bookmarkEnd w:id="184"/>
      <w:r>
        <w:rPr>
          <w:rFonts w:cs="Arial" w:ascii="Arial" w:hAnsi="Arial"/>
          <w:sz w:val="20"/>
          <w:szCs w:val="20"/>
        </w:rP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pPr>
        <w:pStyle w:val="Normal"/>
        <w:autoSpaceDE w:val="false"/>
        <w:ind w:firstLine="720"/>
        <w:jc w:val="both"/>
        <w:rPr>
          <w:rFonts w:ascii="Arial" w:hAnsi="Arial" w:cs="Arial"/>
          <w:sz w:val="20"/>
          <w:szCs w:val="20"/>
        </w:rPr>
      </w:pPr>
      <w:bookmarkStart w:id="185" w:name="sub_436"/>
      <w:bookmarkStart w:id="186" w:name="sub_437"/>
      <w:bookmarkEnd w:id="185"/>
      <w:bookmarkEnd w:id="186"/>
      <w:r>
        <w:rPr>
          <w:rFonts w:cs="Arial" w:ascii="Arial" w:hAnsi="Arial"/>
          <w:sz w:val="20"/>
          <w:szCs w:val="20"/>
        </w:rP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pPr>
        <w:pStyle w:val="Normal"/>
        <w:autoSpaceDE w:val="false"/>
        <w:ind w:firstLine="720"/>
        <w:jc w:val="both"/>
        <w:rPr>
          <w:rFonts w:ascii="Arial" w:hAnsi="Arial" w:cs="Arial"/>
          <w:sz w:val="20"/>
          <w:szCs w:val="20"/>
        </w:rPr>
      </w:pPr>
      <w:bookmarkStart w:id="187" w:name="sub_437"/>
      <w:bookmarkEnd w:id="187"/>
      <w:r>
        <w:rPr>
          <w:rFonts w:cs="Arial" w:ascii="Arial" w:hAnsi="Arial"/>
          <w:sz w:val="20"/>
          <w:szCs w:val="20"/>
        </w:rPr>
        <w:t>Светильники следует располагать таким образом, чтобы исключить отраженную блескость на экранах.</w:t>
      </w:r>
    </w:p>
    <w:p>
      <w:pPr>
        <w:pStyle w:val="Normal"/>
        <w:autoSpaceDE w:val="false"/>
        <w:ind w:firstLine="720"/>
        <w:jc w:val="both"/>
        <w:rPr>
          <w:rFonts w:ascii="Arial" w:hAnsi="Arial" w:cs="Arial"/>
          <w:sz w:val="20"/>
          <w:szCs w:val="20"/>
        </w:rPr>
      </w:pPr>
      <w:bookmarkStart w:id="188" w:name="sub_438"/>
      <w:bookmarkEnd w:id="188"/>
      <w:r>
        <w:rPr>
          <w:rFonts w:cs="Arial" w:ascii="Arial" w:hAnsi="Arial"/>
          <w:sz w:val="20"/>
          <w:szCs w:val="20"/>
        </w:rPr>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pPr>
        <w:pStyle w:val="Normal"/>
        <w:autoSpaceDE w:val="false"/>
        <w:ind w:firstLine="720"/>
        <w:jc w:val="both"/>
        <w:rPr>
          <w:rFonts w:ascii="Arial" w:hAnsi="Arial" w:cs="Arial"/>
          <w:sz w:val="20"/>
          <w:szCs w:val="20"/>
        </w:rPr>
      </w:pPr>
      <w:bookmarkStart w:id="189" w:name="sub_438"/>
      <w:bookmarkStart w:id="190" w:name="sub_439"/>
      <w:bookmarkEnd w:id="189"/>
      <w:bookmarkEnd w:id="190"/>
      <w:r>
        <w:rPr>
          <w:rFonts w:cs="Arial" w:ascii="Arial" w:hAnsi="Arial"/>
          <w:sz w:val="20"/>
          <w:szCs w:val="20"/>
        </w:rP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pPr>
        <w:pStyle w:val="Normal"/>
        <w:autoSpaceDE w:val="false"/>
        <w:ind w:firstLine="720"/>
        <w:jc w:val="both"/>
        <w:rPr>
          <w:rFonts w:ascii="Arial" w:hAnsi="Arial" w:cs="Arial"/>
          <w:sz w:val="20"/>
          <w:szCs w:val="20"/>
        </w:rPr>
      </w:pPr>
      <w:bookmarkStart w:id="191" w:name="sub_439"/>
      <w:bookmarkStart w:id="192" w:name="sub_440"/>
      <w:bookmarkEnd w:id="191"/>
      <w:bookmarkEnd w:id="192"/>
      <w:r>
        <w:rPr>
          <w:rFonts w:cs="Arial" w:ascii="Arial" w:hAnsi="Arial"/>
          <w:sz w:val="20"/>
          <w:szCs w:val="20"/>
        </w:rP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pPr>
        <w:pStyle w:val="Normal"/>
        <w:autoSpaceDE w:val="false"/>
        <w:ind w:firstLine="720"/>
        <w:jc w:val="both"/>
        <w:rPr>
          <w:rFonts w:ascii="Arial" w:hAnsi="Arial" w:cs="Arial"/>
          <w:sz w:val="20"/>
          <w:szCs w:val="20"/>
        </w:rPr>
      </w:pPr>
      <w:bookmarkStart w:id="193" w:name="sub_440"/>
      <w:bookmarkEnd w:id="193"/>
      <w:r>
        <w:rPr>
          <w:rFonts w:cs="Arial" w:ascii="Arial" w:hAnsi="Arial"/>
          <w:sz w:val="20"/>
          <w:szCs w:val="20"/>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pPr>
        <w:pStyle w:val="Normal"/>
        <w:autoSpaceDE w:val="false"/>
        <w:ind w:firstLine="720"/>
        <w:jc w:val="both"/>
        <w:rPr>
          <w:rFonts w:ascii="Arial" w:hAnsi="Arial" w:cs="Arial"/>
          <w:sz w:val="20"/>
          <w:szCs w:val="20"/>
        </w:rPr>
      </w:pPr>
      <w:bookmarkStart w:id="194" w:name="sub_441"/>
      <w:bookmarkEnd w:id="194"/>
      <w:r>
        <w:rPr>
          <w:rFonts w:cs="Arial" w:ascii="Arial" w:hAnsi="Arial"/>
          <w:sz w:val="20"/>
          <w:szCs w:val="20"/>
        </w:rPr>
        <w:t>4.41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p>
      <w:pPr>
        <w:pStyle w:val="Normal"/>
        <w:autoSpaceDE w:val="false"/>
        <w:ind w:firstLine="720"/>
        <w:jc w:val="both"/>
        <w:rPr>
          <w:rFonts w:ascii="Arial" w:hAnsi="Arial" w:cs="Arial"/>
          <w:sz w:val="20"/>
          <w:szCs w:val="20"/>
        </w:rPr>
      </w:pPr>
      <w:bookmarkStart w:id="195" w:name="sub_441"/>
      <w:bookmarkEnd w:id="195"/>
      <w:r>
        <w:rPr>
          <w:rFonts w:cs="Arial" w:ascii="Arial" w:hAnsi="Arial"/>
          <w:sz w:val="20"/>
          <w:szCs w:val="20"/>
        </w:rPr>
        <w:t>Светильники следует располагать на потолке или в верхней части стен вдоль боковых линий спортивной площадки.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pPr>
        <w:pStyle w:val="Normal"/>
        <w:autoSpaceDE w:val="false"/>
        <w:ind w:firstLine="720"/>
        <w:jc w:val="both"/>
        <w:rPr>
          <w:rFonts w:ascii="Arial" w:hAnsi="Arial" w:cs="Arial"/>
          <w:sz w:val="20"/>
          <w:szCs w:val="20"/>
        </w:rPr>
      </w:pPr>
      <w:r>
        <w:rPr>
          <w:rFonts w:cs="Arial" w:ascii="Arial" w:hAnsi="Arial"/>
          <w:sz w:val="20"/>
          <w:szCs w:val="20"/>
        </w:rPr>
        <w:t>В спортивных залах следует предусматривать меры, исключающие возможность повреждения светильников от ударов мяча.</w:t>
      </w:r>
    </w:p>
    <w:p>
      <w:pPr>
        <w:pStyle w:val="Normal"/>
        <w:autoSpaceDE w:val="false"/>
        <w:ind w:firstLine="720"/>
        <w:jc w:val="both"/>
        <w:rPr>
          <w:rFonts w:ascii="Arial" w:hAnsi="Arial" w:cs="Arial"/>
          <w:sz w:val="20"/>
          <w:szCs w:val="20"/>
        </w:rPr>
      </w:pPr>
      <w:bookmarkStart w:id="196" w:name="sub_442"/>
      <w:bookmarkEnd w:id="196"/>
      <w:r>
        <w:rPr>
          <w:rFonts w:cs="Arial" w:ascii="Arial" w:hAnsi="Arial"/>
          <w:sz w:val="20"/>
          <w:szCs w:val="20"/>
        </w:rP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П-IIa для хранения ценных сгораемых материалов.</w:t>
      </w:r>
    </w:p>
    <w:p>
      <w:pPr>
        <w:pStyle w:val="Normal"/>
        <w:autoSpaceDE w:val="false"/>
        <w:ind w:firstLine="720"/>
        <w:jc w:val="both"/>
        <w:rPr>
          <w:rFonts w:ascii="Arial" w:hAnsi="Arial" w:cs="Arial"/>
          <w:sz w:val="20"/>
          <w:szCs w:val="20"/>
        </w:rPr>
      </w:pPr>
      <w:bookmarkStart w:id="197" w:name="sub_442"/>
      <w:bookmarkStart w:id="198" w:name="sub_443"/>
      <w:bookmarkEnd w:id="197"/>
      <w:bookmarkEnd w:id="198"/>
      <w:r>
        <w:rPr>
          <w:rFonts w:cs="Arial" w:ascii="Arial" w:hAnsi="Arial"/>
          <w:sz w:val="20"/>
          <w:szCs w:val="20"/>
        </w:rPr>
        <w:t>4.43 В торговых залах светильники общего освещения, расположенные над кассовыми узлами, следует присоединять к сети аварийного освещения.</w:t>
      </w:r>
    </w:p>
    <w:p>
      <w:pPr>
        <w:pStyle w:val="Normal"/>
        <w:autoSpaceDE w:val="false"/>
        <w:ind w:firstLine="720"/>
        <w:jc w:val="both"/>
        <w:rPr>
          <w:rFonts w:ascii="Arial" w:hAnsi="Arial" w:cs="Arial"/>
          <w:sz w:val="20"/>
          <w:szCs w:val="20"/>
        </w:rPr>
      </w:pPr>
      <w:bookmarkStart w:id="199" w:name="sub_443"/>
      <w:bookmarkEnd w:id="199"/>
      <w:r>
        <w:rPr>
          <w:rFonts w:cs="Arial" w:ascii="Arial" w:hAnsi="Arial"/>
          <w:sz w:val="20"/>
          <w:szCs w:val="20"/>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pPr>
        <w:pStyle w:val="Normal"/>
        <w:autoSpaceDE w:val="false"/>
        <w:ind w:firstLine="720"/>
        <w:jc w:val="both"/>
        <w:rPr>
          <w:rFonts w:ascii="Arial" w:hAnsi="Arial" w:cs="Arial"/>
          <w:sz w:val="20"/>
          <w:szCs w:val="20"/>
        </w:rPr>
      </w:pPr>
      <w:bookmarkStart w:id="200" w:name="sub_444"/>
      <w:bookmarkEnd w:id="200"/>
      <w:r>
        <w:rPr>
          <w:rFonts w:cs="Arial" w:ascii="Arial" w:hAnsi="Arial"/>
          <w:sz w:val="20"/>
          <w:szCs w:val="20"/>
        </w:rPr>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pPr>
        <w:pStyle w:val="Normal"/>
        <w:autoSpaceDE w:val="false"/>
        <w:ind w:firstLine="720"/>
        <w:jc w:val="both"/>
        <w:rPr>
          <w:rFonts w:ascii="Arial" w:hAnsi="Arial" w:cs="Arial"/>
          <w:sz w:val="20"/>
          <w:szCs w:val="20"/>
        </w:rPr>
      </w:pPr>
      <w:bookmarkStart w:id="201" w:name="sub_444"/>
      <w:bookmarkEnd w:id="201"/>
      <w:r>
        <w:rPr>
          <w:rFonts w:cs="Arial" w:ascii="Arial" w:hAnsi="Arial"/>
          <w:sz w:val="20"/>
          <w:szCs w:val="20"/>
        </w:rPr>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pPr>
        <w:pStyle w:val="Normal"/>
        <w:autoSpaceDE w:val="false"/>
        <w:ind w:firstLine="720"/>
        <w:jc w:val="both"/>
        <w:rPr>
          <w:rFonts w:ascii="Arial" w:hAnsi="Arial" w:cs="Arial"/>
          <w:sz w:val="20"/>
          <w:szCs w:val="20"/>
        </w:rPr>
      </w:pPr>
      <w:r>
        <w:rPr>
          <w:rFonts w:cs="Arial" w:ascii="Arial" w:hAnsi="Arial"/>
          <w:sz w:val="20"/>
          <w:szCs w:val="20"/>
        </w:rPr>
        <w:t>Источники,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pPr>
        <w:pStyle w:val="Normal"/>
        <w:autoSpaceDE w:val="false"/>
        <w:ind w:firstLine="720"/>
        <w:jc w:val="both"/>
        <w:rPr>
          <w:rFonts w:ascii="Arial" w:hAnsi="Arial" w:cs="Arial"/>
          <w:sz w:val="20"/>
          <w:szCs w:val="20"/>
        </w:rPr>
      </w:pPr>
      <w:bookmarkStart w:id="202" w:name="sub_445"/>
      <w:bookmarkEnd w:id="202"/>
      <w:r>
        <w:rPr>
          <w:rFonts w:cs="Arial" w:ascii="Arial" w:hAnsi="Arial"/>
          <w:sz w:val="20"/>
          <w:szCs w:val="20"/>
        </w:rPr>
        <w:t>4.45 Во всех помещениях квартир, за исключением лоджий и балконов, должна быть предусмотрена возможность установки светильников общего освещения.</w:t>
      </w:r>
    </w:p>
    <w:p>
      <w:pPr>
        <w:pStyle w:val="Normal"/>
        <w:autoSpaceDE w:val="false"/>
        <w:ind w:firstLine="720"/>
        <w:jc w:val="both"/>
        <w:rPr>
          <w:rFonts w:ascii="Arial" w:hAnsi="Arial" w:cs="Arial"/>
          <w:sz w:val="20"/>
          <w:szCs w:val="20"/>
        </w:rPr>
      </w:pPr>
      <w:bookmarkStart w:id="203" w:name="sub_445"/>
      <w:bookmarkEnd w:id="203"/>
      <w:r>
        <w:rPr>
          <w:rFonts w:cs="Arial" w:ascii="Arial" w:hAnsi="Arial"/>
          <w:sz w:val="20"/>
          <w:szCs w:val="20"/>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pPr>
        <w:pStyle w:val="Normal"/>
        <w:autoSpaceDE w:val="false"/>
        <w:ind w:firstLine="720"/>
        <w:jc w:val="both"/>
        <w:rPr>
          <w:rFonts w:ascii="Arial" w:hAnsi="Arial" w:cs="Arial"/>
          <w:sz w:val="20"/>
          <w:szCs w:val="20"/>
        </w:rPr>
      </w:pPr>
      <w:r>
        <w:rPr>
          <w:rFonts w:cs="Arial" w:ascii="Arial" w:hAnsi="Arial"/>
          <w:sz w:val="20"/>
          <w:szCs w:val="20"/>
        </w:rPr>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pPr>
        <w:pStyle w:val="Normal"/>
        <w:autoSpaceDE w:val="false"/>
        <w:ind w:firstLine="720"/>
        <w:jc w:val="both"/>
        <w:rPr>
          <w:rFonts w:ascii="Arial" w:hAnsi="Arial" w:cs="Arial"/>
          <w:sz w:val="20"/>
          <w:szCs w:val="20"/>
        </w:rPr>
      </w:pPr>
      <w:r>
        <w:rPr>
          <w:rFonts w:cs="Arial" w:ascii="Arial" w:hAnsi="Arial"/>
          <w:sz w:val="20"/>
          <w:szCs w:val="20"/>
        </w:rPr>
        <w:t>В кладовых и подсобных помещениях квартир и усадебных домов стационарное освещение следует выполнять, относя эти помещения к классу П-lla. Установка штепсельных розеток в этих помещениях запрещается.</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pPr>
        <w:pStyle w:val="Normal"/>
        <w:autoSpaceDE w:val="false"/>
        <w:ind w:firstLine="720"/>
        <w:jc w:val="both"/>
        <w:rPr>
          <w:rFonts w:ascii="Arial" w:hAnsi="Arial" w:cs="Arial"/>
          <w:sz w:val="20"/>
          <w:szCs w:val="20"/>
        </w:rPr>
      </w:pPr>
      <w:bookmarkStart w:id="204" w:name="sub_446"/>
      <w:bookmarkEnd w:id="204"/>
      <w:r>
        <w:rPr>
          <w:rFonts w:cs="Arial" w:ascii="Arial" w:hAnsi="Arial"/>
          <w:sz w:val="20"/>
          <w:szCs w:val="20"/>
        </w:rPr>
        <w:t>4.46 В жилых комнатах квартир и общежитий площадью 10 м2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pPr>
        <w:pStyle w:val="Normal"/>
        <w:autoSpaceDE w:val="false"/>
        <w:ind w:firstLine="720"/>
        <w:jc w:val="both"/>
        <w:rPr>
          <w:rFonts w:ascii="Arial" w:hAnsi="Arial" w:cs="Arial"/>
          <w:sz w:val="20"/>
          <w:szCs w:val="20"/>
        </w:rPr>
      </w:pPr>
      <w:bookmarkStart w:id="205" w:name="sub_446"/>
      <w:bookmarkEnd w:id="205"/>
      <w:r>
        <w:rPr>
          <w:rFonts w:cs="Arial" w:ascii="Arial" w:hAnsi="Arial"/>
          <w:sz w:val="20"/>
          <w:szCs w:val="20"/>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pPr>
        <w:pStyle w:val="Normal"/>
        <w:autoSpaceDE w:val="false"/>
        <w:ind w:firstLine="720"/>
        <w:jc w:val="both"/>
        <w:rPr>
          <w:rFonts w:ascii="Arial" w:hAnsi="Arial" w:cs="Arial"/>
          <w:sz w:val="20"/>
          <w:szCs w:val="20"/>
        </w:rPr>
      </w:pPr>
      <w:r>
        <w:rPr>
          <w:rFonts w:cs="Arial" w:ascii="Arial" w:hAnsi="Arial"/>
          <w:sz w:val="20"/>
          <w:szCs w:val="20"/>
        </w:rPr>
        <w:t>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pPr>
        <w:pStyle w:val="Normal"/>
        <w:autoSpaceDE w:val="false"/>
        <w:ind w:firstLine="720"/>
        <w:jc w:val="both"/>
        <w:rPr>
          <w:rFonts w:ascii="Arial" w:hAnsi="Arial" w:cs="Arial"/>
          <w:sz w:val="20"/>
          <w:szCs w:val="20"/>
        </w:rPr>
      </w:pPr>
      <w:bookmarkStart w:id="206" w:name="sub_447"/>
      <w:bookmarkEnd w:id="206"/>
      <w:r>
        <w:rPr>
          <w:rFonts w:cs="Arial" w:ascii="Arial" w:hAnsi="Arial"/>
          <w:sz w:val="20"/>
          <w:szCs w:val="20"/>
        </w:rPr>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pPr>
        <w:pStyle w:val="Normal"/>
        <w:autoSpaceDE w:val="false"/>
        <w:ind w:firstLine="720"/>
        <w:jc w:val="both"/>
        <w:rPr>
          <w:rFonts w:ascii="Arial" w:hAnsi="Arial" w:cs="Arial"/>
          <w:sz w:val="20"/>
          <w:szCs w:val="20"/>
        </w:rPr>
      </w:pPr>
      <w:bookmarkStart w:id="207" w:name="sub_447"/>
      <w:bookmarkStart w:id="208" w:name="sub_448"/>
      <w:bookmarkEnd w:id="207"/>
      <w:bookmarkEnd w:id="208"/>
      <w:r>
        <w:rPr>
          <w:rFonts w:cs="Arial" w:ascii="Arial" w:hAnsi="Arial"/>
          <w:sz w:val="20"/>
          <w:szCs w:val="20"/>
        </w:rPr>
        <w:t>4.48 Лестницы, холлы, вестибюли и коридоры жилых зданий следует освещать потолочными или настенными светильниками.</w:t>
      </w:r>
    </w:p>
    <w:p>
      <w:pPr>
        <w:pStyle w:val="Normal"/>
        <w:autoSpaceDE w:val="false"/>
        <w:ind w:firstLine="720"/>
        <w:jc w:val="both"/>
        <w:rPr>
          <w:rFonts w:ascii="Arial" w:hAnsi="Arial" w:cs="Arial"/>
          <w:sz w:val="20"/>
          <w:szCs w:val="20"/>
        </w:rPr>
      </w:pPr>
      <w:bookmarkStart w:id="209" w:name="sub_448"/>
      <w:bookmarkEnd w:id="209"/>
      <w:r>
        <w:rPr>
          <w:rFonts w:cs="Arial" w:ascii="Arial" w:hAnsi="Arial"/>
          <w:sz w:val="20"/>
          <w:szCs w:val="20"/>
        </w:rPr>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низа светильника.</w:t>
      </w:r>
    </w:p>
    <w:p>
      <w:pPr>
        <w:pStyle w:val="Normal"/>
        <w:autoSpaceDE w:val="false"/>
        <w:ind w:firstLine="720"/>
        <w:jc w:val="both"/>
        <w:rPr>
          <w:rFonts w:ascii="Arial" w:hAnsi="Arial" w:cs="Arial"/>
          <w:sz w:val="20"/>
          <w:szCs w:val="20"/>
        </w:rPr>
      </w:pPr>
      <w:r>
        <w:rPr>
          <w:rFonts w:cs="Arial" w:ascii="Arial" w:hAnsi="Arial"/>
          <w:sz w:val="20"/>
          <w:szCs w:val="20"/>
        </w:rPr>
        <w:t>Светильники с лампами накаливания, предназначенные для включения в ночное время, рекомендуется укомплектовывать лампами напряжением 235-245 В.</w:t>
      </w:r>
    </w:p>
    <w:p>
      <w:pPr>
        <w:pStyle w:val="Normal"/>
        <w:autoSpaceDE w:val="false"/>
        <w:ind w:firstLine="720"/>
        <w:jc w:val="both"/>
        <w:rPr>
          <w:rFonts w:ascii="Arial" w:hAnsi="Arial" w:cs="Arial"/>
          <w:sz w:val="20"/>
          <w:szCs w:val="20"/>
        </w:rPr>
      </w:pPr>
      <w:bookmarkStart w:id="210" w:name="sub_449"/>
      <w:bookmarkEnd w:id="210"/>
      <w:r>
        <w:rPr>
          <w:rFonts w:cs="Arial" w:ascii="Arial" w:hAnsi="Arial"/>
          <w:sz w:val="20"/>
          <w:szCs w:val="20"/>
        </w:rP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pPr>
        <w:pStyle w:val="Normal"/>
        <w:autoSpaceDE w:val="false"/>
        <w:ind w:firstLine="720"/>
        <w:jc w:val="both"/>
        <w:rPr>
          <w:rFonts w:ascii="Arial" w:hAnsi="Arial" w:cs="Arial"/>
          <w:sz w:val="20"/>
          <w:szCs w:val="20"/>
        </w:rPr>
      </w:pPr>
      <w:bookmarkStart w:id="211" w:name="sub_449"/>
      <w:bookmarkStart w:id="212" w:name="sub_450"/>
      <w:bookmarkEnd w:id="211"/>
      <w:bookmarkEnd w:id="212"/>
      <w:r>
        <w:rPr>
          <w:rFonts w:cs="Arial" w:ascii="Arial" w:hAnsi="Arial"/>
          <w:sz w:val="20"/>
          <w:szCs w:val="20"/>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pPr>
        <w:pStyle w:val="Normal"/>
        <w:autoSpaceDE w:val="false"/>
        <w:ind w:firstLine="720"/>
        <w:jc w:val="both"/>
        <w:rPr>
          <w:rFonts w:ascii="Arial" w:hAnsi="Arial" w:cs="Arial"/>
          <w:sz w:val="20"/>
          <w:szCs w:val="20"/>
        </w:rPr>
      </w:pPr>
      <w:bookmarkStart w:id="213" w:name="sub_450"/>
      <w:bookmarkEnd w:id="213"/>
      <w:r>
        <w:rPr>
          <w:rFonts w:cs="Arial" w:ascii="Arial" w:hAnsi="Arial"/>
          <w:sz w:val="20"/>
          <w:szCs w:val="20"/>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pPr>
        <w:pStyle w:val="Normal"/>
        <w:autoSpaceDE w:val="false"/>
        <w:ind w:firstLine="720"/>
        <w:jc w:val="both"/>
        <w:rPr>
          <w:rFonts w:ascii="Arial" w:hAnsi="Arial" w:cs="Arial"/>
          <w:sz w:val="20"/>
          <w:szCs w:val="20"/>
        </w:rPr>
      </w:pPr>
      <w:bookmarkStart w:id="214" w:name="sub_451"/>
      <w:bookmarkEnd w:id="214"/>
      <w:r>
        <w:rPr>
          <w:rFonts w:cs="Arial" w:ascii="Arial" w:hAnsi="Arial"/>
          <w:sz w:val="20"/>
          <w:szCs w:val="20"/>
        </w:rPr>
        <w:t>4.51 При проектировании осветительных установок необходимо учитывать требования эксплуатации светильников.</w:t>
      </w:r>
    </w:p>
    <w:p>
      <w:pPr>
        <w:pStyle w:val="Normal"/>
        <w:autoSpaceDE w:val="false"/>
        <w:ind w:firstLine="720"/>
        <w:jc w:val="both"/>
        <w:rPr>
          <w:rFonts w:ascii="Arial" w:hAnsi="Arial" w:cs="Arial"/>
          <w:sz w:val="20"/>
          <w:szCs w:val="20"/>
        </w:rPr>
      </w:pPr>
      <w:bookmarkStart w:id="215" w:name="sub_451"/>
      <w:bookmarkEnd w:id="215"/>
      <w:r>
        <w:rPr>
          <w:rFonts w:cs="Arial" w:ascii="Arial" w:hAnsi="Arial"/>
          <w:sz w:val="20"/>
          <w:szCs w:val="20"/>
        </w:rP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pPr>
        <w:pStyle w:val="Normal"/>
        <w:autoSpaceDE w:val="false"/>
        <w:ind w:firstLine="720"/>
        <w:jc w:val="both"/>
        <w:rPr>
          <w:rFonts w:ascii="Arial" w:hAnsi="Arial" w:cs="Arial"/>
          <w:sz w:val="20"/>
          <w:szCs w:val="20"/>
        </w:rPr>
      </w:pPr>
      <w:r>
        <w:rPr>
          <w:rFonts w:cs="Arial" w:ascii="Arial" w:hAnsi="Arial"/>
          <w:sz w:val="20"/>
          <w:szCs w:val="20"/>
        </w:rP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pPr>
        <w:pStyle w:val="Normal"/>
        <w:autoSpaceDE w:val="false"/>
        <w:ind w:firstLine="720"/>
        <w:jc w:val="both"/>
        <w:rPr>
          <w:rFonts w:ascii="Arial" w:hAnsi="Arial" w:cs="Arial"/>
          <w:sz w:val="20"/>
          <w:szCs w:val="20"/>
        </w:rPr>
      </w:pPr>
      <w:bookmarkStart w:id="216" w:name="sub_452"/>
      <w:bookmarkEnd w:id="216"/>
      <w:r>
        <w:rPr>
          <w:rFonts w:cs="Arial" w:ascii="Arial" w:hAnsi="Arial"/>
          <w:sz w:val="20"/>
          <w:szCs w:val="20"/>
        </w:rPr>
        <w:t>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200 кг.</w:t>
      </w:r>
    </w:p>
    <w:p>
      <w:pPr>
        <w:pStyle w:val="Normal"/>
        <w:autoSpaceDE w:val="false"/>
        <w:jc w:val="both"/>
        <w:rPr>
          <w:rFonts w:ascii="Courier New" w:hAnsi="Courier New" w:cs="Courier New"/>
          <w:sz w:val="20"/>
          <w:szCs w:val="20"/>
        </w:rPr>
      </w:pPr>
      <w:bookmarkStart w:id="217" w:name="sub_452"/>
      <w:bookmarkStart w:id="218" w:name="sub_452"/>
      <w:bookmarkEnd w:id="2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500"/>
      <w:bookmarkEnd w:id="219"/>
      <w:r>
        <w:rPr>
          <w:rFonts w:cs="Arial" w:ascii="Arial" w:hAnsi="Arial"/>
          <w:b/>
          <w:bCs/>
          <w:color w:val="000080"/>
          <w:sz w:val="20"/>
          <w:szCs w:val="20"/>
        </w:rPr>
        <w:t>5 Электроснабжение</w:t>
      </w:r>
    </w:p>
    <w:p>
      <w:pPr>
        <w:pStyle w:val="Normal"/>
        <w:autoSpaceDE w:val="false"/>
        <w:jc w:val="both"/>
        <w:rPr>
          <w:rFonts w:ascii="Courier New" w:hAnsi="Courier New" w:cs="Courier New"/>
          <w:b/>
          <w:b/>
          <w:bCs/>
          <w:color w:val="000080"/>
          <w:sz w:val="20"/>
          <w:szCs w:val="20"/>
        </w:rPr>
      </w:pPr>
      <w:bookmarkStart w:id="220" w:name="sub_500"/>
      <w:bookmarkStart w:id="221" w:name="sub_500"/>
      <w:bookmarkEnd w:id="221"/>
      <w:r>
        <w:rPr>
          <w:rFonts w:cs="Courier New" w:ascii="Courier New" w:hAnsi="Courier New"/>
          <w:b/>
          <w:bCs/>
          <w:color w:val="000080"/>
          <w:sz w:val="20"/>
          <w:szCs w:val="20"/>
        </w:rPr>
      </w:r>
    </w:p>
    <w:p>
      <w:pPr>
        <w:pStyle w:val="Normal"/>
        <w:autoSpaceDE w:val="false"/>
        <w:ind w:firstLine="720"/>
        <w:jc w:val="both"/>
        <w:rPr/>
      </w:pPr>
      <w:bookmarkStart w:id="222" w:name="sub_51"/>
      <w:bookmarkEnd w:id="222"/>
      <w:r>
        <w:rPr>
          <w:rFonts w:cs="Arial" w:ascii="Arial" w:hAnsi="Arial"/>
          <w:sz w:val="20"/>
          <w:szCs w:val="20"/>
        </w:rPr>
        <w:t xml:space="preserve">5.1 Степень обеспечения надежности электроснабжения электроприемников жилых и общественных зданий отражена в </w:t>
      </w:r>
      <w:hyperlink w:anchor="sub_7751">
        <w:r>
          <w:rPr>
            <w:rStyle w:val="Style15"/>
            <w:rFonts w:cs="Arial" w:ascii="Arial" w:hAnsi="Arial"/>
            <w:color w:val="008000"/>
            <w:sz w:val="20"/>
            <w:szCs w:val="20"/>
            <w:u w:val="single"/>
          </w:rPr>
          <w:t>таблице 5.1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23" w:name="sub_51"/>
      <w:bookmarkStart w:id="224" w:name="sub_51"/>
      <w:bookmarkEnd w:id="224"/>
      <w:r>
        <w:rPr>
          <w:rFonts w:cs="Courier New" w:ascii="Courier New" w:hAnsi="Courier New"/>
          <w:sz w:val="20"/>
          <w:szCs w:val="20"/>
        </w:rPr>
      </w:r>
    </w:p>
    <w:p>
      <w:pPr>
        <w:pStyle w:val="Normal"/>
        <w:autoSpaceDE w:val="false"/>
        <w:jc w:val="end"/>
        <w:rPr>
          <w:rFonts w:ascii="Arial" w:hAnsi="Arial" w:cs="Arial"/>
          <w:sz w:val="20"/>
          <w:szCs w:val="20"/>
        </w:rPr>
      </w:pPr>
      <w:bookmarkStart w:id="225" w:name="sub_7751"/>
      <w:bookmarkEnd w:id="225"/>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226" w:name="sub_7751"/>
      <w:bookmarkStart w:id="227" w:name="sub_7751"/>
      <w:bookmarkEnd w:id="2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   Степень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обеспечения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надежности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электроснабже-│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дома: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противопожарные  устройства  (пожарные  насосы,  системы│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подпора воздуха, дымоудаления, пожарной  сигнализации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оповещения о пожаре), лифты, аварийное  освещение,  огни│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светового ограждения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дома с электроплитами (кроме 1-8-квартирных домов)│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 1-8-квартирные с электроплитами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 св. 5 этажей с плитами на газовом и твердом топливе│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 до 5 этажей с плитами на газовом и твердом топливе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участках садоводческих товариществ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Общежития общей вместимостью, чел.: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Отдельно  стоящие  и  встроенные  центральные   тепловые│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(ЦТП),  индивидуальные  тепловые  пункты   (ИТП)│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многоквартирных жилых домов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учреждений     управления,         проектных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конструкторских  организаций,   научно-исследовательских│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институтов: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и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 количеством работающих св. 2000 чел. независимо│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этажности, здания высотой более 16  этажей,  а  также│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учреждений  областного,  городского  и  районного│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с количеством работающих св. 50 чел.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 количеством работающих св.  50  чел.,  а  также│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областного, городского и районного значения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 количеством работающих до 50 чел.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лечебно-профилактических учреждений</w:t>
      </w:r>
      <w:hyperlink w:anchor="sub_44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операционных   и   родильных   блоков,│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отделений  анестезиологии,  реанимации   и   интенсивной│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терапии,   кабинетов   лапароскопии,      бронхоскопии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ангиографии,  противопожарных   устройств   и   охранной│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эвакуационного  освещения  и   больничных│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Учреждения      финансирования,           кредитования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страхования: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федерального и республиканского подчинения: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электроприемников    учреждений    краевого,│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областного, городского и районного подчинения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Библиотеки и архивы: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зданий с фондом св. 1000 тыс.ед. 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электроприемников  зданий  с  фондом,  тыс.ед.│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1000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Учреждения образования, воспитания и подготовки кадров: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и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торговли</w:t>
      </w:r>
      <w:hyperlink w:anchor="sub_44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и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лифтов  универсамов,  торговых   центров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магазинов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общественного питания</w:t>
      </w:r>
      <w:hyperlink w:anchor="sub_44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и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бытового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электроприемников     салонов-парикмахерских с│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количеством рабочих мест св.  15,  ателье  и  комбинатов│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бытового обслуживания с количеством рабочих мест св.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прачечных и химчисток  производительностью  св.   500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белья в смену, бань с числом мест св.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парикмахерских с количеством рабочих мест до  15,│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ателье и комбинатов бытового обслуживания с  количеством│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мест   до   50,    прачечных    и    химчисток│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производительностью до 500 кг белья в смену,  мастерских│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ремонту  обуви,  металлоизделий,  часов,  фотоателье,│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бань и саун с числом мест до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Гостиницы, дома отдыха, пансионаты и турбазы: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и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Музеи и выставки: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электроприемников    музеев       и выставок│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федерального 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музеи и выставки республиканского, краевого и областного│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электроприемники  противопожарных  устройств,   охранной│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остальных электроприемников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электроприемников музеев  и  выставок  местного│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и краеведческих музеев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Конференц-залы  и  актовые  залы,   в   том   числе   со│В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стационарными кинопроекционными установками и  эстрадами│с   категорией│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  всех  видах  общественных  зданий,  кроме  постоянно│электроприем-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используемых   для    проведения    платных    зрелищных│ников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│в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встроены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указанные залы│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 w:name="sub_4441"/>
      <w:bookmarkEnd w:id="2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электроприемников   ряда   медицинских     помещений, например│</w:t>
      </w:r>
    </w:p>
    <w:p>
      <w:pPr>
        <w:pStyle w:val="Normal"/>
        <w:autoSpaceDE w:val="false"/>
        <w:jc w:val="both"/>
        <w:rPr>
          <w:rFonts w:ascii="Courier New" w:hAnsi="Courier New" w:cs="Courier New"/>
          <w:sz w:val="20"/>
          <w:szCs w:val="20"/>
        </w:rPr>
      </w:pPr>
      <w:bookmarkStart w:id="229" w:name="sub_4441"/>
      <w:bookmarkEnd w:id="2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операционных,   реанимационных   (интенсивная   терапия),     палат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недоношенных детей, может потребоваться  третий  независимый  источник.│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Необходимость третьего независимого источника определяется заданием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проектирование  в  зависимости  от   типа   применяемого   медицинского│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w:t>
      </w:r>
    </w:p>
    <w:p>
      <w:pPr>
        <w:pStyle w:val="Normal"/>
        <w:autoSpaceDE w:val="false"/>
        <w:jc w:val="both"/>
        <w:rPr>
          <w:rFonts w:ascii="Courier New" w:hAnsi="Courier New" w:cs="Courier New"/>
          <w:sz w:val="20"/>
          <w:szCs w:val="20"/>
        </w:rPr>
      </w:pPr>
      <w:bookmarkStart w:id="230" w:name="sub_4442"/>
      <w:bookmarkEnd w:id="2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временных сооружений, выполняемых в соответствии с 7.12  ПУЭ,  а│</w:t>
      </w:r>
    </w:p>
    <w:p>
      <w:pPr>
        <w:pStyle w:val="Normal"/>
        <w:autoSpaceDE w:val="false"/>
        <w:jc w:val="both"/>
        <w:rPr>
          <w:rFonts w:ascii="Courier New" w:hAnsi="Courier New" w:cs="Courier New"/>
          <w:sz w:val="20"/>
          <w:szCs w:val="20"/>
        </w:rPr>
      </w:pPr>
      <w:bookmarkStart w:id="231" w:name="sub_4442"/>
      <w:bookmarkEnd w:id="2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встроенных  помещений  площадью  до  100  м2  -  III   категория│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Схемы питания противопожарных устройств и лифтов, предназначенных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перевозки пожарных подразделений, должны выполняться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требованиями  </w:t>
      </w:r>
      <w:hyperlink w:anchor="sub_78">
        <w:r>
          <w:rPr>
            <w:rStyle w:val="Style15"/>
            <w:rFonts w:cs="Courier New" w:ascii="Courier New" w:hAnsi="Courier New"/>
            <w:color w:val="008000"/>
            <w:sz w:val="20"/>
            <w:szCs w:val="20"/>
            <w:u w:val="single"/>
            <w:lang w:val="ru-RU" w:eastAsia="ru-RU"/>
          </w:rPr>
          <w:t>7.8-7.10</w:t>
        </w:r>
      </w:hyperlink>
      <w:r>
        <w:rPr>
          <w:rFonts w:cs="Courier New" w:ascii="Courier New" w:hAnsi="Courier New"/>
          <w:sz w:val="20"/>
          <w:szCs w:val="20"/>
          <w:lang w:val="ru-RU" w:eastAsia="ru-RU"/>
        </w:rPr>
        <w:t xml:space="preserve">  настоящего  Свода  правил,  независимо  от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категории надежности.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комплекс  электроприемников  жилых  домов  входят  электроприемники│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 освещение общедомовых помещений, лифты, хозяйственные насосы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В  комплекс  электроприемников  общественных  зданий    входят все│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электрические  устройства,  которыми  оборудуется  здание  или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Категория электроснабжения может быть повышена по заданию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2" w:name="sub_52"/>
      <w:bookmarkEnd w:id="232"/>
      <w:r>
        <w:rPr>
          <w:rFonts w:cs="Arial" w:ascii="Arial" w:hAnsi="Arial"/>
          <w:sz w:val="20"/>
          <w:szCs w:val="20"/>
        </w:rPr>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pPr>
        <w:pStyle w:val="Normal"/>
        <w:autoSpaceDE w:val="false"/>
        <w:ind w:firstLine="720"/>
        <w:jc w:val="both"/>
        <w:rPr>
          <w:rFonts w:ascii="Arial" w:hAnsi="Arial" w:cs="Arial"/>
          <w:sz w:val="20"/>
          <w:szCs w:val="20"/>
        </w:rPr>
      </w:pPr>
      <w:bookmarkStart w:id="233" w:name="sub_52"/>
      <w:bookmarkStart w:id="234" w:name="sub_53"/>
      <w:bookmarkEnd w:id="233"/>
      <w:bookmarkEnd w:id="234"/>
      <w:r>
        <w:rPr>
          <w:rFonts w:cs="Arial" w:ascii="Arial" w:hAnsi="Arial"/>
          <w:sz w:val="20"/>
          <w:szCs w:val="20"/>
        </w:rPr>
        <w:t>5.3 Питание силовых электроприемников и освещения рекомендуется осуществлять от общих трансформаторов.</w:t>
      </w:r>
    </w:p>
    <w:p>
      <w:pPr>
        <w:pStyle w:val="Normal"/>
        <w:autoSpaceDE w:val="false"/>
        <w:ind w:firstLine="720"/>
        <w:jc w:val="both"/>
        <w:rPr>
          <w:rFonts w:ascii="Arial" w:hAnsi="Arial" w:cs="Arial"/>
          <w:sz w:val="20"/>
          <w:szCs w:val="20"/>
        </w:rPr>
      </w:pPr>
      <w:bookmarkStart w:id="235" w:name="sub_53"/>
      <w:bookmarkStart w:id="236" w:name="sub_54"/>
      <w:bookmarkEnd w:id="235"/>
      <w:bookmarkEnd w:id="236"/>
      <w:r>
        <w:rPr>
          <w:rFonts w:cs="Arial" w:ascii="Arial" w:hAnsi="Arial"/>
          <w:sz w:val="20"/>
          <w:szCs w:val="20"/>
        </w:rPr>
        <w:t>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ПУЭ, соответствующих санитарных и противопожарных норм, требований настоящего Свода правил.</w:t>
      </w:r>
    </w:p>
    <w:p>
      <w:pPr>
        <w:pStyle w:val="Normal"/>
        <w:autoSpaceDE w:val="false"/>
        <w:ind w:firstLine="720"/>
        <w:jc w:val="both"/>
        <w:rPr>
          <w:rFonts w:ascii="Arial" w:hAnsi="Arial" w:cs="Arial"/>
          <w:sz w:val="20"/>
          <w:szCs w:val="20"/>
        </w:rPr>
      </w:pPr>
      <w:bookmarkStart w:id="237" w:name="sub_54"/>
      <w:bookmarkEnd w:id="237"/>
      <w:r>
        <w:rPr>
          <w:rFonts w:cs="Arial" w:ascii="Arial" w:hAnsi="Arial"/>
          <w:sz w:val="20"/>
          <w:szCs w:val="20"/>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pPr>
        <w:pStyle w:val="Normal"/>
        <w:autoSpaceDE w:val="false"/>
        <w:ind w:firstLine="720"/>
        <w:jc w:val="both"/>
        <w:rPr>
          <w:rFonts w:ascii="Arial" w:hAnsi="Arial" w:cs="Arial"/>
          <w:sz w:val="20"/>
          <w:szCs w:val="20"/>
        </w:rPr>
      </w:pPr>
      <w:r>
        <w:rPr>
          <w:rFonts w:cs="Arial" w:ascii="Arial" w:hAnsi="Arial"/>
          <w:sz w:val="20"/>
          <w:szCs w:val="20"/>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pPr>
        <w:pStyle w:val="Normal"/>
        <w:autoSpaceDE w:val="false"/>
        <w:ind w:firstLine="720"/>
        <w:jc w:val="both"/>
        <w:rPr>
          <w:rFonts w:ascii="Arial" w:hAnsi="Arial" w:cs="Arial"/>
          <w:sz w:val="20"/>
          <w:szCs w:val="20"/>
        </w:rPr>
      </w:pPr>
      <w:bookmarkStart w:id="238" w:name="sub_55"/>
      <w:bookmarkEnd w:id="238"/>
      <w:r>
        <w:rPr>
          <w:rFonts w:cs="Arial" w:ascii="Arial" w:hAnsi="Arial"/>
          <w:sz w:val="20"/>
          <w:szCs w:val="20"/>
        </w:rPr>
        <w:t>5.5 Главные распределительные щиты (ГРЩ) при применении встроенных ТП должны размещаться, как правило, в смежном с трансформаторами помещении.</w:t>
      </w:r>
    </w:p>
    <w:p>
      <w:pPr>
        <w:pStyle w:val="Normal"/>
        <w:autoSpaceDE w:val="false"/>
        <w:ind w:firstLine="720"/>
        <w:jc w:val="both"/>
        <w:rPr>
          <w:rFonts w:ascii="Arial" w:hAnsi="Arial" w:cs="Arial"/>
          <w:sz w:val="20"/>
          <w:szCs w:val="20"/>
        </w:rPr>
      </w:pPr>
      <w:bookmarkStart w:id="239" w:name="sub_55"/>
      <w:bookmarkStart w:id="240" w:name="sub_56"/>
      <w:bookmarkEnd w:id="239"/>
      <w:bookmarkEnd w:id="240"/>
      <w:r>
        <w:rPr>
          <w:rFonts w:cs="Arial" w:ascii="Arial" w:hAnsi="Arial"/>
          <w:sz w:val="20"/>
          <w:szCs w:val="20"/>
        </w:rPr>
        <w:t>5.6 Для встроенных ТП, КТП и закрытых распределительных устройств (ЗРУ) напряжением до 10 кВ в дополнение к требованиям 4.2 ПУЭ необходимо предусматривать следующее:</w:t>
      </w:r>
    </w:p>
    <w:p>
      <w:pPr>
        <w:pStyle w:val="Normal"/>
        <w:autoSpaceDE w:val="false"/>
        <w:ind w:firstLine="720"/>
        <w:jc w:val="both"/>
        <w:rPr>
          <w:rFonts w:ascii="Arial" w:hAnsi="Arial" w:cs="Arial"/>
          <w:sz w:val="20"/>
          <w:szCs w:val="20"/>
        </w:rPr>
      </w:pPr>
      <w:bookmarkStart w:id="241" w:name="sub_56"/>
      <w:bookmarkEnd w:id="241"/>
      <w:r>
        <w:rPr>
          <w:rFonts w:cs="Arial" w:ascii="Arial" w:hAnsi="Arial"/>
          <w:sz w:val="20"/>
          <w:szCs w:val="20"/>
        </w:rPr>
        <w:t>не размещать их под помещениями с мокрыми технологическими процессами, под душевыми, ванными и уборными;</w:t>
      </w:r>
    </w:p>
    <w:p>
      <w:pPr>
        <w:pStyle w:val="Normal"/>
        <w:autoSpaceDE w:val="false"/>
        <w:ind w:firstLine="720"/>
        <w:jc w:val="both"/>
        <w:rPr>
          <w:rFonts w:ascii="Arial" w:hAnsi="Arial" w:cs="Arial"/>
          <w:sz w:val="20"/>
          <w:szCs w:val="20"/>
        </w:rPr>
      </w:pPr>
      <w:r>
        <w:rPr>
          <w:rFonts w:cs="Arial" w:ascii="Arial" w:hAnsi="Arial"/>
          <w:sz w:val="20"/>
          <w:szCs w:val="2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pPr>
        <w:pStyle w:val="Normal"/>
        <w:autoSpaceDE w:val="false"/>
        <w:ind w:firstLine="720"/>
        <w:jc w:val="both"/>
        <w:rPr>
          <w:rFonts w:ascii="Arial" w:hAnsi="Arial" w:cs="Arial"/>
          <w:sz w:val="20"/>
          <w:szCs w:val="20"/>
        </w:rPr>
      </w:pPr>
      <w:r>
        <w:rPr>
          <w:rFonts w:cs="Arial" w:ascii="Arial" w:hAnsi="Arial"/>
          <w:sz w:val="20"/>
          <w:szCs w:val="20"/>
        </w:rPr>
        <w:t>устраивать дороги для подъезда автотранспорта к месту расположения подстанции.</w:t>
      </w:r>
    </w:p>
    <w:p>
      <w:pPr>
        <w:pStyle w:val="Normal"/>
        <w:autoSpaceDE w:val="false"/>
        <w:ind w:firstLine="720"/>
        <w:jc w:val="both"/>
        <w:rPr>
          <w:rFonts w:ascii="Arial" w:hAnsi="Arial" w:cs="Arial"/>
          <w:sz w:val="20"/>
          <w:szCs w:val="20"/>
        </w:rPr>
      </w:pPr>
      <w:bookmarkStart w:id="242" w:name="sub_57"/>
      <w:bookmarkEnd w:id="242"/>
      <w:r>
        <w:rPr>
          <w:rFonts w:cs="Arial" w:ascii="Arial" w:hAnsi="Arial"/>
          <w:sz w:val="20"/>
          <w:szCs w:val="20"/>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pPr>
        <w:pStyle w:val="Normal"/>
        <w:autoSpaceDE w:val="false"/>
        <w:ind w:firstLine="720"/>
        <w:jc w:val="both"/>
        <w:rPr>
          <w:rFonts w:ascii="Arial" w:hAnsi="Arial" w:cs="Arial"/>
          <w:sz w:val="20"/>
          <w:szCs w:val="20"/>
        </w:rPr>
      </w:pPr>
      <w:bookmarkStart w:id="243" w:name="sub_57"/>
      <w:bookmarkStart w:id="244" w:name="sub_58"/>
      <w:bookmarkEnd w:id="243"/>
      <w:bookmarkEnd w:id="244"/>
      <w:r>
        <w:rPr>
          <w:rFonts w:cs="Arial" w:ascii="Arial" w:hAnsi="Arial"/>
          <w:sz w:val="20"/>
          <w:szCs w:val="20"/>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 х А каждый. Число сухих трансформаторов не ограничивается, а мощность каждого из них св. 1000 кВ х А не рекомендуется.</w:t>
      </w:r>
    </w:p>
    <w:p>
      <w:pPr>
        <w:pStyle w:val="Normal"/>
        <w:autoSpaceDE w:val="false"/>
        <w:ind w:firstLine="720"/>
        <w:jc w:val="both"/>
        <w:rPr>
          <w:rFonts w:ascii="Arial" w:hAnsi="Arial" w:cs="Arial"/>
          <w:sz w:val="20"/>
          <w:szCs w:val="20"/>
        </w:rPr>
      </w:pPr>
      <w:bookmarkStart w:id="245" w:name="sub_58"/>
      <w:bookmarkStart w:id="246" w:name="sub_59"/>
      <w:bookmarkEnd w:id="245"/>
      <w:bookmarkEnd w:id="246"/>
      <w:r>
        <w:rPr>
          <w:rFonts w:cs="Arial" w:ascii="Arial" w:hAnsi="Arial"/>
          <w:sz w:val="20"/>
          <w:szCs w:val="20"/>
        </w:rPr>
        <w:t>5.9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pPr>
        <w:pStyle w:val="Normal"/>
        <w:autoSpaceDE w:val="false"/>
        <w:ind w:firstLine="720"/>
        <w:jc w:val="both"/>
        <w:rPr>
          <w:rFonts w:ascii="Arial" w:hAnsi="Arial" w:cs="Arial"/>
          <w:sz w:val="20"/>
          <w:szCs w:val="20"/>
        </w:rPr>
      </w:pPr>
      <w:bookmarkStart w:id="247" w:name="sub_59"/>
      <w:bookmarkStart w:id="248" w:name="sub_510"/>
      <w:bookmarkEnd w:id="247"/>
      <w:bookmarkEnd w:id="248"/>
      <w:r>
        <w:rPr>
          <w:rFonts w:cs="Arial" w:ascii="Arial" w:hAnsi="Arial"/>
          <w:sz w:val="20"/>
          <w:szCs w:val="20"/>
        </w:rPr>
        <w:t>5.10 Подстанции с сухими трансформаторами допускается размещать в подвалах при условии:</w:t>
      </w:r>
    </w:p>
    <w:p>
      <w:pPr>
        <w:pStyle w:val="Normal"/>
        <w:autoSpaceDE w:val="false"/>
        <w:ind w:firstLine="720"/>
        <w:jc w:val="both"/>
        <w:rPr/>
      </w:pPr>
      <w:bookmarkStart w:id="249" w:name="sub_510"/>
      <w:bookmarkEnd w:id="249"/>
      <w:r>
        <w:rPr>
          <w:rFonts w:cs="Arial" w:ascii="Arial" w:hAnsi="Arial"/>
          <w:sz w:val="20"/>
          <w:szCs w:val="20"/>
        </w:rPr>
        <w:t xml:space="preserve">соблюдения требований </w:t>
      </w:r>
      <w:hyperlink w:anchor="sub_59">
        <w:r>
          <w:rPr>
            <w:rStyle w:val="Style15"/>
            <w:rFonts w:cs="Arial" w:ascii="Arial" w:hAnsi="Arial"/>
            <w:color w:val="008000"/>
            <w:sz w:val="20"/>
            <w:szCs w:val="20"/>
            <w:u w:val="single"/>
          </w:rPr>
          <w:t>5.9</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исключения возможности их затопления грунтовыми и паводковыми водами, а также при авариях систем водоснабжения, отопления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обеспечения подъема трансформаторов на поверхность земли с помощью передвижных или стационарных механизмов и устройств;</w:t>
      </w:r>
    </w:p>
    <w:p>
      <w:pPr>
        <w:pStyle w:val="Normal"/>
        <w:autoSpaceDE w:val="false"/>
        <w:ind w:firstLine="720"/>
        <w:jc w:val="both"/>
        <w:rPr>
          <w:rFonts w:ascii="Arial" w:hAnsi="Arial" w:cs="Arial"/>
          <w:sz w:val="20"/>
          <w:szCs w:val="20"/>
        </w:rPr>
      </w:pPr>
      <w:r>
        <w:rPr>
          <w:rFonts w:cs="Arial" w:ascii="Arial" w:hAnsi="Arial"/>
          <w:sz w:val="20"/>
          <w:szCs w:val="20"/>
        </w:rPr>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pPr>
        <w:pStyle w:val="Normal"/>
        <w:autoSpaceDE w:val="false"/>
        <w:ind w:firstLine="720"/>
        <w:jc w:val="both"/>
        <w:rPr>
          <w:rFonts w:ascii="Arial" w:hAnsi="Arial" w:cs="Arial"/>
          <w:sz w:val="20"/>
          <w:szCs w:val="20"/>
        </w:rPr>
      </w:pPr>
      <w:r>
        <w:rPr>
          <w:rFonts w:cs="Arial" w:ascii="Arial" w:hAnsi="Arial"/>
          <w:sz w:val="20"/>
          <w:szCs w:val="20"/>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pPr>
        <w:pStyle w:val="Normal"/>
        <w:autoSpaceDE w:val="false"/>
        <w:ind w:firstLine="720"/>
        <w:jc w:val="both"/>
        <w:rPr>
          <w:rFonts w:ascii="Arial" w:hAnsi="Arial" w:cs="Arial"/>
          <w:sz w:val="20"/>
          <w:szCs w:val="20"/>
        </w:rPr>
      </w:pPr>
      <w:bookmarkStart w:id="250" w:name="sub_511"/>
      <w:bookmarkEnd w:id="250"/>
      <w:r>
        <w:rPr>
          <w:rFonts w:cs="Arial" w:ascii="Arial" w:hAnsi="Arial"/>
          <w:sz w:val="20"/>
          <w:szCs w:val="20"/>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 х А и "треугольник-звезда" при мощности 400 кВ х А и более.</w:t>
      </w:r>
    </w:p>
    <w:p>
      <w:pPr>
        <w:pStyle w:val="Normal"/>
        <w:autoSpaceDE w:val="false"/>
        <w:ind w:firstLine="720"/>
        <w:jc w:val="both"/>
        <w:rPr>
          <w:rFonts w:ascii="Arial" w:hAnsi="Arial" w:cs="Arial"/>
          <w:sz w:val="20"/>
          <w:szCs w:val="20"/>
        </w:rPr>
      </w:pPr>
      <w:bookmarkStart w:id="251" w:name="sub_511"/>
      <w:bookmarkStart w:id="252" w:name="sub_512"/>
      <w:bookmarkEnd w:id="251"/>
      <w:bookmarkEnd w:id="252"/>
      <w:r>
        <w:rPr>
          <w:rFonts w:cs="Arial" w:ascii="Arial" w:hAnsi="Arial"/>
          <w:sz w:val="20"/>
          <w:szCs w:val="20"/>
        </w:rPr>
        <w:t>5.12 Для включения и отключения намагничивающего тока силовых трансформаторов допускается использовать трехполюсные разъединители.</w:t>
      </w:r>
    </w:p>
    <w:p>
      <w:pPr>
        <w:pStyle w:val="Normal"/>
        <w:autoSpaceDE w:val="false"/>
        <w:ind w:firstLine="720"/>
        <w:jc w:val="both"/>
        <w:rPr>
          <w:rFonts w:ascii="Arial" w:hAnsi="Arial" w:cs="Arial"/>
          <w:sz w:val="20"/>
          <w:szCs w:val="20"/>
        </w:rPr>
      </w:pPr>
      <w:bookmarkStart w:id="253" w:name="sub_512"/>
      <w:bookmarkStart w:id="254" w:name="sub_513"/>
      <w:bookmarkEnd w:id="253"/>
      <w:bookmarkEnd w:id="254"/>
      <w:r>
        <w:rPr>
          <w:rFonts w:cs="Arial" w:ascii="Arial" w:hAnsi="Arial"/>
          <w:sz w:val="20"/>
          <w:szCs w:val="20"/>
        </w:rPr>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pPr>
        <w:pStyle w:val="Normal"/>
        <w:autoSpaceDE w:val="false"/>
        <w:ind w:firstLine="720"/>
        <w:jc w:val="both"/>
        <w:rPr>
          <w:rFonts w:ascii="Arial" w:hAnsi="Arial" w:cs="Arial"/>
          <w:sz w:val="20"/>
          <w:szCs w:val="20"/>
        </w:rPr>
      </w:pPr>
      <w:bookmarkStart w:id="255" w:name="sub_513"/>
      <w:bookmarkEnd w:id="255"/>
      <w:r>
        <w:rPr>
          <w:rFonts w:cs="Arial" w:ascii="Arial" w:hAnsi="Arial"/>
          <w:sz w:val="20"/>
          <w:szCs w:val="20"/>
        </w:rPr>
        <w:t>При наличии АВР на стороне низшего напряжения встроенной ТП установка его на ГРЩ, расположенном в смежном с ТП помещении, не требуется.</w:t>
      </w:r>
    </w:p>
    <w:p>
      <w:pPr>
        <w:pStyle w:val="Normal"/>
        <w:autoSpaceDE w:val="false"/>
        <w:ind w:firstLine="720"/>
        <w:jc w:val="both"/>
        <w:rPr>
          <w:rFonts w:ascii="Arial" w:hAnsi="Arial" w:cs="Arial"/>
          <w:sz w:val="20"/>
          <w:szCs w:val="20"/>
        </w:rPr>
      </w:pPr>
      <w:r>
        <w:rPr>
          <w:rFonts w:cs="Arial" w:ascii="Arial" w:hAnsi="Arial"/>
          <w:sz w:val="20"/>
          <w:szCs w:val="20"/>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600"/>
      <w:bookmarkEnd w:id="256"/>
      <w:r>
        <w:rPr>
          <w:rFonts w:cs="Arial" w:ascii="Arial" w:hAnsi="Arial"/>
          <w:b/>
          <w:bCs/>
          <w:color w:val="000080"/>
          <w:sz w:val="20"/>
          <w:szCs w:val="20"/>
        </w:rPr>
        <w:t>6 Расчетные электрические нагрузки</w:t>
      </w:r>
    </w:p>
    <w:p>
      <w:pPr>
        <w:pStyle w:val="Normal"/>
        <w:autoSpaceDE w:val="false"/>
        <w:jc w:val="both"/>
        <w:rPr>
          <w:rFonts w:ascii="Courier New" w:hAnsi="Courier New" w:cs="Courier New"/>
          <w:b/>
          <w:b/>
          <w:bCs/>
          <w:color w:val="000080"/>
          <w:sz w:val="20"/>
          <w:szCs w:val="20"/>
        </w:rPr>
      </w:pPr>
      <w:bookmarkStart w:id="257" w:name="sub_600"/>
      <w:bookmarkStart w:id="258" w:name="sub_600"/>
      <w:bookmarkEnd w:id="2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601"/>
      <w:bookmarkEnd w:id="259"/>
      <w:r>
        <w:rPr>
          <w:rFonts w:cs="Arial" w:ascii="Arial" w:hAnsi="Arial"/>
          <w:b/>
          <w:bCs/>
          <w:color w:val="000080"/>
          <w:sz w:val="20"/>
          <w:szCs w:val="20"/>
        </w:rPr>
        <w:t>Нагрузки жилых зданий</w:t>
      </w:r>
    </w:p>
    <w:p>
      <w:pPr>
        <w:pStyle w:val="Normal"/>
        <w:autoSpaceDE w:val="false"/>
        <w:jc w:val="both"/>
        <w:rPr>
          <w:rFonts w:ascii="Courier New" w:hAnsi="Courier New" w:cs="Courier New"/>
          <w:b/>
          <w:b/>
          <w:bCs/>
          <w:color w:val="000080"/>
          <w:sz w:val="20"/>
          <w:szCs w:val="20"/>
        </w:rPr>
      </w:pPr>
      <w:bookmarkStart w:id="260" w:name="sub_601"/>
      <w:bookmarkStart w:id="261" w:name="sub_601"/>
      <w:bookmarkEnd w:id="2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2" w:name="sub_61"/>
      <w:bookmarkEnd w:id="262"/>
      <w:r>
        <w:rPr>
          <w:rFonts w:cs="Arial" w:ascii="Arial" w:hAnsi="Arial"/>
          <w:sz w:val="20"/>
          <w:szCs w:val="20"/>
        </w:rPr>
        <w:t>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pPr>
        <w:pStyle w:val="Normal"/>
        <w:autoSpaceDE w:val="false"/>
        <w:ind w:firstLine="720"/>
        <w:jc w:val="both"/>
        <w:rPr>
          <w:rFonts w:ascii="Arial" w:hAnsi="Arial" w:cs="Arial"/>
          <w:sz w:val="20"/>
          <w:szCs w:val="20"/>
        </w:rPr>
      </w:pPr>
      <w:bookmarkStart w:id="263" w:name="sub_61"/>
      <w:bookmarkStart w:id="264" w:name="sub_62"/>
      <w:bookmarkEnd w:id="263"/>
      <w:bookmarkEnd w:id="264"/>
      <w:r>
        <w:rPr>
          <w:rFonts w:cs="Arial" w:ascii="Arial" w:hAnsi="Arial"/>
          <w:sz w:val="20"/>
          <w:szCs w:val="20"/>
        </w:rPr>
        <w:t>6.2 Расчетная нагрузка питающих линий, вводов и на шинах РУ - 0,4 кВ ТП от электроприемников квартир (Ркв) определяется по формуле, кВт,</w:t>
      </w:r>
    </w:p>
    <w:p>
      <w:pPr>
        <w:pStyle w:val="Normal"/>
        <w:autoSpaceDE w:val="false"/>
        <w:jc w:val="both"/>
        <w:rPr>
          <w:rFonts w:ascii="Courier New" w:hAnsi="Courier New" w:cs="Courier New"/>
          <w:sz w:val="20"/>
          <w:szCs w:val="20"/>
        </w:rPr>
      </w:pPr>
      <w:bookmarkStart w:id="265" w:name="sub_62"/>
      <w:bookmarkStart w:id="266" w:name="sub_62"/>
      <w:bookmarkEnd w:id="26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7" w:name="sub_8881"/>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n,                                      (1)</w:t>
      </w:r>
    </w:p>
    <w:p>
      <w:pPr>
        <w:pStyle w:val="Normal"/>
        <w:autoSpaceDE w:val="false"/>
        <w:jc w:val="both"/>
        <w:rPr>
          <w:rFonts w:ascii="Courier New" w:hAnsi="Courier New" w:cs="Courier New"/>
          <w:sz w:val="20"/>
          <w:szCs w:val="20"/>
        </w:rPr>
      </w:pPr>
      <w:bookmarkStart w:id="268" w:name="sub_8881"/>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кв.уд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удельная нагрузка электроприемников квартир, принимаемая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кв.уд   </w:t>
      </w:r>
      <w:hyperlink w:anchor="sub_7761">
        <w:r>
          <w:rPr>
            <w:rStyle w:val="Style15"/>
            <w:rFonts w:cs="Courier New" w:ascii="Courier New" w:hAnsi="Courier New"/>
            <w:color w:val="008000"/>
            <w:sz w:val="20"/>
            <w:szCs w:val="20"/>
            <w:u w:val="single"/>
            <w:lang w:val="ru-RU" w:eastAsia="ru-RU"/>
          </w:rPr>
          <w:t>таблице 6.1</w:t>
        </w:r>
      </w:hyperlink>
      <w:r>
        <w:rPr>
          <w:rFonts w:cs="Courier New" w:ascii="Courier New" w:hAnsi="Courier New"/>
          <w:sz w:val="20"/>
          <w:szCs w:val="20"/>
          <w:lang w:val="ru-RU" w:eastAsia="ru-RU"/>
        </w:rPr>
        <w:t xml:space="preserve">  в зависимости от числа квартир,  присоединенных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линии (ТП), типа кухонных  плит,   кВт/квартиру.  Удельные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электрические   нагрузки установлены с учетом   того,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неравномерность нагрузки при распределении ее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фазам трехфазных линий и вводов не превышает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квартир, присоединенных к линии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7761"/>
      <w:bookmarkEnd w:id="269"/>
      <w:r>
        <w:rPr>
          <w:rFonts w:cs="Arial" w:ascii="Arial" w:hAnsi="Arial"/>
          <w:b/>
          <w:bCs/>
          <w:color w:val="000080"/>
          <w:sz w:val="20"/>
          <w:szCs w:val="20"/>
        </w:rPr>
        <w:t>Таблица 6.1 - Удельная расчетная электрическая нагрузка</w:t>
        <w:br/>
        <w:t>электроприемников квартир жилых зданий,</w:t>
        <w:br/>
        <w:t>кВт/квартиру</w:t>
      </w:r>
    </w:p>
    <w:p>
      <w:pPr>
        <w:pStyle w:val="Normal"/>
        <w:autoSpaceDE w:val="false"/>
        <w:jc w:val="both"/>
        <w:rPr>
          <w:rFonts w:ascii="Courier New" w:hAnsi="Courier New" w:cs="Courier New"/>
          <w:b/>
          <w:b/>
          <w:bCs/>
          <w:color w:val="000080"/>
          <w:sz w:val="20"/>
          <w:szCs w:val="20"/>
        </w:rPr>
      </w:pPr>
      <w:bookmarkStart w:id="270" w:name="sub_7761"/>
      <w:bookmarkStart w:id="271" w:name="sub_7761"/>
      <w:bookmarkEnd w:id="2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Потребители    │          Удельная расчетная электрическая нагрузка при количестве квартир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электроэнергии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6  │  9  │ 12  │ 15  │  18  │ 24 │ 40  │  60  │ 100 │ 200 │ 400 │ 600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│Квартиры с плитами│ 4,5 │ 2,8 │ 2,3 │  2  │ 1,8 │ 1,65 │1,4 │ 1,2 │ 1,05 │0,85 │0,77 │0,71 │0,69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природном газе</w:t>
      </w:r>
      <w:hyperlink w:anchor="sub_222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сжиженном  газе│  6  │ 3,4 │ 2,9 │ 2,5 │ 2,2 │  2   │1,8 │ 1,4 │ 1,3  │1,08 │  1  │0,92 │0,84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групповых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установках  и   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твердом топливе)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Электрическими,   │ 10  │ 5,1 │ 3,8 │ 3,2 │ 2,8 │ 2,6  │2,2 │1,95 │ 1,7  │ 1,5 │1,36 │1,27 │1,23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мощностью 8,5 кВт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│Летние  домики  на│  4  │ 2,3 │ 1,7 │ 1,4 │ 1,2 │ 1,1  │0,9 │0,76 │ 0,69 │0,61 │0,58 │0,54 │0,51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участках   садовых│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товариществ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 w:name="sub_2221"/>
      <w:bookmarkEnd w:id="2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зданиях по типовым проектам.                                                                           │</w:t>
      </w:r>
    </w:p>
    <w:p>
      <w:pPr>
        <w:pStyle w:val="Normal"/>
        <w:autoSpaceDE w:val="false"/>
        <w:jc w:val="both"/>
        <w:rPr>
          <w:rFonts w:ascii="Courier New" w:hAnsi="Courier New" w:cs="Courier New"/>
          <w:sz w:val="20"/>
          <w:szCs w:val="20"/>
        </w:rPr>
      </w:pPr>
      <w:bookmarkStart w:id="273" w:name="sub_2221"/>
      <w:bookmarkEnd w:id="273"/>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Удельные расчетные нагрузки для числа квартир, не указанного в </w:t>
      </w:r>
      <w:hyperlink w:anchor="sub_7761">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определяются путем интерполяции.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Удельные расчетные нагрузки  квартир  учитывают  нагрузку  освещения  общедомовых  помещений  (лестничных│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клеток, подполий, технических этажей, чердаков и т.д.), а также нагрузку слаботочных  устройств  и  мелкого│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силового  оборудования  (щитки  противопожарных  устройств,  автоматики,  учета  тепла  и  т.п.,  зачистные│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мусоропроводов, подъемники для инвалидов).                                                      │</w:t>
      </w:r>
    </w:p>
    <w:p>
      <w:pPr>
        <w:pStyle w:val="Normal"/>
        <w:autoSpaceDE w:val="false"/>
        <w:jc w:val="both"/>
        <w:rPr>
          <w:rFonts w:ascii="Courier New" w:hAnsi="Courier New" w:cs="Courier New"/>
          <w:sz w:val="20"/>
          <w:szCs w:val="20"/>
        </w:rPr>
      </w:pPr>
      <w:bookmarkStart w:id="274" w:name="sub_776130"/>
      <w:bookmarkEnd w:id="2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Удельные расчетные нагрузки приведены для квартир средней общей площадью 70 м2 (квартиры от 35 до 90  м2)│</w:t>
      </w:r>
    </w:p>
    <w:p>
      <w:pPr>
        <w:pStyle w:val="Normal"/>
        <w:autoSpaceDE w:val="false"/>
        <w:jc w:val="both"/>
        <w:rPr>
          <w:rFonts w:ascii="Courier New" w:hAnsi="Courier New" w:cs="Courier New"/>
          <w:sz w:val="20"/>
          <w:szCs w:val="20"/>
        </w:rPr>
      </w:pPr>
      <w:bookmarkStart w:id="275" w:name="sub_776130"/>
      <w:bookmarkEnd w:id="2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зданиях по типовым проектам.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Расчетную нагрузку для квартир с повышенной комфортностью следует определять в соответствии с заданием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проектирование или в соответствии с заявленной мощностью и коэффициентами спроса и одновременности (</w:t>
      </w:r>
      <w:hyperlink w:anchor="sub_7762">
        <w:r>
          <w:rPr>
            <w:rStyle w:val="Style15"/>
            <w:rFonts w:cs="Courier New" w:ascii="Courier New" w:hAnsi="Courier New"/>
            <w:color w:val="008000"/>
            <w:sz w:val="20"/>
            <w:szCs w:val="20"/>
            <w:u w:val="single"/>
            <w:lang w:val="ru-RU" w:eastAsia="ru-RU"/>
          </w:rPr>
          <w:t>таблицы</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6.2</w:t>
      </w:r>
      <w:r>
        <w:rPr>
          <w:rFonts w:cs="Courier New" w:ascii="Courier New" w:hAnsi="Courier New"/>
          <w:sz w:val="20"/>
          <w:szCs w:val="20"/>
          <w:lang w:val="ru-RU" w:eastAsia="ru-RU"/>
        </w:rPr>
        <w:t xml:space="preserve"> и </w:t>
      </w:r>
      <w:hyperlink w:anchor="sub_7763">
        <w:r>
          <w:rPr>
            <w:rStyle w:val="Style15"/>
            <w:rFonts w:cs="Courier New" w:ascii="Courier New" w:hAnsi="Courier New"/>
            <w:color w:val="008000"/>
            <w:sz w:val="20"/>
            <w:szCs w:val="20"/>
            <w:u w:val="single"/>
            <w:lang w:val="ru-RU" w:eastAsia="ru-RU"/>
          </w:rPr>
          <w:t>6.3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Удельные расчетные нагрузки не учитывают покомнатное расселение семей в квартире.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Удельные расчетные нагрузки не учитывают общедомовую силовую нагрузку, осветительную и  силовую  нагрузку│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встроенных (пристроенных) помещений общественного  назначения,  нагрузку  рекламы,  а  также   применение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квартирах  электрического  отопления,  электроводонагревателей  и  бытовых  кондиционеров  (кроме   элитных│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Для определения при необходимости значения утреннего или дневного максимума  нагрузок  следует  применять│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0,7 - для жилых домов с электрическими  плитами  и  0,5  -  для  жилых  домов  с   плитами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газообразном и твердом топливе.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Электрическую нагрузку жилых зданий  в  период  летнего  максимума  нагрузок  можно  определить,  умножив│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нагрузки зимнего максимума на коэффициенты: 0,7 - для квартир с плитами на природном газе;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квартир с плитами на сжиженном газе и твердом топливе и 0,8 - для квартир с электрическими плитами.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Расчетные данные, приведенные в </w:t>
      </w:r>
      <w:hyperlink w:anchor="sub_7761">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могут  корректироваться  для  конкретного  применения  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местных условий. При наличии документированных и утвержденных  в  установленном  порядке  экспериментальных│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данных расчет нагрузок следует производить по ним.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Нагрузка иллюминации мощностью до 10 кВт в расчетной нагрузке на вводе в здание учитываться не должна.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6" w:name="sub_7762"/>
      <w:bookmarkEnd w:id="276"/>
      <w:r>
        <w:rPr>
          <w:rFonts w:cs="Arial" w:ascii="Arial" w:hAnsi="Arial"/>
          <w:b/>
          <w:bCs/>
          <w:color w:val="000080"/>
          <w:sz w:val="20"/>
          <w:szCs w:val="20"/>
        </w:rPr>
        <w:t>Таблица 6.2 - Коэффициенты спроса для квартир повышенной комфортности</w:t>
      </w:r>
    </w:p>
    <w:p>
      <w:pPr>
        <w:pStyle w:val="Normal"/>
        <w:autoSpaceDE w:val="false"/>
        <w:jc w:val="both"/>
        <w:rPr>
          <w:rFonts w:ascii="Courier New" w:hAnsi="Courier New" w:cs="Courier New"/>
          <w:b/>
          <w:b/>
          <w:bCs/>
          <w:color w:val="000080"/>
          <w:sz w:val="20"/>
          <w:szCs w:val="20"/>
        </w:rPr>
      </w:pPr>
      <w:bookmarkStart w:id="277" w:name="sub_7762"/>
      <w:bookmarkStart w:id="278" w:name="sub_7762"/>
      <w:bookmarkEnd w:id="2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Заявленная мощность,│до 14│ 20  │  30  │ 40  │ 50  │ 60  │ 70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спроса  │ 0,8 │0,65 │ 0,6  │0,55 │ 0,5 │0,48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279" w:name="sub_7763"/>
      <w:bookmarkEnd w:id="279"/>
      <w:r>
        <w:rPr>
          <w:rFonts w:cs="Arial" w:ascii="Arial" w:hAnsi="Arial"/>
          <w:b/>
          <w:bCs/>
          <w:color w:val="000080"/>
          <w:sz w:val="20"/>
          <w:szCs w:val="20"/>
        </w:rPr>
        <w:t>Таблица 6.3 - Коэффициенты одновременности для квартир повышенной</w:t>
        <w:br/>
        <w:t>комфортности К_о</w:t>
      </w:r>
    </w:p>
    <w:p>
      <w:pPr>
        <w:pStyle w:val="Normal"/>
        <w:autoSpaceDE w:val="false"/>
        <w:jc w:val="both"/>
        <w:rPr>
          <w:rFonts w:ascii="Courier New" w:hAnsi="Courier New" w:cs="Courier New"/>
          <w:b/>
          <w:b/>
          <w:bCs/>
          <w:color w:val="000080"/>
          <w:sz w:val="20"/>
          <w:szCs w:val="20"/>
        </w:rPr>
      </w:pPr>
      <w:bookmarkStart w:id="280" w:name="sub_7763"/>
      <w:bookmarkStart w:id="281" w:name="sub_7763"/>
      <w:bookmarkEnd w:id="2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К_о при числе квартир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6  │  9  │ 12  │ 15  │ 18  │ 24  │ 40  │ 60  │ 100 │ 200 │400 │  600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электроплитами │  1  │0,51│0,38 │0,32 │0,29 │0,26 │0,24 │ 0,2 │0,18 │0,16 │0,14 │0,13│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Расчетная нагрузка питающих линий, вводов и на шинах РУ-0,4 кВ ТП от электроприемников квартир повышенной комфортности Р_р.кв определяется по формуле,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2" w:name="sub_8882"/>
      <w:bookmarkEnd w:id="2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n К ,                                                 (2)</w:t>
      </w:r>
    </w:p>
    <w:p>
      <w:pPr>
        <w:pStyle w:val="Normal"/>
        <w:autoSpaceDE w:val="false"/>
        <w:jc w:val="both"/>
        <w:rPr>
          <w:rFonts w:ascii="Courier New" w:hAnsi="Courier New" w:cs="Courier New"/>
          <w:sz w:val="20"/>
          <w:szCs w:val="20"/>
        </w:rPr>
      </w:pPr>
      <w:bookmarkStart w:id="283" w:name="sub_8882"/>
      <w:bookmarkEnd w:id="2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   кв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нагрузка электроприемников квартир повышенной комфортности;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квартир;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одновременности   для    квартир     повышенной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комфортности.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4" w:name="sub_63"/>
      <w:bookmarkEnd w:id="284"/>
      <w:r>
        <w:rPr>
          <w:rFonts w:cs="Arial" w:ascii="Arial" w:hAnsi="Arial"/>
          <w:sz w:val="20"/>
          <w:szCs w:val="20"/>
        </w:rPr>
        <w:t>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К_с, принимаемого в зависимости от установленной мощности светильников Р_у, приведенной ниже:</w:t>
      </w:r>
    </w:p>
    <w:p>
      <w:pPr>
        <w:pStyle w:val="Normal"/>
        <w:autoSpaceDE w:val="false"/>
        <w:jc w:val="both"/>
        <w:rPr>
          <w:rFonts w:ascii="Courier New" w:hAnsi="Courier New" w:cs="Courier New"/>
          <w:sz w:val="20"/>
          <w:szCs w:val="20"/>
        </w:rPr>
      </w:pPr>
      <w:bookmarkStart w:id="285" w:name="sub_63"/>
      <w:bookmarkStart w:id="286" w:name="sub_63"/>
      <w:bookmarkEnd w:id="2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5 кВт        - 1,0  св. 25  до 50 кВт - 0,7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 5  до 10 кВт - 0,9  "   50  " 100 "   - 0,65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 "  15 "   - 0,85 "   100 " 200 "   - 0,6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 "  25 "   - 0,8  "   200 кВт       - 0,55.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7" w:name="sub_64"/>
      <w:bookmarkEnd w:id="287"/>
      <w:r>
        <w:rPr>
          <w:rFonts w:cs="Arial" w:ascii="Arial" w:hAnsi="Arial"/>
          <w:sz w:val="20"/>
          <w:szCs w:val="20"/>
        </w:rPr>
        <w:t>6.4 Расчетная нагрузка Р_р.р, кВт, групповых и питающих линий от электроприемников, подключаемых к розеткам в общежитиях коридорного типа, определяется по формуле</w:t>
      </w:r>
    </w:p>
    <w:p>
      <w:pPr>
        <w:pStyle w:val="Normal"/>
        <w:autoSpaceDE w:val="false"/>
        <w:jc w:val="both"/>
        <w:rPr>
          <w:rFonts w:ascii="Courier New" w:hAnsi="Courier New" w:cs="Courier New"/>
          <w:sz w:val="20"/>
          <w:szCs w:val="20"/>
        </w:rPr>
      </w:pPr>
      <w:bookmarkStart w:id="288" w:name="sub_64"/>
      <w:bookmarkStart w:id="289" w:name="sub_64"/>
      <w:bookmarkEnd w:id="28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0" w:name="sub_8883"/>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n  К   ,                                        (3)</w:t>
      </w:r>
    </w:p>
    <w:p>
      <w:pPr>
        <w:pStyle w:val="Normal"/>
        <w:autoSpaceDE w:val="false"/>
        <w:jc w:val="both"/>
        <w:rPr>
          <w:rFonts w:ascii="Courier New" w:hAnsi="Courier New" w:cs="Courier New"/>
          <w:sz w:val="20"/>
          <w:szCs w:val="20"/>
        </w:rPr>
      </w:pPr>
      <w:bookmarkStart w:id="291" w:name="sub_8883"/>
      <w:bookmarkEnd w:id="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уд  р  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удельная  мощность  на 1 розетку, при числе  розеток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     принимаемая 0,1, св. 100 - 0,06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розеток;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одновременности для сети розеток, определяемый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  зависимости от числа розеток: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розеток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 до 20    "     - 0,9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50     "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100    "     - 0,7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200    "     - 0,6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400    "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600    "     - 0,4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- 0,35.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2" w:name="sub_65"/>
      <w:bookmarkEnd w:id="292"/>
      <w:r>
        <w:rPr>
          <w:rFonts w:cs="Arial" w:ascii="Arial" w:hAnsi="Arial"/>
          <w:sz w:val="20"/>
          <w:szCs w:val="20"/>
        </w:rPr>
        <w:t>6.5 Расчетная нагрузка питающих линий Р_р.пл, кВт, вводов и на шинах РУ-0,4 кВ ТП от бытовых напольных электрических плит общежитий коридорного типа определяется по формуле</w:t>
      </w:r>
    </w:p>
    <w:p>
      <w:pPr>
        <w:pStyle w:val="Normal"/>
        <w:autoSpaceDE w:val="false"/>
        <w:jc w:val="both"/>
        <w:rPr>
          <w:rFonts w:ascii="Courier New" w:hAnsi="Courier New" w:cs="Courier New"/>
          <w:sz w:val="20"/>
          <w:szCs w:val="20"/>
        </w:rPr>
      </w:pPr>
      <w:bookmarkStart w:id="293" w:name="sub_65"/>
      <w:bookmarkStart w:id="294" w:name="sub_65"/>
      <w:bookmarkEnd w:id="29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5" w:name="sub_8884"/>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n   К    ,                                         (4)</w:t>
      </w:r>
    </w:p>
    <w:p>
      <w:pPr>
        <w:pStyle w:val="Normal"/>
        <w:autoSpaceDE w:val="false"/>
        <w:jc w:val="both"/>
        <w:rPr>
          <w:rFonts w:ascii="Courier New" w:hAnsi="Courier New" w:cs="Courier New"/>
          <w:sz w:val="20"/>
          <w:szCs w:val="20"/>
        </w:rPr>
      </w:pPr>
      <w:bookmarkStart w:id="296" w:name="sub_8884"/>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р.пл   пл  пл  с.пл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установленная мощность электроплиты,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электроплит;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спроса,  определяемый  в  зависимости  от  числа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с.пл присоединенных плит, должен приниматься: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при 1   плите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2   плитах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200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pPr>
        <w:pStyle w:val="Normal"/>
        <w:autoSpaceDE w:val="false"/>
        <w:ind w:firstLine="720"/>
        <w:jc w:val="both"/>
        <w:rPr>
          <w:rFonts w:ascii="Arial" w:hAnsi="Arial" w:cs="Arial"/>
          <w:sz w:val="20"/>
          <w:szCs w:val="20"/>
        </w:rPr>
      </w:pPr>
      <w:r>
        <w:rPr>
          <w:rFonts w:cs="Arial" w:ascii="Arial" w:hAnsi="Arial"/>
          <w:sz w:val="20"/>
          <w:szCs w:val="20"/>
        </w:rPr>
        <w:t>Определение коэффициента спроса для числа плит, не указанного выше, производится интерполяцией.</w:t>
      </w:r>
    </w:p>
    <w:p>
      <w:pPr>
        <w:pStyle w:val="Normal"/>
        <w:autoSpaceDE w:val="false"/>
        <w:ind w:firstLine="720"/>
        <w:jc w:val="both"/>
        <w:rPr/>
      </w:pPr>
      <w:bookmarkStart w:id="297" w:name="sub_66"/>
      <w:bookmarkEnd w:id="297"/>
      <w:r>
        <w:rPr>
          <w:rFonts w:cs="Arial" w:ascii="Arial" w:hAnsi="Arial"/>
          <w:sz w:val="20"/>
          <w:szCs w:val="20"/>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w:t>
      </w:r>
      <w:hyperlink w:anchor="sub_776130">
        <w:r>
          <w:rPr>
            <w:rStyle w:val="Style15"/>
            <w:rFonts w:cs="Arial" w:ascii="Arial" w:hAnsi="Arial"/>
            <w:color w:val="008000"/>
            <w:sz w:val="20"/>
            <w:szCs w:val="20"/>
            <w:u w:val="single"/>
          </w:rPr>
          <w:t>примечания 3</w:t>
        </w:r>
      </w:hyperlink>
      <w:r>
        <w:rPr>
          <w:rFonts w:cs="Arial" w:ascii="Arial" w:hAnsi="Arial"/>
          <w:sz w:val="20"/>
          <w:szCs w:val="20"/>
        </w:rPr>
        <w:t xml:space="preserve"> к таблице 6.1.</w:t>
      </w:r>
    </w:p>
    <w:p>
      <w:pPr>
        <w:pStyle w:val="Normal"/>
        <w:autoSpaceDE w:val="false"/>
        <w:ind w:firstLine="720"/>
        <w:jc w:val="both"/>
        <w:rPr>
          <w:rFonts w:ascii="Arial" w:hAnsi="Arial" w:cs="Arial"/>
          <w:sz w:val="20"/>
          <w:szCs w:val="20"/>
        </w:rPr>
      </w:pPr>
      <w:bookmarkStart w:id="298" w:name="sub_66"/>
      <w:bookmarkStart w:id="299" w:name="sub_67"/>
      <w:bookmarkEnd w:id="298"/>
      <w:bookmarkEnd w:id="299"/>
      <w:r>
        <w:rPr>
          <w:rFonts w:cs="Arial" w:ascii="Arial" w:hAnsi="Arial"/>
          <w:sz w:val="20"/>
          <w:szCs w:val="20"/>
        </w:rPr>
        <w:t>6.7 Расчетная нагрузка линии питания лифтовых установок Р_р.л., кВт, определяется по формуле</w:t>
      </w:r>
    </w:p>
    <w:p>
      <w:pPr>
        <w:pStyle w:val="Normal"/>
        <w:autoSpaceDE w:val="false"/>
        <w:jc w:val="both"/>
        <w:rPr>
          <w:rFonts w:ascii="Courier New" w:hAnsi="Courier New" w:cs="Courier New"/>
          <w:sz w:val="20"/>
          <w:szCs w:val="20"/>
        </w:rPr>
      </w:pPr>
      <w:bookmarkStart w:id="300" w:name="sub_67"/>
      <w:bookmarkStart w:id="301" w:name="sub_67"/>
      <w:bookmarkEnd w:id="30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2" w:name="sub_8885"/>
      <w:bookmarkEnd w:id="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bookmarkStart w:id="303" w:name="sub_8885"/>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сумма Р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р.л   с.л  1    ni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К    - коэффициент   спроса,   определяемый    по   </w:t>
      </w:r>
      <w:hyperlink w:anchor="sub_7764">
        <w:r>
          <w:rPr>
            <w:rStyle w:val="Style15"/>
            <w:rFonts w:cs="Courier New" w:ascii="Courier New" w:hAnsi="Courier New"/>
            <w:color w:val="008000"/>
            <w:sz w:val="20"/>
            <w:szCs w:val="20"/>
            <w:u w:val="single"/>
            <w:lang w:val="ru-RU" w:eastAsia="ru-RU"/>
          </w:rPr>
          <w:t>таблице   6.4</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   зависимости от количества лифтовых установок    и    этажности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число лифтовых установок, питаемых линией;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установленная  мощность    электродвигателя  i-го   лифта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ni   паспорту,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4" w:name="sub_7764"/>
      <w:bookmarkEnd w:id="304"/>
      <w:r>
        <w:rPr>
          <w:rFonts w:cs="Arial" w:ascii="Arial" w:hAnsi="Arial"/>
          <w:b/>
          <w:bCs/>
          <w:color w:val="000080"/>
          <w:sz w:val="20"/>
          <w:szCs w:val="20"/>
        </w:rPr>
        <w:t>Таблица 6.4</w:t>
      </w:r>
    </w:p>
    <w:p>
      <w:pPr>
        <w:pStyle w:val="Normal"/>
        <w:autoSpaceDE w:val="false"/>
        <w:jc w:val="both"/>
        <w:rPr>
          <w:rFonts w:ascii="Courier New" w:hAnsi="Courier New" w:cs="Courier New"/>
          <w:sz w:val="20"/>
          <w:szCs w:val="20"/>
        </w:rPr>
      </w:pPr>
      <w:bookmarkStart w:id="305" w:name="sub_7764"/>
      <w:bookmarkStart w:id="306" w:name="sub_7764"/>
      <w:bookmarkEnd w:id="3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лифтовых установок    │К_с.л для домов высотой, этажей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12      │   12 и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2-3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4-5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6                │      0,65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10               │      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20               │      0,4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25 и св.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Коэффициент  спроса  для  числа  лифтовых   установок,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указанных в таблице, определяется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7" w:name="sub_68"/>
      <w:bookmarkEnd w:id="307"/>
      <w:r>
        <w:rPr>
          <w:rFonts w:cs="Arial" w:ascii="Arial" w:hAnsi="Arial"/>
          <w:sz w:val="20"/>
          <w:szCs w:val="20"/>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sub_7769">
        <w:r>
          <w:rPr>
            <w:rStyle w:val="Style15"/>
            <w:rFonts w:cs="Arial" w:ascii="Arial" w:hAnsi="Arial"/>
            <w:color w:val="008000"/>
            <w:sz w:val="20"/>
            <w:szCs w:val="20"/>
            <w:u w:val="single"/>
          </w:rPr>
          <w:t>таблице 6.9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8" w:name="sub_68"/>
      <w:bookmarkStart w:id="309" w:name="sub_69"/>
      <w:bookmarkEnd w:id="308"/>
      <w:bookmarkEnd w:id="309"/>
      <w:r>
        <w:rPr>
          <w:rFonts w:cs="Arial" w:ascii="Arial" w:hAnsi="Arial"/>
          <w:sz w:val="20"/>
          <w:szCs w:val="20"/>
        </w:rPr>
        <w:t>6.9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pPr>
        <w:pStyle w:val="Normal"/>
        <w:autoSpaceDE w:val="false"/>
        <w:ind w:firstLine="720"/>
        <w:jc w:val="both"/>
        <w:rPr>
          <w:rFonts w:ascii="Arial" w:hAnsi="Arial" w:cs="Arial"/>
          <w:sz w:val="20"/>
          <w:szCs w:val="20"/>
        </w:rPr>
      </w:pPr>
      <w:bookmarkStart w:id="310" w:name="sub_69"/>
      <w:bookmarkEnd w:id="310"/>
      <w:r>
        <w:rPr>
          <w:rFonts w:cs="Arial" w:ascii="Arial" w:hAnsi="Arial"/>
          <w:sz w:val="20"/>
          <w:szCs w:val="20"/>
        </w:rPr>
        <w:t>Для расчета линий питания одновременно работающих электроприемников противопожарных устройств К_с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pPr>
        <w:pStyle w:val="Normal"/>
        <w:autoSpaceDE w:val="false"/>
        <w:ind w:firstLine="720"/>
        <w:jc w:val="both"/>
        <w:rPr>
          <w:rFonts w:ascii="Arial" w:hAnsi="Arial" w:cs="Arial"/>
          <w:sz w:val="20"/>
          <w:szCs w:val="20"/>
        </w:rPr>
      </w:pPr>
      <w:bookmarkStart w:id="311" w:name="sub_610"/>
      <w:bookmarkEnd w:id="311"/>
      <w:r>
        <w:rPr>
          <w:rFonts w:cs="Arial" w:ascii="Arial" w:hAnsi="Arial"/>
          <w:sz w:val="20"/>
          <w:szCs w:val="20"/>
        </w:rPr>
        <w:t>6.10 Расчетная нагрузка жилого дома (квартир и силовых электроприемников) Р_р.ж.д, кВт, определяется по формуле</w:t>
      </w:r>
    </w:p>
    <w:p>
      <w:pPr>
        <w:pStyle w:val="Normal"/>
        <w:autoSpaceDE w:val="false"/>
        <w:jc w:val="both"/>
        <w:rPr>
          <w:rFonts w:ascii="Courier New" w:hAnsi="Courier New" w:cs="Courier New"/>
          <w:sz w:val="20"/>
          <w:szCs w:val="20"/>
        </w:rPr>
      </w:pPr>
      <w:bookmarkStart w:id="312" w:name="sub_610"/>
      <w:bookmarkStart w:id="313" w:name="sub_610"/>
      <w:bookmarkEnd w:id="31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8886"/>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+ 0,9 Р ,                                        (6)</w:t>
      </w:r>
    </w:p>
    <w:p>
      <w:pPr>
        <w:pStyle w:val="Normal"/>
        <w:autoSpaceDE w:val="false"/>
        <w:jc w:val="both"/>
        <w:rPr>
          <w:rFonts w:ascii="Courier New" w:hAnsi="Courier New" w:cs="Courier New"/>
          <w:sz w:val="20"/>
          <w:szCs w:val="20"/>
        </w:rPr>
      </w:pPr>
      <w:bookmarkStart w:id="315" w:name="sub_8886"/>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р.ж.д   кв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расчетная нагрузка электроприемников квартир,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силовых электроприемников,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Расчетная нагрузка при смешанном питании ТП (питающей линией) жилых и нежилых зданий (помещений) определяется в соответствии с </w:t>
      </w:r>
      <w:hyperlink w:anchor="sub_631">
        <w:r>
          <w:rPr>
            <w:rStyle w:val="Style15"/>
            <w:rFonts w:cs="Arial" w:ascii="Arial" w:hAnsi="Arial"/>
            <w:color w:val="008000"/>
            <w:sz w:val="20"/>
            <w:szCs w:val="20"/>
            <w:u w:val="single"/>
          </w:rPr>
          <w:t>6.31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6" w:name="sub_611"/>
      <w:bookmarkEnd w:id="316"/>
      <w:r>
        <w:rPr>
          <w:rFonts w:cs="Arial" w:ascii="Arial" w:hAnsi="Arial"/>
          <w:sz w:val="20"/>
          <w:szCs w:val="20"/>
        </w:rPr>
        <w:t>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настоящих правил.</w:t>
      </w:r>
    </w:p>
    <w:p>
      <w:pPr>
        <w:pStyle w:val="Normal"/>
        <w:autoSpaceDE w:val="false"/>
        <w:ind w:firstLine="720"/>
        <w:jc w:val="both"/>
        <w:rPr>
          <w:rFonts w:ascii="Arial" w:hAnsi="Arial" w:cs="Arial"/>
          <w:sz w:val="20"/>
          <w:szCs w:val="20"/>
        </w:rPr>
      </w:pPr>
      <w:bookmarkStart w:id="317" w:name="sub_611"/>
      <w:bookmarkStart w:id="318" w:name="sub_612"/>
      <w:bookmarkEnd w:id="317"/>
      <w:bookmarkEnd w:id="318"/>
      <w:r>
        <w:rPr>
          <w:rFonts w:cs="Arial" w:ascii="Arial" w:hAnsi="Arial"/>
          <w:sz w:val="20"/>
          <w:szCs w:val="20"/>
        </w:rPr>
        <w:t>6.12 Питающие линии электроприемников жилых зданий и соответствующие им коэффициенты мощности приводятся ниже:</w:t>
      </w:r>
    </w:p>
    <w:p>
      <w:pPr>
        <w:pStyle w:val="Normal"/>
        <w:autoSpaceDE w:val="false"/>
        <w:jc w:val="both"/>
        <w:rPr>
          <w:rFonts w:ascii="Courier New" w:hAnsi="Courier New" w:cs="Courier New"/>
          <w:sz w:val="20"/>
          <w:szCs w:val="20"/>
        </w:rPr>
      </w:pPr>
      <w:bookmarkStart w:id="319" w:name="sub_612"/>
      <w:bookmarkStart w:id="320" w:name="sub_612"/>
      <w:bookmarkEnd w:id="3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квартиры с электрическими плитами.................. 0,98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с бытовыми кондиционерами воздуха........... 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квартиры с плитами на природном, сжиженном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газе и твердом топливе ............................ 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с бытовыми кондиционерами воздуха........... 0,92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общего освещения в общежитиях коридорного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типа............................................... 0,95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хозяйственных насосов, вентиляционных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установок и других санитарно-технических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лифтов............................................. 0,65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мощности распределительной линии, питающей один электродвигатель, следует принимать по его каталожным данным.</w:t>
      </w:r>
    </w:p>
    <w:p>
      <w:pPr>
        <w:pStyle w:val="Normal"/>
        <w:autoSpaceDE w:val="false"/>
        <w:ind w:firstLine="720"/>
        <w:jc w:val="both"/>
        <w:rPr/>
      </w:pPr>
      <w:r>
        <w:rPr>
          <w:rFonts w:cs="Arial" w:ascii="Arial" w:hAnsi="Arial"/>
          <w:sz w:val="20"/>
          <w:szCs w:val="20"/>
        </w:rPr>
        <w:t xml:space="preserve">Коэффициент мощности групповых линий освещения с разрядными лампами следует принимать по </w:t>
      </w:r>
      <w:hyperlink w:anchor="sub_630">
        <w:r>
          <w:rPr>
            <w:rStyle w:val="Style15"/>
            <w:rFonts w:cs="Arial" w:ascii="Arial" w:hAnsi="Arial"/>
            <w:color w:val="008000"/>
            <w:sz w:val="20"/>
            <w:szCs w:val="20"/>
            <w:u w:val="single"/>
          </w:rPr>
          <w:t>6.30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602"/>
      <w:bookmarkEnd w:id="321"/>
      <w:r>
        <w:rPr>
          <w:rFonts w:cs="Arial" w:ascii="Arial" w:hAnsi="Arial"/>
          <w:b/>
          <w:bCs/>
          <w:color w:val="000080"/>
          <w:sz w:val="20"/>
          <w:szCs w:val="20"/>
        </w:rPr>
        <w:t>Нагрузки общественных зданий</w:t>
      </w:r>
    </w:p>
    <w:p>
      <w:pPr>
        <w:pStyle w:val="Normal"/>
        <w:autoSpaceDE w:val="false"/>
        <w:jc w:val="both"/>
        <w:rPr>
          <w:rFonts w:ascii="Courier New" w:hAnsi="Courier New" w:cs="Courier New"/>
          <w:b/>
          <w:b/>
          <w:bCs/>
          <w:color w:val="000080"/>
          <w:sz w:val="20"/>
          <w:szCs w:val="20"/>
        </w:rPr>
      </w:pPr>
      <w:bookmarkStart w:id="322" w:name="sub_602"/>
      <w:bookmarkStart w:id="323" w:name="sub_602"/>
      <w:bookmarkEnd w:id="323"/>
      <w:r>
        <w:rPr>
          <w:rFonts w:cs="Courier New" w:ascii="Courier New" w:hAnsi="Courier New"/>
          <w:b/>
          <w:bCs/>
          <w:color w:val="000080"/>
          <w:sz w:val="20"/>
          <w:szCs w:val="20"/>
        </w:rPr>
      </w:r>
    </w:p>
    <w:p>
      <w:pPr>
        <w:pStyle w:val="Normal"/>
        <w:autoSpaceDE w:val="false"/>
        <w:ind w:firstLine="720"/>
        <w:jc w:val="both"/>
        <w:rPr/>
      </w:pPr>
      <w:bookmarkStart w:id="324" w:name="sub_613"/>
      <w:bookmarkEnd w:id="324"/>
      <w:r>
        <w:rPr>
          <w:rFonts w:cs="Arial" w:ascii="Arial" w:hAnsi="Arial"/>
          <w:sz w:val="20"/>
          <w:szCs w:val="20"/>
        </w:rPr>
        <w:t xml:space="preserve">6.13 Коэффициент спроса для расчета нагрузок рабочего освещения питающей сети и вводов общественных зданий следует принимать по </w:t>
      </w:r>
      <w:hyperlink w:anchor="sub_7765">
        <w:r>
          <w:rPr>
            <w:rStyle w:val="Style15"/>
            <w:rFonts w:cs="Arial" w:ascii="Arial" w:hAnsi="Arial"/>
            <w:color w:val="008000"/>
            <w:sz w:val="20"/>
            <w:szCs w:val="20"/>
            <w:u w:val="single"/>
          </w:rPr>
          <w:t>таблице 6.5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5" w:name="sub_613"/>
      <w:bookmarkStart w:id="326" w:name="sub_614"/>
      <w:bookmarkEnd w:id="325"/>
      <w:bookmarkEnd w:id="326"/>
      <w:r>
        <w:rPr>
          <w:rFonts w:cs="Arial" w:ascii="Arial" w:hAnsi="Arial"/>
          <w:sz w:val="20"/>
          <w:szCs w:val="20"/>
        </w:rPr>
        <w:t>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pPr>
        <w:pStyle w:val="Normal"/>
        <w:autoSpaceDE w:val="false"/>
        <w:ind w:firstLine="720"/>
        <w:jc w:val="both"/>
        <w:rPr>
          <w:rFonts w:ascii="Arial" w:hAnsi="Arial" w:cs="Arial"/>
          <w:sz w:val="20"/>
          <w:szCs w:val="20"/>
        </w:rPr>
      </w:pPr>
      <w:bookmarkStart w:id="327" w:name="sub_614"/>
      <w:bookmarkStart w:id="328" w:name="sub_615"/>
      <w:bookmarkEnd w:id="327"/>
      <w:bookmarkEnd w:id="328"/>
      <w:r>
        <w:rPr>
          <w:rFonts w:cs="Arial" w:ascii="Arial" w:hAnsi="Arial"/>
          <w:sz w:val="20"/>
          <w:szCs w:val="20"/>
        </w:rP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pPr>
        <w:pStyle w:val="Normal"/>
        <w:autoSpaceDE w:val="false"/>
        <w:ind w:firstLine="720"/>
        <w:jc w:val="both"/>
        <w:rPr>
          <w:rFonts w:ascii="Arial" w:hAnsi="Arial" w:cs="Arial"/>
          <w:sz w:val="20"/>
          <w:szCs w:val="20"/>
        </w:rPr>
      </w:pPr>
      <w:bookmarkStart w:id="329" w:name="sub_615"/>
      <w:bookmarkStart w:id="330" w:name="sub_616"/>
      <w:bookmarkEnd w:id="329"/>
      <w:bookmarkEnd w:id="330"/>
      <w:r>
        <w:rPr>
          <w:rFonts w:cs="Arial" w:ascii="Arial" w:hAnsi="Arial"/>
          <w:sz w:val="20"/>
          <w:szCs w:val="20"/>
        </w:rPr>
        <w:t>6.16 Расчетную электрическую нагрузку линий, питающих розетки Р_р.р, кВт, следует определять по формуле</w:t>
      </w:r>
    </w:p>
    <w:p>
      <w:pPr>
        <w:pStyle w:val="Normal"/>
        <w:autoSpaceDE w:val="false"/>
        <w:jc w:val="both"/>
        <w:rPr>
          <w:rFonts w:ascii="Courier New" w:hAnsi="Courier New" w:cs="Courier New"/>
          <w:sz w:val="20"/>
          <w:szCs w:val="20"/>
        </w:rPr>
      </w:pPr>
      <w:bookmarkStart w:id="331" w:name="sub_616"/>
      <w:bookmarkStart w:id="332" w:name="sub_616"/>
      <w:bookmarkEnd w:id="33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3" w:name="sub_8887"/>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Р   n,                                             (7)</w:t>
      </w:r>
    </w:p>
    <w:p>
      <w:pPr>
        <w:pStyle w:val="Normal"/>
        <w:autoSpaceDE w:val="false"/>
        <w:jc w:val="both"/>
        <w:rPr>
          <w:rFonts w:ascii="Courier New" w:hAnsi="Courier New" w:cs="Courier New"/>
          <w:sz w:val="20"/>
          <w:szCs w:val="20"/>
        </w:rPr>
      </w:pPr>
      <w:bookmarkStart w:id="334" w:name="sub_8887"/>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с.р  у.р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К    - расчетный коэффициент спроса, принимаемый по </w:t>
      </w:r>
      <w:hyperlink w:anchor="sub_7766">
        <w:r>
          <w:rPr>
            <w:rStyle w:val="Style15"/>
            <w:rFonts w:cs="Courier New" w:ascii="Courier New" w:hAnsi="Courier New"/>
            <w:color w:val="008000"/>
            <w:sz w:val="20"/>
            <w:szCs w:val="20"/>
            <w:u w:val="single"/>
            <w:lang w:val="ru-RU" w:eastAsia="ru-RU"/>
          </w:rPr>
          <w:t>таблице 6.6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установленная мощность  розетки,  принимаемая 0,06 кВт (в 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   числе для подключения оргтехники);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розеток.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35" w:name="sub_7765"/>
      <w:bookmarkEnd w:id="335"/>
      <w:r>
        <w:rPr>
          <w:rFonts w:cs="Arial" w:ascii="Arial" w:hAnsi="Arial"/>
          <w:b/>
          <w:bCs/>
          <w:color w:val="000080"/>
          <w:sz w:val="20"/>
          <w:szCs w:val="20"/>
        </w:rPr>
        <w:t>Таблица 6.5</w:t>
      </w:r>
    </w:p>
    <w:p>
      <w:pPr>
        <w:pStyle w:val="Normal"/>
        <w:autoSpaceDE w:val="false"/>
        <w:jc w:val="both"/>
        <w:rPr>
          <w:rFonts w:ascii="Courier New" w:hAnsi="Courier New" w:cs="Courier New"/>
          <w:sz w:val="20"/>
          <w:szCs w:val="20"/>
        </w:rPr>
      </w:pPr>
      <w:bookmarkStart w:id="336" w:name="sub_7765"/>
      <w:bookmarkStart w:id="337" w:name="sub_7765"/>
      <w:bookmarkEnd w:id="3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Организации, предприятия и  │    К_с.о в зависимости от установленной мощности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учреждения          │                        освещения,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  │ 10  │  15  │ 25  │ 50  │  100  │ 200  │ 400  │Св.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│Гостиницы, спальные корпуса  и│   1   │ 0,8 │ 0,7  │ 0,6 │ 0,5 │  0,4  │ 0,35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административные     помещения│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санаториев,   домов    отдыха,│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пансионатов,           турбаз,│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оздоровительных лагерей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│Предприятия      общественного│   1   │ 0,9 │ 0,85 │ 0,8 │0,75 │  0,7  │ 0,65 │ 0,6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детские   ясли-сады,│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учебно-производственные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мастерские профтехучилищ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│Организации    и    учреждения│   1   │0,95 │ 0,9  │0,85 │ 0,8 │ 0,75  │ 0,7  │ 0,65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управления,         учреждения│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финансирования, кредитования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государственного  страхования,│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общеобразовательные     школы,│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специальные учебные заведения,│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учебные здания  профтехучилищ,│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           бытового│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торговли,│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парикмахерские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│Проектные,     конструкторские│   1   │  1  │ 0,95 │ 0,9 │0,85 │  0,8  │ 0,75 │ 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научно-исследовательские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институты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│Актовые  залы,  конференц-залы│   1   │  1  │  1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(освещение зала и президиума),│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спортзалы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│Клубы и дома культуры         │   1   │ 0,9 │ 0,8  │0,75 │ 0,7 │ 0,65  │ 0,55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│Кинотеатры                    │   1   │ 0,9 │ 0,8  │ 0,7 │0,65 │  0,6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Коэффициент спроса для установленной мощности  рабочего  освещения,  не   указанной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таблице, определяется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bookmarkStart w:id="338" w:name="sub_7766"/>
      <w:bookmarkEnd w:id="338"/>
      <w:r>
        <w:rPr>
          <w:rFonts w:cs="Arial" w:ascii="Arial" w:hAnsi="Arial"/>
          <w:b/>
          <w:bCs/>
          <w:color w:val="000080"/>
          <w:sz w:val="20"/>
          <w:szCs w:val="20"/>
        </w:rPr>
        <w:t>Таблица 6.6</w:t>
      </w:r>
    </w:p>
    <w:p>
      <w:pPr>
        <w:pStyle w:val="Normal"/>
        <w:autoSpaceDE w:val="false"/>
        <w:jc w:val="both"/>
        <w:rPr>
          <w:rFonts w:ascii="Courier New" w:hAnsi="Courier New" w:cs="Courier New"/>
          <w:sz w:val="20"/>
          <w:szCs w:val="20"/>
        </w:rPr>
      </w:pPr>
      <w:bookmarkStart w:id="339" w:name="sub_7766"/>
      <w:bookmarkStart w:id="340" w:name="sub_7766"/>
      <w:bookmarkEnd w:id="3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Организации, предприятия и     │            К_с.р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             учреждения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                                    │групповые │питающие │  вводы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сети   │  сети   │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│Организации и учреждения управления,│    1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проектные     и      конструкторские│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научно-исследовательские  институты,│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учреждения           финансирования,│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кредитования   и    государственного│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страхования,     общеобразовательные│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школы,      специальные      учебные│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заведения,      учебные       здания│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профтехучилищ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│Гостиницы</w:t>
      </w:r>
      <w:hyperlink w:anchor="sub_23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обеденные залы│    1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ресторанов,   кафе    и    столовых,│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  бытового  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библиотеки, архивы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 w:name="sub_2341"/>
      <w:bookmarkEnd w:id="3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отсутствии  стационарного  общего  освещения  в  жилых  комнатах│</w:t>
      </w:r>
    </w:p>
    <w:p>
      <w:pPr>
        <w:pStyle w:val="Normal"/>
        <w:autoSpaceDE w:val="false"/>
        <w:jc w:val="both"/>
        <w:rPr>
          <w:rFonts w:ascii="Courier New" w:hAnsi="Courier New" w:cs="Courier New"/>
          <w:sz w:val="20"/>
          <w:szCs w:val="20"/>
        </w:rPr>
      </w:pPr>
      <w:bookmarkStart w:id="342" w:name="sub_2341"/>
      <w:bookmarkEnd w:id="3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 расчет электрической нагрузки розеточной сети, предназначенной│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питания  переносных  светильников  (например,  напольных),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выполнять в соответствии с требованиями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xml:space="preserve"> и  </w:t>
      </w:r>
      <w:hyperlink w:anchor="sub_614">
        <w:r>
          <w:rPr>
            <w:rStyle w:val="Style15"/>
            <w:rFonts w:cs="Courier New" w:ascii="Courier New" w:hAnsi="Courier New"/>
            <w:color w:val="008000"/>
            <w:sz w:val="20"/>
            <w:szCs w:val="20"/>
            <w:u w:val="single"/>
            <w:lang w:val="ru-RU" w:eastAsia="ru-RU"/>
          </w:rPr>
          <w:t>6.14</w:t>
        </w:r>
      </w:hyperlink>
      <w:r>
        <w:rPr>
          <w:rFonts w:cs="Courier New" w:ascii="Courier New" w:hAnsi="Courier New"/>
          <w:sz w:val="20"/>
          <w:szCs w:val="20"/>
          <w:lang w:val="ru-RU" w:eastAsia="ru-RU"/>
        </w:rPr>
        <w:t xml:space="preserve">  настоящего  Свода│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3" w:name="sub_617"/>
      <w:bookmarkEnd w:id="343"/>
      <w:r>
        <w:rPr>
          <w:rFonts w:cs="Arial" w:ascii="Arial" w:hAnsi="Arial"/>
          <w:sz w:val="20"/>
          <w:szCs w:val="20"/>
        </w:rPr>
        <w:t>6.17 При смешанном питании общего освещения и розеточной сети расчетную нагрузку Р_р.о, кВт, следует определять по формуле</w:t>
      </w:r>
    </w:p>
    <w:p>
      <w:pPr>
        <w:pStyle w:val="Normal"/>
        <w:autoSpaceDE w:val="false"/>
        <w:jc w:val="both"/>
        <w:rPr>
          <w:rFonts w:ascii="Courier New" w:hAnsi="Courier New" w:cs="Courier New"/>
          <w:sz w:val="20"/>
          <w:szCs w:val="20"/>
        </w:rPr>
      </w:pPr>
      <w:bookmarkStart w:id="344" w:name="sub_617"/>
      <w:bookmarkStart w:id="345" w:name="sub_617"/>
      <w:bookmarkEnd w:id="3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6" w:name="sub_8888"/>
      <w:bookmarkEnd w:id="3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Р   ,                                            (8)</w:t>
      </w:r>
    </w:p>
    <w:p>
      <w:pPr>
        <w:pStyle w:val="Normal"/>
        <w:autoSpaceDE w:val="false"/>
        <w:jc w:val="both"/>
        <w:rPr>
          <w:rFonts w:ascii="Courier New" w:hAnsi="Courier New" w:cs="Courier New"/>
          <w:sz w:val="20"/>
          <w:szCs w:val="20"/>
        </w:rPr>
      </w:pPr>
      <w:bookmarkStart w:id="347" w:name="sub_8888"/>
      <w:bookmarkEnd w:id="3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р.о   р.р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расчетная нагрузка линий общего освещения,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розеточной сети,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8" w:name="sub_618"/>
      <w:bookmarkEnd w:id="348"/>
      <w:r>
        <w:rPr>
          <w:rFonts w:cs="Arial" w:ascii="Arial" w:hAnsi="Arial"/>
          <w:sz w:val="20"/>
          <w:szCs w:val="20"/>
        </w:rPr>
        <w:t>6.18 Расчетную нагрузку силовых питающих линий и вводов Р_р.с, кВт, следует определять по формуле</w:t>
      </w:r>
    </w:p>
    <w:p>
      <w:pPr>
        <w:pStyle w:val="Normal"/>
        <w:autoSpaceDE w:val="false"/>
        <w:jc w:val="both"/>
        <w:rPr>
          <w:rFonts w:ascii="Courier New" w:hAnsi="Courier New" w:cs="Courier New"/>
          <w:sz w:val="20"/>
          <w:szCs w:val="20"/>
        </w:rPr>
      </w:pPr>
      <w:bookmarkStart w:id="349" w:name="sub_618"/>
      <w:bookmarkStart w:id="350" w:name="sub_618"/>
      <w:bookmarkEnd w:id="35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1" w:name="sub_8889"/>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Р   ,                                               (9)</w:t>
      </w:r>
    </w:p>
    <w:p>
      <w:pPr>
        <w:pStyle w:val="Normal"/>
        <w:autoSpaceDE w:val="false"/>
        <w:jc w:val="both"/>
        <w:rPr>
          <w:rFonts w:ascii="Courier New" w:hAnsi="Courier New" w:cs="Courier New"/>
          <w:sz w:val="20"/>
          <w:szCs w:val="20"/>
        </w:rPr>
      </w:pPr>
      <w:bookmarkStart w:id="352" w:name="sub_8889"/>
      <w:bookmarkEnd w:id="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р.с   с  у.с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расчетный коэффициент спроса;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установленная мощность электроприемников (кроме противопожарных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   устройств и резервных),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53" w:name="sub_619"/>
      <w:bookmarkEnd w:id="353"/>
      <w:r>
        <w:rPr>
          <w:rFonts w:cs="Arial" w:ascii="Arial" w:hAnsi="Arial"/>
          <w:sz w:val="20"/>
          <w:szCs w:val="20"/>
        </w:rP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sub_7767">
        <w:r>
          <w:rPr>
            <w:rStyle w:val="Style15"/>
            <w:rFonts w:cs="Arial" w:ascii="Arial" w:hAnsi="Arial"/>
            <w:color w:val="008000"/>
            <w:sz w:val="20"/>
            <w:szCs w:val="20"/>
            <w:u w:val="single"/>
          </w:rPr>
          <w:t>таблице 6.7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54" w:name="sub_619"/>
      <w:bookmarkStart w:id="355" w:name="sub_619"/>
      <w:bookmarkEnd w:id="355"/>
      <w:r>
        <w:rPr>
          <w:rFonts w:cs="Courier New" w:ascii="Courier New" w:hAnsi="Courier New"/>
          <w:sz w:val="20"/>
          <w:szCs w:val="20"/>
        </w:rPr>
      </w:r>
    </w:p>
    <w:p>
      <w:pPr>
        <w:pStyle w:val="Normal"/>
        <w:autoSpaceDE w:val="false"/>
        <w:jc w:val="end"/>
        <w:rPr>
          <w:rFonts w:ascii="Arial" w:hAnsi="Arial" w:cs="Arial"/>
          <w:sz w:val="20"/>
          <w:szCs w:val="20"/>
        </w:rPr>
      </w:pPr>
      <w:bookmarkStart w:id="356" w:name="sub_7767"/>
      <w:bookmarkEnd w:id="356"/>
      <w:r>
        <w:rPr>
          <w:rFonts w:cs="Arial" w:ascii="Arial" w:hAnsi="Arial"/>
          <w:b/>
          <w:bCs/>
          <w:color w:val="000080"/>
          <w:sz w:val="20"/>
          <w:szCs w:val="20"/>
        </w:rPr>
        <w:t>Таблица 6.7</w:t>
      </w:r>
    </w:p>
    <w:p>
      <w:pPr>
        <w:pStyle w:val="Normal"/>
        <w:autoSpaceDE w:val="false"/>
        <w:jc w:val="both"/>
        <w:rPr>
          <w:rFonts w:ascii="Courier New" w:hAnsi="Courier New" w:cs="Courier New"/>
          <w:sz w:val="20"/>
          <w:szCs w:val="20"/>
        </w:rPr>
      </w:pPr>
      <w:bookmarkStart w:id="357" w:name="sub_7767"/>
      <w:bookmarkStart w:id="358" w:name="sub_7767"/>
      <w:bookmarkEnd w:id="3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Линии к силовым        │     К_с принимается при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электроприемникам       │   работающих электроприемников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       │      Св.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│Технологического   оборудования│По </w:t>
      </w:r>
      <w:hyperlink w:anchor="sub_7768">
        <w:r>
          <w:rPr>
            <w:rStyle w:val="Style15"/>
            <w:rFonts w:cs="Courier New" w:ascii="Courier New" w:hAnsi="Courier New"/>
            <w:color w:val="008000"/>
            <w:sz w:val="20"/>
            <w:szCs w:val="20"/>
            <w:u w:val="single"/>
            <w:lang w:val="ru-RU" w:eastAsia="ru-RU"/>
          </w:rPr>
          <w:t>таблице 6.8</w:t>
        </w:r>
      </w:hyperlink>
      <w:r>
        <w:rPr>
          <w:rFonts w:cs="Courier New" w:ascii="Courier New" w:hAnsi="Courier New"/>
          <w:sz w:val="20"/>
          <w:szCs w:val="20"/>
          <w:lang w:val="ru-RU" w:eastAsia="ru-RU"/>
        </w:rPr>
        <w:t xml:space="preserve">  и│По </w:t>
      </w:r>
      <w:hyperlink w:anchor="sub_7768">
        <w:r>
          <w:rPr>
            <w:rStyle w:val="Style15"/>
            <w:rFonts w:cs="Courier New" w:ascii="Courier New" w:hAnsi="Courier New"/>
            <w:color w:val="008000"/>
            <w:sz w:val="20"/>
            <w:szCs w:val="20"/>
            <w:u w:val="single"/>
            <w:lang w:val="ru-RU" w:eastAsia="ru-RU"/>
          </w:rPr>
          <w:t>таблице 6.8</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предприятий       общественного│по </w:t>
      </w:r>
      <w:hyperlink w:anchor="sub_621">
        <w:r>
          <w:rPr>
            <w:rStyle w:val="Style15"/>
            <w:rFonts w:cs="Courier New" w:ascii="Courier New" w:hAnsi="Courier New"/>
            <w:color w:val="008000"/>
            <w:sz w:val="20"/>
            <w:szCs w:val="20"/>
            <w:u w:val="single"/>
            <w:lang w:val="ru-RU" w:eastAsia="ru-RU"/>
          </w:rPr>
          <w:t>п. 6.21</w:t>
        </w:r>
      </w:hyperlink>
      <w:r>
        <w:rPr>
          <w:rFonts w:cs="Courier New" w:ascii="Courier New" w:hAnsi="Courier New"/>
          <w:sz w:val="20"/>
          <w:szCs w:val="20"/>
          <w:lang w:val="ru-RU" w:eastAsia="ru-RU"/>
        </w:rPr>
        <w:t xml:space="preserve">       │по </w:t>
      </w:r>
      <w:hyperlink w:anchor="sub_621">
        <w:r>
          <w:rPr>
            <w:rStyle w:val="Style15"/>
            <w:rFonts w:cs="Courier New" w:ascii="Courier New" w:hAnsi="Courier New"/>
            <w:color w:val="008000"/>
            <w:sz w:val="20"/>
            <w:szCs w:val="20"/>
            <w:u w:val="single"/>
            <w:lang w:val="ru-RU" w:eastAsia="ru-RU"/>
          </w:rPr>
          <w:t>п. 6.21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пищеблоков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общественных зданиях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│Механического      оборудования│По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 xml:space="preserve">│По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общественного│</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пищеблоков│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общественных   зданий   другого│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предприятий│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торговли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│Посудомоечных машин            │По </w:t>
      </w:r>
      <w:hyperlink w:anchor="sub_77610">
        <w:r>
          <w:rPr>
            <w:rStyle w:val="Style15"/>
            <w:rFonts w:cs="Courier New" w:ascii="Courier New" w:hAnsi="Courier New"/>
            <w:color w:val="008000"/>
            <w:sz w:val="20"/>
            <w:szCs w:val="20"/>
            <w:u w:val="single"/>
            <w:lang w:val="ru-RU" w:eastAsia="ru-RU"/>
          </w:rPr>
          <w:t>таблице 6.10</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│Зданий (помещений)  управления,│По </w:t>
      </w:r>
      <w:hyperlink w:anchor="sub_7769">
        <w:r>
          <w:rPr>
            <w:rStyle w:val="Style15"/>
            <w:rFonts w:cs="Courier New" w:ascii="Courier New" w:hAnsi="Courier New"/>
            <w:color w:val="008000"/>
            <w:sz w:val="20"/>
            <w:szCs w:val="20"/>
            <w:u w:val="single"/>
            <w:lang w:val="ru-RU" w:eastAsia="ru-RU"/>
          </w:rPr>
          <w:t>таблице 6.9</w:t>
        </w:r>
      </w:hyperlink>
      <w:r>
        <w:rPr>
          <w:rFonts w:cs="Courier New" w:ascii="Courier New" w:hAnsi="Courier New"/>
          <w:sz w:val="20"/>
          <w:szCs w:val="20"/>
          <w:lang w:val="ru-RU" w:eastAsia="ru-RU"/>
        </w:rPr>
        <w:t xml:space="preserve">   │По </w:t>
      </w:r>
      <w:hyperlink w:anchor="sub_7769">
        <w:r>
          <w:rPr>
            <w:rStyle w:val="Style15"/>
            <w:rFonts w:cs="Courier New" w:ascii="Courier New" w:hAnsi="Courier New"/>
            <w:color w:val="008000"/>
            <w:sz w:val="20"/>
            <w:szCs w:val="20"/>
            <w:u w:val="single"/>
            <w:lang w:val="ru-RU" w:eastAsia="ru-RU"/>
          </w:rPr>
          <w:t>таблицы 6.9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проектных   и   конструкторских│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организаций  (без  пищеблоков),│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гостиниц   (без    ресторанов),│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продовольственных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промтоварных         магазинов,│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общеобразовательных       школ,│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специальных учебных заведений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профессионально-технических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училищ (без пищеблоков)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5 │Сантехнического и  холодильного│По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 xml:space="preserve">│По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холодильных│</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установок                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кондиционирования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6 │Пассажирских и грузовых лифтов,│По       </w:t>
      </w:r>
      <w:hyperlink w:anchor="sub_7767">
        <w:r>
          <w:rPr>
            <w:rStyle w:val="Style15"/>
            <w:rFonts w:cs="Courier New" w:ascii="Courier New" w:hAnsi="Courier New"/>
            <w:color w:val="008000"/>
            <w:sz w:val="20"/>
            <w:szCs w:val="20"/>
            <w:u w:val="single"/>
            <w:lang w:val="ru-RU" w:eastAsia="ru-RU"/>
          </w:rPr>
          <w:t>п. 6.7</w:t>
        </w:r>
      </w:hyperlink>
      <w:r>
        <w:rPr>
          <w:rFonts w:cs="Courier New" w:ascii="Courier New" w:hAnsi="Courier New"/>
          <w:sz w:val="20"/>
          <w:szCs w:val="20"/>
          <w:lang w:val="ru-RU" w:eastAsia="ru-RU"/>
        </w:rPr>
        <w:t xml:space="preserve"> и│По       </w:t>
      </w:r>
      <w:hyperlink w:anchor="sub_7767">
        <w:r>
          <w:rPr>
            <w:rStyle w:val="Style15"/>
            <w:rFonts w:cs="Courier New" w:ascii="Courier New" w:hAnsi="Courier New"/>
            <w:color w:val="008000"/>
            <w:sz w:val="20"/>
            <w:szCs w:val="20"/>
            <w:u w:val="single"/>
            <w:lang w:val="ru-RU" w:eastAsia="ru-RU"/>
          </w:rPr>
          <w:t>п. 6.7</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транспортеров                  │</w:t>
      </w:r>
      <w:hyperlink w:anchor="sub_7764">
        <w:r>
          <w:rPr>
            <w:rStyle w:val="Style15"/>
            <w:rFonts w:cs="Courier New" w:ascii="Courier New" w:hAnsi="Courier New"/>
            <w:color w:val="008000"/>
            <w:sz w:val="20"/>
            <w:szCs w:val="20"/>
            <w:u w:val="single"/>
            <w:lang w:val="ru-RU" w:eastAsia="ru-RU"/>
          </w:rPr>
          <w:t>таблице 6.4</w:t>
        </w:r>
      </w:hyperlink>
      <w:r>
        <w:rPr>
          <w:rFonts w:cs="Courier New" w:ascii="Courier New" w:hAnsi="Courier New"/>
          <w:sz w:val="20"/>
          <w:szCs w:val="20"/>
          <w:lang w:val="ru-RU" w:eastAsia="ru-RU"/>
        </w:rPr>
        <w:t xml:space="preserve">      │</w:t>
      </w:r>
      <w:hyperlink w:anchor="sub_7764">
        <w:r>
          <w:rPr>
            <w:rStyle w:val="Style15"/>
            <w:rFonts w:cs="Courier New" w:ascii="Courier New" w:hAnsi="Courier New"/>
            <w:color w:val="008000"/>
            <w:sz w:val="20"/>
            <w:szCs w:val="20"/>
            <w:u w:val="single"/>
            <w:lang w:val="ru-RU" w:eastAsia="ru-RU"/>
          </w:rPr>
          <w:t>таблицы 6.4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7 │Кинотехнологического           │По </w:t>
      </w:r>
      <w:hyperlink w:anchor="sub_626">
        <w:r>
          <w:rPr>
            <w:rStyle w:val="Style15"/>
            <w:rFonts w:cs="Courier New" w:ascii="Courier New" w:hAnsi="Courier New"/>
            <w:color w:val="008000"/>
            <w:sz w:val="20"/>
            <w:szCs w:val="20"/>
            <w:u w:val="single"/>
            <w:lang w:val="ru-RU" w:eastAsia="ru-RU"/>
          </w:rPr>
          <w:t>п. 6.26</w:t>
        </w:r>
      </w:hyperlink>
      <w:r>
        <w:rPr>
          <w:rFonts w:cs="Courier New" w:ascii="Courier New" w:hAnsi="Courier New"/>
          <w:sz w:val="20"/>
          <w:szCs w:val="20"/>
          <w:lang w:val="ru-RU" w:eastAsia="ru-RU"/>
        </w:rPr>
        <w:t xml:space="preserve">       │По </w:t>
      </w:r>
      <w:hyperlink w:anchor="sub_626">
        <w:r>
          <w:rPr>
            <w:rStyle w:val="Style15"/>
            <w:rFonts w:cs="Courier New" w:ascii="Courier New" w:hAnsi="Courier New"/>
            <w:color w:val="008000"/>
            <w:sz w:val="20"/>
            <w:szCs w:val="20"/>
            <w:u w:val="single"/>
            <w:lang w:val="ru-RU" w:eastAsia="ru-RU"/>
          </w:rPr>
          <w:t>п. 6.26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│Электроприводы      сценических│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│Вычислительных    машин    (без│       0,5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кондиционирования)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│Технологического               │По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 xml:space="preserve">│По </w:t>
      </w:r>
      <w:hyperlink w:anchor="sub_77691">
        <w:r>
          <w:rPr>
            <w:rStyle w:val="Style15"/>
            <w:rFonts w:cs="Courier New" w:ascii="Courier New" w:hAnsi="Courier New"/>
            <w:color w:val="008000"/>
            <w:sz w:val="20"/>
            <w:szCs w:val="20"/>
            <w:u w:val="single"/>
            <w:lang w:val="ru-RU" w:eastAsia="ru-RU"/>
          </w:rPr>
          <w:t>поз. 1 таблицы</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кондиционирования              │</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вычислительных машин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│Металлообрабатывающих         и│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деревообрабатывающих станков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│Множительной           техники,│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фотолабораторий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│Лабораторного    и     учебного│       0,4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общеобразовательных       школ,│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профессионально-технических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училищ,   средних   специальных│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учебных 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│Учебно-производственных        │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профессионально-технических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училищ,     общеобразовательных│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школ  и   специальных   учебных│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│Технологического   оборудования│       0,6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парикмахерских,         ателье,│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мастерских, комбинатов бытового│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предприятий│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торговли, медицинских кабинетов│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│Технологического   оборудования│       0,7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 химчистки и прачечных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│Руко- и полотенцесушителей     │       0,4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Расчетная нагрузка должна  быть  не  менее  мощности   наибольшего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электроприемников.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Коэффициент спроса  для  одного  электроприемника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равным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9" w:name="sub_620"/>
      <w:bookmarkEnd w:id="359"/>
      <w:r>
        <w:rPr>
          <w:rFonts w:cs="Arial" w:ascii="Arial" w:hAnsi="Arial"/>
          <w:sz w:val="20"/>
          <w:szCs w:val="20"/>
        </w:rPr>
        <w:t>6.20 Расчетную нагрузку питающих линий технологического оборудования и посудомоечных машин предприятий общественного питания и пищеблоков Р_р.с, кВт, следует определять по формуле</w:t>
      </w:r>
    </w:p>
    <w:p>
      <w:pPr>
        <w:pStyle w:val="Normal"/>
        <w:autoSpaceDE w:val="false"/>
        <w:jc w:val="both"/>
        <w:rPr>
          <w:rFonts w:ascii="Courier New" w:hAnsi="Courier New" w:cs="Courier New"/>
          <w:sz w:val="20"/>
          <w:szCs w:val="20"/>
        </w:rPr>
      </w:pPr>
      <w:bookmarkStart w:id="360" w:name="sub_620"/>
      <w:bookmarkStart w:id="361" w:name="sub_620"/>
      <w:bookmarkEnd w:id="3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2" w:name="sub_88810"/>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+ 0,65 Р   &gt; Р   ,                              (10)</w:t>
      </w:r>
    </w:p>
    <w:p>
      <w:pPr>
        <w:pStyle w:val="Normal"/>
        <w:autoSpaceDE w:val="false"/>
        <w:jc w:val="both"/>
        <w:rPr>
          <w:rFonts w:ascii="Courier New" w:hAnsi="Courier New" w:cs="Courier New"/>
          <w:sz w:val="20"/>
          <w:szCs w:val="20"/>
        </w:rPr>
      </w:pPr>
      <w:bookmarkStart w:id="363" w:name="sub_88810"/>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р.с   р.п.м        р.т   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расчетная нагрузка посудомоечных машин, кВт, определяемая  с</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р.п.м  учетом коэффициента спроса, который принимается по   </w:t>
      </w:r>
      <w:hyperlink w:anchor="sub_77610">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6.10</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технологического   оборудования,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р.т    определяемая с учетом    коэффициента     спроса,    который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принимается по </w:t>
      </w:r>
      <w:hyperlink w:anchor="sub_7768">
        <w:r>
          <w:rPr>
            <w:rStyle w:val="Style15"/>
            <w:rFonts w:cs="Courier New" w:ascii="Courier New" w:hAnsi="Courier New"/>
            <w:color w:val="008000"/>
            <w:sz w:val="20"/>
            <w:szCs w:val="20"/>
            <w:u w:val="single"/>
            <w:lang w:val="ru-RU" w:eastAsia="ru-RU"/>
          </w:rPr>
          <w:t>таблице 6.8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4" w:name="sub_621"/>
      <w:bookmarkEnd w:id="364"/>
      <w:r>
        <w:rPr>
          <w:rFonts w:cs="Arial" w:ascii="Arial" w:hAnsi="Arial"/>
          <w:sz w:val="20"/>
          <w:szCs w:val="20"/>
        </w:rPr>
        <w:t>6.21 Суммарную расчетную нагрузку питающих линий и силовых вводов предприятий общественного питания Р_р.с, кВт, следует определять по формуле</w:t>
      </w:r>
    </w:p>
    <w:p>
      <w:pPr>
        <w:pStyle w:val="Normal"/>
        <w:autoSpaceDE w:val="false"/>
        <w:jc w:val="both"/>
        <w:rPr>
          <w:rFonts w:ascii="Courier New" w:hAnsi="Courier New" w:cs="Courier New"/>
          <w:sz w:val="20"/>
          <w:szCs w:val="20"/>
        </w:rPr>
      </w:pPr>
      <w:bookmarkStart w:id="365" w:name="sub_621"/>
      <w:bookmarkStart w:id="366" w:name="sub_621"/>
      <w:bookmarkEnd w:id="36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7" w:name="sub_88811"/>
      <w:bookmarkEnd w:id="3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+ 0,6 Р     ,                                        (11)</w:t>
      </w:r>
    </w:p>
    <w:p>
      <w:pPr>
        <w:pStyle w:val="Normal"/>
        <w:autoSpaceDE w:val="false"/>
        <w:jc w:val="both"/>
        <w:rPr>
          <w:rFonts w:ascii="Courier New" w:hAnsi="Courier New" w:cs="Courier New"/>
          <w:sz w:val="20"/>
          <w:szCs w:val="20"/>
        </w:rPr>
      </w:pPr>
      <w:bookmarkStart w:id="368" w:name="sub_88811"/>
      <w:bookmarkEnd w:id="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р.с   р.т      р.с.т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расчетная нагрузка  линий  сантехнического  оборудования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р.с.т   холодильных  машин,   определяемая  с  коэффициентом спроса,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который принимается по </w:t>
      </w:r>
      <w:hyperlink w:anchor="sub_77691">
        <w:r>
          <w:rPr>
            <w:rStyle w:val="Style15"/>
            <w:rFonts w:cs="Courier New" w:ascii="Courier New" w:hAnsi="Courier New"/>
            <w:color w:val="008000"/>
            <w:sz w:val="20"/>
            <w:szCs w:val="20"/>
            <w:u w:val="single"/>
            <w:lang w:val="ru-RU" w:eastAsia="ru-RU"/>
          </w:rPr>
          <w:t>позиции 1 таблицы 6.9</w:t>
        </w:r>
      </w:hyperlink>
      <w:r>
        <w:rPr>
          <w:rFonts w:cs="Courier New" w:ascii="Courier New" w:hAnsi="Courier New"/>
          <w:sz w:val="20"/>
          <w:szCs w:val="20"/>
          <w:lang w:val="ru-RU" w:eastAsia="ru-RU"/>
        </w:rPr>
        <w:t xml:space="preserve"> и  </w:t>
      </w:r>
      <w:hyperlink w:anchor="sub_77682">
        <w:r>
          <w:rPr>
            <w:rStyle w:val="Style15"/>
            <w:rFonts w:cs="Courier New" w:ascii="Courier New" w:hAnsi="Courier New"/>
            <w:color w:val="008000"/>
            <w:sz w:val="20"/>
            <w:szCs w:val="20"/>
            <w:u w:val="single"/>
            <w:lang w:val="ru-RU" w:eastAsia="ru-RU"/>
          </w:rPr>
          <w:t>примечанию 2</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таблице 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sub_88811">
        <w:r>
          <w:rPr>
            <w:rStyle w:val="Style15"/>
            <w:rFonts w:cs="Arial" w:ascii="Arial" w:hAnsi="Arial"/>
            <w:color w:val="008000"/>
            <w:sz w:val="20"/>
            <w:szCs w:val="20"/>
            <w:u w:val="single"/>
          </w:rPr>
          <w:t>формуле (11)</w:t>
        </w:r>
      </w:hyperlink>
      <w:r>
        <w:rPr>
          <w:rFonts w:cs="Arial" w:ascii="Arial" w:hAnsi="Arial"/>
          <w:sz w:val="20"/>
          <w:szCs w:val="20"/>
        </w:rPr>
        <w:t xml:space="preserve"> с коэффициентом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69" w:name="sub_7768"/>
      <w:bookmarkEnd w:id="369"/>
      <w:r>
        <w:rPr>
          <w:rFonts w:cs="Arial" w:ascii="Arial" w:hAnsi="Arial"/>
          <w:b/>
          <w:bCs/>
          <w:color w:val="000080"/>
          <w:sz w:val="20"/>
          <w:szCs w:val="20"/>
        </w:rPr>
        <w:t>Таблица 6.8</w:t>
      </w:r>
    </w:p>
    <w:p>
      <w:pPr>
        <w:pStyle w:val="Normal"/>
        <w:autoSpaceDE w:val="false"/>
        <w:jc w:val="both"/>
        <w:rPr>
          <w:rFonts w:ascii="Courier New" w:hAnsi="Courier New" w:cs="Courier New"/>
          <w:sz w:val="20"/>
          <w:szCs w:val="20"/>
        </w:rPr>
      </w:pPr>
      <w:bookmarkStart w:id="370" w:name="sub_7768"/>
      <w:bookmarkStart w:id="371" w:name="sub_7768"/>
      <w:bookmarkEnd w:id="3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электроприемников  │  2  │  3   │  5  │  8   │ 10  │  15  │  20  │ 30  │От 60 │Св.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теплового оборудования     │     │      │     │      │     │      │      │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предприятий общественного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питания и пищеблоков,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подключенных к данному элементу│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К_с    для     технологического│ 0,9 │ 0,85 │0,75 │ 0,65 │ 0,6 │ 0,5  │ 0,45 │ 0,4 │ 0,3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 технологическому оборудованию следует относить: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тепловое  (электрические  плиты,  мармиты,  сковороды,  жарочные  и  кондитерские    шкафы, котлы,│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кипятильники, фритюрницы и т.п.);  механическое  (тестомесильные  машины,  универсальные  приводы,│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хлеборезки, вибросита, коктейлевзбивалки, мясорубки, картофелечистки, машины для  резки   овощей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мелкое холодильное (шкафы холодильные, бытовые холодильники, низкотемпературные прилавки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тому подобные устройства единичной мощностью менее 1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лифты, подъемники и прочее оборудование (кассовые аппараты, радиоаппаратура и т.п.).              │</w:t>
      </w:r>
    </w:p>
    <w:p>
      <w:pPr>
        <w:pStyle w:val="Normal"/>
        <w:autoSpaceDE w:val="false"/>
        <w:jc w:val="both"/>
        <w:rPr>
          <w:rFonts w:ascii="Courier New" w:hAnsi="Courier New" w:cs="Courier New"/>
          <w:sz w:val="20"/>
          <w:szCs w:val="20"/>
        </w:rPr>
      </w:pPr>
      <w:bookmarkStart w:id="372" w:name="sub_77682"/>
      <w:bookmarkEnd w:id="3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Коэффициенты  спроса  для  линий,  питающих  отдельно   механическое   или     холодильное, или│</w:t>
      </w:r>
    </w:p>
    <w:p>
      <w:pPr>
        <w:pStyle w:val="Normal"/>
        <w:autoSpaceDE w:val="false"/>
        <w:jc w:val="both"/>
        <w:rPr>
          <w:rFonts w:ascii="Courier New" w:hAnsi="Courier New" w:cs="Courier New"/>
          <w:sz w:val="20"/>
          <w:szCs w:val="20"/>
        </w:rPr>
      </w:pPr>
      <w:bookmarkStart w:id="373" w:name="sub_77682"/>
      <w:bookmarkEnd w:id="3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сантехническое оборудование, а также лифты, подъемники и т.п., принимаются по </w:t>
      </w:r>
      <w:hyperlink w:anchor="sub_7767">
        <w:r>
          <w:rPr>
            <w:rStyle w:val="Style15"/>
            <w:rFonts w:cs="Courier New" w:ascii="Courier New" w:hAnsi="Courier New"/>
            <w:color w:val="008000"/>
            <w:sz w:val="20"/>
            <w:szCs w:val="20"/>
            <w:u w:val="single"/>
            <w:lang w:val="ru-RU" w:eastAsia="ru-RU"/>
          </w:rPr>
          <w:t>таблице 6.7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Мощность посудомоечных машин в максимуме нагрузок на  вводах  не  учитывается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 xml:space="preserve">  настоящего│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Свода 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Определение коэффициента спроса для  числа  присоединенных  электроприемников,  не   указанных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таблице, производится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74" w:name="sub_7769"/>
      <w:bookmarkEnd w:id="374"/>
      <w:r>
        <w:rPr>
          <w:rFonts w:cs="Arial" w:ascii="Arial" w:hAnsi="Arial"/>
          <w:b/>
          <w:bCs/>
          <w:color w:val="000080"/>
          <w:sz w:val="20"/>
          <w:szCs w:val="20"/>
        </w:rPr>
        <w:t>Таблица 6.9</w:t>
      </w:r>
    </w:p>
    <w:p>
      <w:pPr>
        <w:pStyle w:val="Normal"/>
        <w:autoSpaceDE w:val="false"/>
        <w:jc w:val="both"/>
        <w:rPr>
          <w:rFonts w:ascii="Courier New" w:hAnsi="Courier New" w:cs="Courier New"/>
          <w:sz w:val="20"/>
          <w:szCs w:val="20"/>
        </w:rPr>
      </w:pPr>
      <w:bookmarkStart w:id="375" w:name="sub_7769"/>
      <w:bookmarkStart w:id="376" w:name="sub_7769"/>
      <w:bookmarkEnd w:id="3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Удельный вес │                       К_с при числе электроприемников</w:t>
      </w:r>
      <w:hyperlink w:anchor="sub_666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п.п│установленной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мощности   │  2   │  3   │  5   │   8   │  10  │  15   │  20  │  30  │  50  │ 100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работающего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сантехническо-│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холодильного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включая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системы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кондициониро-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воздуха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общей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мощности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работающих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силовых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электроприем-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 w:name="sub_77691"/>
      <w:bookmarkEnd w:id="3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100-85    │  1   │ 0,9  │ 0,8  │ 0,75  │ 0,7  │ 0,65  │ 0,65 │ 0,6  │ 0,55 │ 0,55 │  0,5  │</w:t>
      </w:r>
    </w:p>
    <w:p>
      <w:pPr>
        <w:pStyle w:val="Normal"/>
        <w:autoSpaceDE w:val="false"/>
        <w:jc w:val="both"/>
        <w:rPr>
          <w:rFonts w:ascii="Courier New" w:hAnsi="Courier New" w:cs="Courier New"/>
          <w:sz w:val="20"/>
          <w:szCs w:val="20"/>
        </w:rPr>
      </w:pPr>
      <w:bookmarkStart w:id="378" w:name="sub_77691"/>
      <w:bookmarkEnd w:id="378"/>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│(0,75)│(0,7)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84-75     │  -   │  -   │ 0,75 │  0,7  │ 0,65 │  0,6  │ 0,6  │ 0,6  │ 0,55 │ 0,55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74-50     │  -   │  -   │ 0,7  │ 0,65  │ 0,65 │  0,6  │ 0,6  │ 0,55 │ 0,5  │ 0,5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49-25     │  -   │  -   │ 0,65 │  0,6  │ 0,6  │ 0,55  │ 0,5  │ 0,5  │ 0,5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24 и менее  │  -   │  -   │ 0,6  │  0,6  │ 0,55 │  0,5  │ 0,5  │ 0,5  │ 0,45 │ 0,45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 w:name="sub_6661"/>
      <w:bookmarkEnd w:id="3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скобках приведены коэффициенты спроса для электродвигателей единичной мощностью св. 30 кВт.   │</w:t>
      </w:r>
    </w:p>
    <w:p>
      <w:pPr>
        <w:pStyle w:val="Normal"/>
        <w:autoSpaceDE w:val="false"/>
        <w:jc w:val="both"/>
        <w:rPr>
          <w:rFonts w:ascii="Courier New" w:hAnsi="Courier New" w:cs="Courier New"/>
          <w:sz w:val="20"/>
          <w:szCs w:val="20"/>
        </w:rPr>
      </w:pPr>
      <w:bookmarkStart w:id="380" w:name="sub_6661"/>
      <w:bookmarkEnd w:id="380"/>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Определение коэффициента спроса для числа  присоединенных  электроприемников,  не   указанного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7769">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производится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установленную мощность резервные электроприемники не включаются.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bookmarkStart w:id="381" w:name="sub_77610"/>
      <w:bookmarkEnd w:id="381"/>
      <w:r>
        <w:rPr>
          <w:rFonts w:cs="Arial" w:ascii="Arial" w:hAnsi="Arial"/>
          <w:b/>
          <w:bCs/>
          <w:color w:val="000080"/>
          <w:sz w:val="20"/>
          <w:szCs w:val="20"/>
        </w:rPr>
        <w:t>Таблица 6.10</w:t>
      </w:r>
    </w:p>
    <w:p>
      <w:pPr>
        <w:pStyle w:val="Normal"/>
        <w:autoSpaceDE w:val="false"/>
        <w:jc w:val="both"/>
        <w:rPr>
          <w:rFonts w:ascii="Courier New" w:hAnsi="Courier New" w:cs="Courier New"/>
          <w:sz w:val="20"/>
          <w:szCs w:val="20"/>
        </w:rPr>
      </w:pPr>
      <w:bookmarkStart w:id="382" w:name="sub_77610"/>
      <w:bookmarkStart w:id="383" w:name="sub_77610"/>
      <w:bookmarkEnd w:id="3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посудомоечных машин       │   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спроса К_с                      │   1    │  0,9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0,6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числителе  приведены  значения  К_с  для  посудомоечных│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 работающих от сети холодного водоснабжения, в знаменателе  -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горячего водоснабжения.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4" w:name="sub_622"/>
      <w:bookmarkEnd w:id="384"/>
      <w:r>
        <w:rPr>
          <w:rFonts w:cs="Arial" w:ascii="Arial" w:hAnsi="Arial"/>
          <w:sz w:val="20"/>
          <w:szCs w:val="20"/>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pPr>
        <w:pStyle w:val="Normal"/>
        <w:autoSpaceDE w:val="false"/>
        <w:ind w:firstLine="720"/>
        <w:jc w:val="both"/>
        <w:rPr/>
      </w:pPr>
      <w:bookmarkStart w:id="385" w:name="sub_622"/>
      <w:bookmarkStart w:id="386" w:name="sub_623"/>
      <w:bookmarkEnd w:id="385"/>
      <w:bookmarkEnd w:id="386"/>
      <w:r>
        <w:rPr>
          <w:rFonts w:cs="Arial" w:ascii="Arial" w:hAnsi="Arial"/>
          <w:sz w:val="20"/>
          <w:szCs w:val="20"/>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sub_69">
        <w:r>
          <w:rPr>
            <w:rStyle w:val="Style15"/>
            <w:rFonts w:cs="Arial" w:ascii="Arial" w:hAnsi="Arial"/>
            <w:color w:val="008000"/>
            <w:sz w:val="20"/>
            <w:szCs w:val="20"/>
            <w:u w:val="single"/>
          </w:rPr>
          <w:t>6.9</w:t>
        </w:r>
      </w:hyperlink>
      <w:r>
        <w:rPr>
          <w:rFonts w:cs="Arial" w:ascii="Arial" w:hAnsi="Arial"/>
          <w:sz w:val="20"/>
          <w:szCs w:val="20"/>
        </w:rPr>
        <w:t>.</w:t>
      </w:r>
    </w:p>
    <w:p>
      <w:pPr>
        <w:pStyle w:val="Normal"/>
        <w:autoSpaceDE w:val="false"/>
        <w:ind w:firstLine="720"/>
        <w:jc w:val="both"/>
        <w:rPr/>
      </w:pPr>
      <w:bookmarkStart w:id="387" w:name="sub_623"/>
      <w:bookmarkStart w:id="388" w:name="sub_624"/>
      <w:bookmarkEnd w:id="387"/>
      <w:bookmarkEnd w:id="388"/>
      <w:r>
        <w:rPr>
          <w:rFonts w:cs="Arial" w:ascii="Arial" w:hAnsi="Arial"/>
          <w:sz w:val="20"/>
          <w:szCs w:val="20"/>
        </w:rP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hyperlink w:anchor="sub_67">
        <w:r>
          <w:rPr>
            <w:rStyle w:val="Style15"/>
            <w:rFonts w:cs="Arial" w:ascii="Arial" w:hAnsi="Arial"/>
            <w:color w:val="008000"/>
            <w:sz w:val="20"/>
            <w:szCs w:val="20"/>
            <w:u w:val="single"/>
          </w:rPr>
          <w:t>6.7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9" w:name="sub_624"/>
      <w:bookmarkStart w:id="390" w:name="sub_625"/>
      <w:bookmarkEnd w:id="389"/>
      <w:bookmarkEnd w:id="390"/>
      <w:r>
        <w:rPr>
          <w:rFonts w:cs="Arial" w:ascii="Arial" w:hAnsi="Arial"/>
          <w:sz w:val="20"/>
          <w:szCs w:val="20"/>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pPr>
        <w:pStyle w:val="Normal"/>
        <w:autoSpaceDE w:val="false"/>
        <w:ind w:firstLine="720"/>
        <w:jc w:val="both"/>
        <w:rPr>
          <w:rFonts w:ascii="Arial" w:hAnsi="Arial" w:cs="Arial"/>
          <w:sz w:val="20"/>
          <w:szCs w:val="20"/>
        </w:rPr>
      </w:pPr>
      <w:bookmarkStart w:id="391" w:name="sub_625"/>
      <w:bookmarkStart w:id="392" w:name="sub_626"/>
      <w:bookmarkEnd w:id="391"/>
      <w:bookmarkEnd w:id="392"/>
      <w:r>
        <w:rPr>
          <w:rFonts w:cs="Arial" w:ascii="Arial" w:hAnsi="Arial"/>
          <w:sz w:val="20"/>
          <w:szCs w:val="20"/>
        </w:rPr>
        <w:t>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pPr>
        <w:pStyle w:val="Normal"/>
        <w:autoSpaceDE w:val="false"/>
        <w:ind w:firstLine="720"/>
        <w:jc w:val="both"/>
        <w:rPr>
          <w:rFonts w:ascii="Arial" w:hAnsi="Arial" w:cs="Arial"/>
          <w:sz w:val="20"/>
          <w:szCs w:val="20"/>
        </w:rPr>
      </w:pPr>
      <w:bookmarkStart w:id="393" w:name="sub_626"/>
      <w:bookmarkStart w:id="394" w:name="sub_627"/>
      <w:bookmarkEnd w:id="393"/>
      <w:bookmarkEnd w:id="394"/>
      <w:r>
        <w:rPr>
          <w:rFonts w:cs="Arial" w:ascii="Arial" w:hAnsi="Arial"/>
          <w:sz w:val="20"/>
          <w:szCs w:val="20"/>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pPr>
        <w:pStyle w:val="Normal"/>
        <w:autoSpaceDE w:val="false"/>
        <w:ind w:firstLine="720"/>
        <w:jc w:val="both"/>
        <w:rPr>
          <w:rFonts w:ascii="Arial" w:hAnsi="Arial" w:cs="Arial"/>
          <w:sz w:val="20"/>
          <w:szCs w:val="20"/>
        </w:rPr>
      </w:pPr>
      <w:bookmarkStart w:id="395" w:name="sub_627"/>
      <w:bookmarkStart w:id="396" w:name="sub_628"/>
      <w:bookmarkEnd w:id="395"/>
      <w:bookmarkEnd w:id="396"/>
      <w:r>
        <w:rPr>
          <w:rFonts w:cs="Arial" w:ascii="Arial" w:hAnsi="Arial"/>
          <w:sz w:val="20"/>
          <w:szCs w:val="20"/>
        </w:rPr>
        <w:t>6.28 Расчетную нагрузку питающих линий и вводов в рабочем и аварийном режимах при совместном питании силовых электроприемников и освещения Р_р, кВт, следует определять по формуле</w:t>
      </w:r>
    </w:p>
    <w:p>
      <w:pPr>
        <w:pStyle w:val="Normal"/>
        <w:autoSpaceDE w:val="false"/>
        <w:jc w:val="both"/>
        <w:rPr>
          <w:rFonts w:ascii="Courier New" w:hAnsi="Courier New" w:cs="Courier New"/>
          <w:sz w:val="20"/>
          <w:szCs w:val="20"/>
        </w:rPr>
      </w:pPr>
      <w:bookmarkStart w:id="397" w:name="sub_628"/>
      <w:bookmarkStart w:id="398" w:name="sub_628"/>
      <w:bookmarkEnd w:id="39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9" w:name="sub_88812"/>
      <w:bookmarkEnd w:id="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(Р   + Р   + К  Р     ),                               (12)</w:t>
      </w:r>
    </w:p>
    <w:p>
      <w:pPr>
        <w:pStyle w:val="Normal"/>
        <w:autoSpaceDE w:val="false"/>
        <w:jc w:val="both"/>
        <w:rPr>
          <w:rFonts w:ascii="Courier New" w:hAnsi="Courier New" w:cs="Courier New"/>
          <w:sz w:val="20"/>
          <w:szCs w:val="20"/>
        </w:rPr>
      </w:pPr>
      <w:bookmarkStart w:id="400" w:name="sub_88812"/>
      <w:bookmarkEnd w:id="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р.о   р.с   1  р.х.с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учитывающий    несовпадение расчетных максимумов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нагрузок силовых электроприемников,    включая      холодильное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оборудование и освещение, принимаемый по </w:t>
      </w:r>
      <w:hyperlink w:anchor="sub_77611">
        <w:r>
          <w:rPr>
            <w:rStyle w:val="Style15"/>
            <w:rFonts w:cs="Courier New" w:ascii="Courier New" w:hAnsi="Courier New"/>
            <w:color w:val="008000"/>
            <w:sz w:val="20"/>
            <w:szCs w:val="20"/>
            <w:u w:val="single"/>
            <w:lang w:val="ru-RU" w:eastAsia="ru-RU"/>
          </w:rPr>
          <w:t>таблице 6.11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зависящий   от   отношения  расчетной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освещения  к  нагрузке холодильного оборудования    холодильной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станции, принимаемый по </w:t>
      </w:r>
      <w:hyperlink w:anchor="sub_6663">
        <w:r>
          <w:rPr>
            <w:rStyle w:val="Style15"/>
            <w:rFonts w:cs="Courier New" w:ascii="Courier New" w:hAnsi="Courier New"/>
            <w:color w:val="008000"/>
            <w:sz w:val="20"/>
            <w:szCs w:val="20"/>
            <w:u w:val="single"/>
            <w:lang w:val="ru-RU" w:eastAsia="ru-RU"/>
          </w:rPr>
          <w:t>примечанию 3</w:t>
        </w:r>
      </w:hyperlink>
      <w:r>
        <w:rPr>
          <w:rFonts w:cs="Courier New" w:ascii="Courier New" w:hAnsi="Courier New"/>
          <w:sz w:val="20"/>
          <w:szCs w:val="20"/>
          <w:lang w:val="ru-RU" w:eastAsia="ru-RU"/>
        </w:rPr>
        <w:t xml:space="preserve"> к таблице 6.11;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освещения,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силовых электроприемников  без  холодильных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р.с   машин систем кондиционирования воздуха,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холодильного    оборудования    систем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р.х.с   кондиционирования воздуха,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1" w:name="sub_77611"/>
      <w:bookmarkEnd w:id="401"/>
      <w:r>
        <w:rPr>
          <w:rFonts w:cs="Arial" w:ascii="Arial" w:hAnsi="Arial"/>
          <w:b/>
          <w:bCs/>
          <w:color w:val="000080"/>
          <w:sz w:val="20"/>
          <w:szCs w:val="20"/>
        </w:rPr>
        <w:t>Таблица 6.11</w:t>
      </w:r>
    </w:p>
    <w:p>
      <w:pPr>
        <w:pStyle w:val="Normal"/>
        <w:autoSpaceDE w:val="false"/>
        <w:jc w:val="both"/>
        <w:rPr>
          <w:rFonts w:ascii="Courier New" w:hAnsi="Courier New" w:cs="Courier New"/>
          <w:sz w:val="20"/>
          <w:szCs w:val="20"/>
        </w:rPr>
      </w:pPr>
      <w:bookmarkStart w:id="402" w:name="sub_77611"/>
      <w:bookmarkStart w:id="403" w:name="sub_77611"/>
      <w:bookmarkEnd w:id="4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Здания           │Коэффициент К при отношении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нагрузки освещения к силовой,%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20 до 75│св. 75 до 140│ св. 140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│Предприятия       торговли и│ 0,9(0,85) │ 0,85(0,75)  │ 0,9(0,85)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общественного       питания,│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гостиницы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│Общеобразовательные   школы,│    0,95   │     0,9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специальные          учебные│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заведения, профтехучилища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│Детские ясли-сады           │    0,85   │     0,8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│Ателье,  комбинаты  бытового│    0,85   │    0,75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химчистки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прачечными самообслуживания,│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парикмахерские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│Организации   и   учреждения│ 0,95(0,85)│  0,9(0,75)  │ 0,95(0,85)│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управления, финансирования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кредитования,  проектные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конструкторские организации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отношении расчетной осветительной нагрузки к силовой до 20 и  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250% коэффициент К следует принимать равным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скобках  приведен  коэффициент  К  для  зданий  и     помещений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кондиционированием воздуха.                                            │</w:t>
      </w:r>
    </w:p>
    <w:p>
      <w:pPr>
        <w:pStyle w:val="Normal"/>
        <w:autoSpaceDE w:val="false"/>
        <w:jc w:val="both"/>
        <w:rPr>
          <w:rFonts w:ascii="Courier New" w:hAnsi="Courier New" w:cs="Courier New"/>
          <w:sz w:val="20"/>
          <w:szCs w:val="20"/>
        </w:rPr>
      </w:pPr>
      <w:bookmarkStart w:id="404" w:name="sub_6663"/>
      <w:bookmarkEnd w:id="4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Коэффициент  К_1  при  отношении  расчетной  нагрузки    освещения к│</w:t>
      </w:r>
    </w:p>
    <w:p>
      <w:pPr>
        <w:pStyle w:val="Normal"/>
        <w:autoSpaceDE w:val="false"/>
        <w:jc w:val="both"/>
        <w:rPr>
          <w:rFonts w:ascii="Courier New" w:hAnsi="Courier New" w:cs="Courier New"/>
          <w:sz w:val="20"/>
          <w:szCs w:val="20"/>
        </w:rPr>
      </w:pPr>
      <w:bookmarkStart w:id="405" w:name="sub_6663"/>
      <w:bookmarkEnd w:id="4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расчетной нагрузке холодильного оборудования холодильной 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св.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Коэффициент  спроса  для  промежуточных   соотношений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интерполяцией. В расчетной нагрузке не учитываются  нагрузки  помещений│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естественного освещения.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06" w:name="sub_629"/>
      <w:bookmarkEnd w:id="406"/>
      <w:r>
        <w:rPr>
          <w:rFonts w:cs="Arial" w:ascii="Arial" w:hAnsi="Arial"/>
          <w:sz w:val="20"/>
          <w:szCs w:val="20"/>
        </w:rPr>
        <w:t xml:space="preserve">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w:t>
      </w:r>
      <w:hyperlink w:anchor="sub_61">
        <w:r>
          <w:rPr>
            <w:rStyle w:val="Style15"/>
            <w:rFonts w:cs="Arial" w:ascii="Arial" w:hAnsi="Arial"/>
            <w:color w:val="008000"/>
            <w:sz w:val="20"/>
            <w:szCs w:val="20"/>
            <w:u w:val="single"/>
          </w:rPr>
          <w:t>6.1 - 6.11</w:t>
        </w:r>
      </w:hyperlink>
      <w:r>
        <w:rPr>
          <w:rFonts w:cs="Arial" w:ascii="Arial" w:hAnsi="Arial"/>
          <w:sz w:val="20"/>
          <w:szCs w:val="20"/>
        </w:rPr>
        <w:t>, а ее участие в расчетной нагрузке учебного комплекса - с коэффициентом, равным 0,2.</w:t>
      </w:r>
    </w:p>
    <w:p>
      <w:pPr>
        <w:pStyle w:val="Normal"/>
        <w:autoSpaceDE w:val="false"/>
        <w:ind w:firstLine="720"/>
        <w:jc w:val="both"/>
        <w:rPr/>
      </w:pPr>
      <w:bookmarkStart w:id="407" w:name="sub_629"/>
      <w:bookmarkStart w:id="408" w:name="sub_630"/>
      <w:bookmarkEnd w:id="407"/>
      <w:bookmarkEnd w:id="408"/>
      <w:r>
        <w:rPr>
          <w:rFonts w:cs="Arial" w:ascii="Arial" w:hAnsi="Arial"/>
          <w:sz w:val="20"/>
          <w:szCs w:val="20"/>
        </w:rPr>
        <w:t xml:space="preserve">6.30 Коэффициент мощности для расчета силовых сетей общественных зданий рекомендуется принимать по </w:t>
      </w:r>
      <w:hyperlink w:anchor="sub_77612">
        <w:r>
          <w:rPr>
            <w:rStyle w:val="Style15"/>
            <w:rFonts w:cs="Arial" w:ascii="Arial" w:hAnsi="Arial"/>
            <w:color w:val="008000"/>
            <w:sz w:val="20"/>
            <w:szCs w:val="20"/>
            <w:u w:val="single"/>
          </w:rPr>
          <w:t>таблице 6.12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09" w:name="sub_630"/>
      <w:bookmarkStart w:id="410" w:name="sub_630"/>
      <w:bookmarkEnd w:id="410"/>
      <w:r>
        <w:rPr>
          <w:rFonts w:cs="Courier New" w:ascii="Courier New" w:hAnsi="Courier New"/>
          <w:sz w:val="20"/>
          <w:szCs w:val="20"/>
        </w:rPr>
      </w:r>
    </w:p>
    <w:p>
      <w:pPr>
        <w:pStyle w:val="Normal"/>
        <w:autoSpaceDE w:val="false"/>
        <w:jc w:val="end"/>
        <w:rPr>
          <w:rFonts w:ascii="Arial" w:hAnsi="Arial" w:cs="Arial"/>
          <w:sz w:val="20"/>
          <w:szCs w:val="20"/>
        </w:rPr>
      </w:pPr>
      <w:bookmarkStart w:id="411" w:name="sub_77612"/>
      <w:bookmarkEnd w:id="411"/>
      <w:r>
        <w:rPr>
          <w:rFonts w:cs="Arial" w:ascii="Arial" w:hAnsi="Arial"/>
          <w:b/>
          <w:bCs/>
          <w:color w:val="000080"/>
          <w:sz w:val="20"/>
          <w:szCs w:val="20"/>
        </w:rPr>
        <w:t>Таблица 6.12</w:t>
      </w:r>
    </w:p>
    <w:p>
      <w:pPr>
        <w:pStyle w:val="Normal"/>
        <w:autoSpaceDE w:val="false"/>
        <w:jc w:val="both"/>
        <w:rPr>
          <w:rFonts w:ascii="Courier New" w:hAnsi="Courier New" w:cs="Courier New"/>
          <w:sz w:val="20"/>
          <w:szCs w:val="20"/>
        </w:rPr>
      </w:pPr>
      <w:bookmarkStart w:id="412" w:name="sub_77612"/>
      <w:bookmarkStart w:id="413" w:name="sub_77612"/>
      <w:bookmarkEnd w:id="4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общественного питания: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полностью электрифицированные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   электрифицированные    (с       плитами на│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газообразном и твердом топливе)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Продовольственные и промтоварные магазины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Ясли-сады: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пищеблоками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пищеблоков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Общеобразовательные школы: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пищеблоками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пищеблоков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Фабрики-химчистки с прачечными самообслуживания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Учебные корпуса профессионально-технических училищ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Учебно-производственные                 мастерские по│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металлообработке и деревообработке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ресторанов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ресторанами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учреждения   управления,   финансирования,│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кредитования    и    государственного    страхования,│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проектные и конструкторские 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Парикмахерские и салоны-парикмахерские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Ателье, комбинаты бытового обслуживания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Холодильное  оборудование  предприятий     торговли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общественного  питания,   насосов,     вентиляторов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кондиционеров воздуха при мощности электродвигателей,│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4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Лифты и другое подъемное оборудование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Вычислительные    машины    (без     технологического│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кондиционирования воздуха) Коэффициенты мощности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расчета сетей освещения следует принимать с лампами: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люминесцентными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накаливания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ДРЛ и ДРИ с компенсированными ПРА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некомпенсированными ПРА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газосветных рекламных установок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4" w:name="sub_77613"/>
      <w:bookmarkEnd w:id="414"/>
      <w:r>
        <w:rPr>
          <w:rFonts w:cs="Arial" w:ascii="Arial" w:hAnsi="Arial"/>
          <w:b/>
          <w:bCs/>
          <w:color w:val="000080"/>
          <w:sz w:val="20"/>
          <w:szCs w:val="20"/>
        </w:rPr>
        <w:t>Таблица 6.13</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bookmarkStart w:id="415" w:name="sub_77613"/>
      <w:bookmarkStart w:id="416" w:name="sub_77613"/>
      <w:bookmarkEnd w:id="4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(помещения) с   │                                        Коэффициенты несовпадения максимумов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расчетной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нагрузкой         │ Жилые дома с │ Предприятия  │Средние│Общеоб- │Органи-│ Предприятия │Гос- │Парик- │Детс- │Поли-│Ателье │Предп-│Кино-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плитами    │общественного │учебные│разова- │зации и│  торговли   │тини-│махерс-│ кие  │кли- │   и   │риятия│театры│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питания    │заведе-│тельные │учреж- │             │ цы  │  кие  │ясли- │ники │комби- │комму-│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школы, │ дения ├──────┬──────┤     │       │ сады │     │ наты  │наль-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  на   │столо-│ресто- │библио-│профес- │управ- │однос-│полу- │     │       │      │     │бытово-│ 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ричес-│твердом│ вые  │ раны, │ теки  │сиональ-│ления, │менные│торас-│     │       │      │     │  го   │обслу-│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кими │   и   │      │ кафе  │       │но-тех- │проект-│      │мен-  │     │       │      │     │обслу- │жива-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газооб-│      │       │       │нические│ ные и │      │ные,  │     │       │      │     │живания│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разном │      │       │       │училища │конст- │      │двухс-│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топливе│      │       │       │        │руктор-│      │менные│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органи-│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учреж-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дения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финан-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сирова-│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ния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креди-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тования│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дома с плитами: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электрическими            │  -   │  0,9  │ 0,6  │  0,7  │  0,6  │  0,4   │  0,6  │ 0,6  │ 0,8  │ 0,7 │  0,8  │ 0,4  │ 0,7 │  0,6  │ 0,7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твердом и  газообразном│ 0,9  │   -   │ 0,6  │  0,7  │  0,5  │  0,3   │  0,4  │ 0,5  │ 0,8  │ 0,7 │  0,7  │ 0,4  │ 0,6 │  0,5  │ 0,5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общественного│ 0,4  │  0,4  │ 0,8  │  0,8  │  0,8  │  0,8   │  0,8  │ 0,8  │ 0,8  │ 0,7 │  0,8  │ 0,8  │ 0,8 │  0,8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(столовые, кафе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рестораны)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Общеобразовательные школы,│ 0,5  │  0,4  │ 0,8  │  0,6  │  0,7  │  0,7   │  0,8  │ 0,8  │ 0,8  │ 0,7 │  0,8  │ 0,8  │ 0,8 │  0,7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средние учебные заведения,│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профессионально-техничес-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училища, библиотеки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торговли│ 0,5  │  0,4  │ 0,8  │  0,6  │  0,7  │  0,7   │  0,8  │ 0,8  │ 0,8  │ 0,7 │  0,8  │ 0,8  │ 0,8 │  0,7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(односменные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полутора-двухсменные)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Организации  и  учреждения│ 0,5  │  0,4  │ 0,8  │  0,8  │  0,8  │  0,8   │  0,8  │ 0,8  │ 0,8  │ 0,7 │  0,8  │ 0,8  │ 0,8 │  0,7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проектные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конструкторские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организации,    учреждения│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финансирования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кредитования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Гостиницы                 │ 0,8  │  0,8  │ 0,6  │  0,8  │  0,4  │  0,3   │  0,6  │ 0,6  │ 0,8  │ 0,8 │  0,8  │ 0,4  │ 0,7 │  0,5  │ 0,7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Поликлиники               │ 0,5  │  0,4  │ 0,8  │  0,6  │  0,6  │  0,8   │  0,8  │ 0,8  │ 0,8  │ 0,7 │  0,8  │ 0,8  │ 0,8 │  0,7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Ателье     и     комбинаты│ 0,5  │  0,4  │ 0,8  │  0,6  │  0,8  │  0,8   │  0,8  │ 0,8  │ 0,8  │ 0,7 │  0,8  │ 0,8  │ 0,8 │  0,7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бытового     обслуживания,│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коммунального│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Кинотеатры                │ 0,9  │  0,9  │ 0,4  │  0,6  │  0,3  │  0,2   │  0,2  │ 0,2  │ 0,8  │ 0,7 │  0,8  │ 0,2  │ 0,4 │  0,4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нескольких нагрузках, имеющих равное или близкое к равному наибольшее значение, расчет следует выполнять относительно  той  нагрузки,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которой Р_р получается наибольшим.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гаражей, автостоянок и тепловых пунктов жилого дома с электрическими и газовыми плитами коэффициент участия  в  максимуме  нагрузки  равен│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bookmarkStart w:id="417" w:name="sub_77614"/>
      <w:bookmarkEnd w:id="417"/>
      <w:r>
        <w:rPr>
          <w:rFonts w:cs="Arial" w:ascii="Arial" w:hAnsi="Arial"/>
          <w:b/>
          <w:bCs/>
          <w:color w:val="000080"/>
          <w:sz w:val="20"/>
          <w:szCs w:val="20"/>
        </w:rPr>
        <w:t>Таблица 6.14</w:t>
      </w:r>
    </w:p>
    <w:p>
      <w:pPr>
        <w:pStyle w:val="Normal"/>
        <w:autoSpaceDE w:val="false"/>
        <w:jc w:val="both"/>
        <w:rPr>
          <w:rFonts w:ascii="Courier New" w:hAnsi="Courier New" w:cs="Courier New"/>
          <w:sz w:val="20"/>
          <w:szCs w:val="20"/>
        </w:rPr>
      </w:pPr>
      <w:bookmarkStart w:id="418" w:name="sub_77614"/>
      <w:bookmarkStart w:id="419" w:name="sub_77614"/>
      <w:bookmarkEnd w:id="4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Здание                  │  Единица   │ Удельная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измерения  │ нагрузка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Предприятия общественного питания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Полностью            электрифицированные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посадочных мест: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20" w:name="sub_8001"/>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 400                                    │ кВт/место  │   1,04    │</w:t>
      </w:r>
    </w:p>
    <w:p>
      <w:pPr>
        <w:pStyle w:val="Normal"/>
        <w:autoSpaceDE w:val="false"/>
        <w:jc w:val="both"/>
        <w:rPr>
          <w:rFonts w:ascii="Courier New" w:hAnsi="Courier New" w:cs="Courier New"/>
          <w:sz w:val="20"/>
          <w:szCs w:val="20"/>
        </w:rPr>
      </w:pPr>
      <w:bookmarkStart w:id="421" w:name="sub_8001"/>
      <w:bookmarkEnd w:id="421"/>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22" w:name="sub_8002"/>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│св. 400 до 1000                           │   То же    │   0,86    │</w:t>
      </w:r>
    </w:p>
    <w:p>
      <w:pPr>
        <w:pStyle w:val="Normal"/>
        <w:autoSpaceDE w:val="false"/>
        <w:jc w:val="both"/>
        <w:rPr>
          <w:rFonts w:ascii="Courier New" w:hAnsi="Courier New" w:cs="Courier New"/>
          <w:sz w:val="20"/>
          <w:szCs w:val="20"/>
        </w:rPr>
      </w:pPr>
      <w:bookmarkStart w:id="423" w:name="sub_8002"/>
      <w:bookmarkEnd w:id="423"/>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24" w:name="sub_8003"/>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1000                                  │     "      │   0,75    │</w:t>
      </w:r>
    </w:p>
    <w:p>
      <w:pPr>
        <w:pStyle w:val="Normal"/>
        <w:autoSpaceDE w:val="false"/>
        <w:jc w:val="both"/>
        <w:rPr>
          <w:rFonts w:ascii="Courier New" w:hAnsi="Courier New" w:cs="Courier New"/>
          <w:sz w:val="20"/>
          <w:szCs w:val="20"/>
        </w:rPr>
      </w:pPr>
      <w:bookmarkStart w:id="425" w:name="sub_8003"/>
      <w:bookmarkEnd w:id="425"/>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Частично электрифицированные (с плитами на│     "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газообразном   топливе)   с    количеством│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посадочных мест: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26" w:name="sub_8004"/>
      <w:bookmarkEnd w:id="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│до 400                                    │     "      │   0,69    │</w:t>
      </w:r>
    </w:p>
    <w:p>
      <w:pPr>
        <w:pStyle w:val="Normal"/>
        <w:autoSpaceDE w:val="false"/>
        <w:jc w:val="both"/>
        <w:rPr>
          <w:rFonts w:ascii="Courier New" w:hAnsi="Courier New" w:cs="Courier New"/>
          <w:sz w:val="20"/>
          <w:szCs w:val="20"/>
        </w:rPr>
      </w:pPr>
      <w:bookmarkStart w:id="427" w:name="sub_8004"/>
      <w:bookmarkEnd w:id="42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28" w:name="sub_8005"/>
      <w:bookmarkEnd w:id="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│св. 400 до 1000                           │     "      │   0,56    │</w:t>
      </w:r>
    </w:p>
    <w:p>
      <w:pPr>
        <w:pStyle w:val="Normal"/>
        <w:autoSpaceDE w:val="false"/>
        <w:jc w:val="both"/>
        <w:rPr>
          <w:rFonts w:ascii="Courier New" w:hAnsi="Courier New" w:cs="Courier New"/>
          <w:sz w:val="20"/>
          <w:szCs w:val="20"/>
        </w:rPr>
      </w:pPr>
      <w:bookmarkStart w:id="429" w:name="sub_8005"/>
      <w:bookmarkEnd w:id="429"/>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30" w:name="sub_8006"/>
      <w:bookmarkEnd w:id="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1000                                  │            │           │</w:t>
      </w:r>
    </w:p>
    <w:p>
      <w:pPr>
        <w:pStyle w:val="Normal"/>
        <w:autoSpaceDE w:val="false"/>
        <w:jc w:val="both"/>
        <w:rPr>
          <w:rFonts w:ascii="Courier New" w:hAnsi="Courier New" w:cs="Courier New"/>
          <w:sz w:val="20"/>
          <w:szCs w:val="20"/>
        </w:rPr>
      </w:pPr>
      <w:bookmarkStart w:id="431" w:name="sub_8006"/>
      <w:bookmarkEnd w:id="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Продовольственные магазины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2" w:name="sub_8007"/>
      <w:bookmarkEnd w:id="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│Без кондиционирования воздуха             │   кВт/м2   │   0,23    │</w:t>
      </w:r>
    </w:p>
    <w:p>
      <w:pPr>
        <w:pStyle w:val="Normal"/>
        <w:autoSpaceDE w:val="false"/>
        <w:jc w:val="both"/>
        <w:rPr>
          <w:rFonts w:ascii="Courier New" w:hAnsi="Courier New" w:cs="Courier New"/>
          <w:sz w:val="20"/>
          <w:szCs w:val="20"/>
        </w:rPr>
      </w:pPr>
      <w:bookmarkStart w:id="433" w:name="sub_8007"/>
      <w:bookmarkEnd w:id="433"/>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торгового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34" w:name="sub_8008"/>
      <w:bookmarkEnd w:id="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 кондиционированием воздуха              │   То же    │   0,25    │</w:t>
      </w:r>
    </w:p>
    <w:p>
      <w:pPr>
        <w:pStyle w:val="Normal"/>
        <w:autoSpaceDE w:val="false"/>
        <w:jc w:val="both"/>
        <w:rPr>
          <w:rFonts w:ascii="Courier New" w:hAnsi="Courier New" w:cs="Courier New"/>
          <w:sz w:val="20"/>
          <w:szCs w:val="20"/>
        </w:rPr>
      </w:pPr>
      <w:bookmarkStart w:id="435" w:name="sub_8008"/>
      <w:bookmarkEnd w:id="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Промтоварные магазины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8009"/>
      <w:bookmarkEnd w:id="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│Без кондиционирования воздуха             │     "      │   0,14    │</w:t>
      </w:r>
    </w:p>
    <w:p>
      <w:pPr>
        <w:pStyle w:val="Normal"/>
        <w:autoSpaceDE w:val="false"/>
        <w:jc w:val="both"/>
        <w:rPr>
          <w:rFonts w:ascii="Courier New" w:hAnsi="Courier New" w:cs="Courier New"/>
          <w:sz w:val="20"/>
          <w:szCs w:val="20"/>
        </w:rPr>
      </w:pPr>
      <w:bookmarkStart w:id="437" w:name="sub_8009"/>
      <w:bookmarkEnd w:id="43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38" w:name="sub_8010"/>
      <w:bookmarkEnd w:id="4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 кондиционированием воздуха              │     "      │   0,16    │</w:t>
      </w:r>
    </w:p>
    <w:p>
      <w:pPr>
        <w:pStyle w:val="Normal"/>
        <w:autoSpaceDE w:val="false"/>
        <w:jc w:val="both"/>
        <w:rPr>
          <w:rFonts w:ascii="Courier New" w:hAnsi="Courier New" w:cs="Courier New"/>
          <w:sz w:val="20"/>
          <w:szCs w:val="20"/>
        </w:rPr>
      </w:pPr>
      <w:bookmarkStart w:id="439" w:name="sub_8010"/>
      <w:bookmarkEnd w:id="4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Общеобразовательные школы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0" w:name="sub_8011"/>
      <w:bookmarkEnd w:id="4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   электрифицированными       столовыми и│   кВт/1    │   0,25    │</w:t>
      </w:r>
    </w:p>
    <w:p>
      <w:pPr>
        <w:pStyle w:val="Normal"/>
        <w:autoSpaceDE w:val="false"/>
        <w:jc w:val="both"/>
        <w:rPr>
          <w:rFonts w:ascii="Courier New" w:hAnsi="Courier New" w:cs="Courier New"/>
          <w:sz w:val="20"/>
          <w:szCs w:val="20"/>
        </w:rPr>
      </w:pPr>
      <w:bookmarkStart w:id="441" w:name="sub_8011"/>
      <w:bookmarkEnd w:id="4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спортзалами                               │ учащегося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42" w:name="sub_8012"/>
      <w:bookmarkEnd w:id="4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│Без   электрифицированных     столовых, со│   То же    │   0,17    │</w:t>
      </w:r>
    </w:p>
    <w:p>
      <w:pPr>
        <w:pStyle w:val="Normal"/>
        <w:autoSpaceDE w:val="false"/>
        <w:jc w:val="both"/>
        <w:rPr>
          <w:rFonts w:ascii="Courier New" w:hAnsi="Courier New" w:cs="Courier New"/>
          <w:sz w:val="20"/>
          <w:szCs w:val="20"/>
        </w:rPr>
      </w:pPr>
      <w:bookmarkStart w:id="443" w:name="sub_8012"/>
      <w:bookmarkEnd w:id="4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спортзалами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44" w:name="sub_8013"/>
      <w:bookmarkEnd w:id="4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│С буфетами, без спортзалов                │     "      │   0,17    │</w:t>
      </w:r>
    </w:p>
    <w:p>
      <w:pPr>
        <w:pStyle w:val="Normal"/>
        <w:autoSpaceDE w:val="false"/>
        <w:jc w:val="both"/>
        <w:rPr>
          <w:rFonts w:ascii="Courier New" w:hAnsi="Courier New" w:cs="Courier New"/>
          <w:sz w:val="20"/>
          <w:szCs w:val="20"/>
        </w:rPr>
      </w:pPr>
      <w:bookmarkStart w:id="445" w:name="sub_8013"/>
      <w:bookmarkEnd w:id="445"/>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46" w:name="sub_8014"/>
      <w:bookmarkEnd w:id="4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│Без буфетов и спортзалов                  │     "      │   0,15    │</w:t>
      </w:r>
    </w:p>
    <w:p>
      <w:pPr>
        <w:pStyle w:val="Normal"/>
        <w:autoSpaceDE w:val="false"/>
        <w:jc w:val="both"/>
        <w:rPr>
          <w:rFonts w:ascii="Courier New" w:hAnsi="Courier New" w:cs="Courier New"/>
          <w:sz w:val="20"/>
          <w:szCs w:val="20"/>
        </w:rPr>
      </w:pPr>
      <w:bookmarkStart w:id="447" w:name="sub_8014"/>
      <w:bookmarkEnd w:id="44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48" w:name="sub_8015"/>
      <w:bookmarkEnd w:id="4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│Профессионально-технические   училища   со│     "      │   0,46    │</w:t>
      </w:r>
    </w:p>
    <w:p>
      <w:pPr>
        <w:pStyle w:val="Normal"/>
        <w:autoSpaceDE w:val="false"/>
        <w:jc w:val="both"/>
        <w:rPr>
          <w:rFonts w:ascii="Courier New" w:hAnsi="Courier New" w:cs="Courier New"/>
          <w:sz w:val="20"/>
          <w:szCs w:val="20"/>
        </w:rPr>
      </w:pPr>
      <w:bookmarkStart w:id="449" w:name="sub_8015"/>
      <w:bookmarkEnd w:id="4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столовыми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50" w:name="sub_8016"/>
      <w:bookmarkEnd w:id="4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│Детские ясли-сады                         │ кВт/место  │   0,46    │</w:t>
      </w:r>
    </w:p>
    <w:p>
      <w:pPr>
        <w:pStyle w:val="Normal"/>
        <w:autoSpaceDE w:val="false"/>
        <w:jc w:val="both"/>
        <w:rPr>
          <w:rFonts w:ascii="Courier New" w:hAnsi="Courier New" w:cs="Courier New"/>
          <w:sz w:val="20"/>
          <w:szCs w:val="20"/>
        </w:rPr>
      </w:pPr>
      <w:bookmarkStart w:id="451" w:name="sub_8016"/>
      <w:bookmarkEnd w:id="4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Кинотеатры и киноконцертные залы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2" w:name="sub_8017"/>
      <w:bookmarkEnd w:id="4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│С кондиционированием воздуха              │   То же    │   0,14    │</w:t>
      </w:r>
    </w:p>
    <w:p>
      <w:pPr>
        <w:pStyle w:val="Normal"/>
        <w:autoSpaceDE w:val="false"/>
        <w:jc w:val="both"/>
        <w:rPr>
          <w:rFonts w:ascii="Courier New" w:hAnsi="Courier New" w:cs="Courier New"/>
          <w:sz w:val="20"/>
          <w:szCs w:val="20"/>
        </w:rPr>
      </w:pPr>
      <w:bookmarkStart w:id="453" w:name="sub_8017"/>
      <w:bookmarkEnd w:id="453"/>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54" w:name="sub_8018"/>
      <w:bookmarkEnd w:id="4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│Без кондиционирования воздуха             │     "      │   0,12    │</w:t>
      </w:r>
    </w:p>
    <w:p>
      <w:pPr>
        <w:pStyle w:val="Normal"/>
        <w:autoSpaceDE w:val="false"/>
        <w:jc w:val="both"/>
        <w:rPr>
          <w:rFonts w:ascii="Courier New" w:hAnsi="Courier New" w:cs="Courier New"/>
          <w:sz w:val="20"/>
          <w:szCs w:val="20"/>
        </w:rPr>
      </w:pPr>
      <w:bookmarkStart w:id="455" w:name="sub_8018"/>
      <w:bookmarkEnd w:id="455"/>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56" w:name="sub_8019"/>
      <w:bookmarkEnd w:id="4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│Клубы                                     │     "      │   0,46    │</w:t>
      </w:r>
    </w:p>
    <w:p>
      <w:pPr>
        <w:pStyle w:val="Normal"/>
        <w:autoSpaceDE w:val="false"/>
        <w:jc w:val="both"/>
        <w:rPr>
          <w:rFonts w:ascii="Courier New" w:hAnsi="Courier New" w:cs="Courier New"/>
          <w:sz w:val="20"/>
          <w:szCs w:val="20"/>
        </w:rPr>
      </w:pPr>
      <w:bookmarkStart w:id="457" w:name="sub_8019"/>
      <w:bookmarkEnd w:id="45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58" w:name="sub_8020"/>
      <w:bookmarkEnd w:id="4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│Парикмахерские                            │кВт/рабочее │    1,5    │</w:t>
      </w:r>
    </w:p>
    <w:p>
      <w:pPr>
        <w:pStyle w:val="Normal"/>
        <w:autoSpaceDE w:val="false"/>
        <w:jc w:val="both"/>
        <w:rPr>
          <w:rFonts w:ascii="Courier New" w:hAnsi="Courier New" w:cs="Courier New"/>
          <w:sz w:val="20"/>
          <w:szCs w:val="20"/>
        </w:rPr>
      </w:pPr>
      <w:bookmarkStart w:id="459" w:name="sub_8020"/>
      <w:bookmarkEnd w:id="459"/>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Здания или помещения учреждений управления, проектных и конструкторских</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0" w:name="sub_8021"/>
      <w:bookmarkEnd w:id="4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 кондиционированием воздуха              │кВт/м2 общей│   0,054   │</w:t>
      </w:r>
    </w:p>
    <w:p>
      <w:pPr>
        <w:pStyle w:val="Normal"/>
        <w:autoSpaceDE w:val="false"/>
        <w:jc w:val="both"/>
        <w:rPr>
          <w:rFonts w:ascii="Courier New" w:hAnsi="Courier New" w:cs="Courier New"/>
          <w:sz w:val="20"/>
          <w:szCs w:val="20"/>
        </w:rPr>
      </w:pPr>
      <w:bookmarkStart w:id="461" w:name="sub_8021"/>
      <w:bookmarkEnd w:id="46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62" w:name="sub_8022"/>
      <w:bookmarkEnd w:id="4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│Без кондиционирования воздуха             │   То же    │   0,043   │</w:t>
      </w:r>
    </w:p>
    <w:p>
      <w:pPr>
        <w:pStyle w:val="Normal"/>
        <w:autoSpaceDE w:val="false"/>
        <w:jc w:val="both"/>
        <w:rPr>
          <w:rFonts w:ascii="Courier New" w:hAnsi="Courier New" w:cs="Courier New"/>
          <w:sz w:val="20"/>
          <w:szCs w:val="20"/>
        </w:rPr>
      </w:pPr>
      <w:bookmarkStart w:id="463" w:name="sub_8022"/>
      <w:bookmarkEnd w:id="4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Гостиницы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4" w:name="sub_8023"/>
      <w:bookmarkEnd w:id="4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│С кондиционированием воздуха              │ кВт/место  │   0,46    │</w:t>
      </w:r>
    </w:p>
    <w:p>
      <w:pPr>
        <w:pStyle w:val="Normal"/>
        <w:autoSpaceDE w:val="false"/>
        <w:jc w:val="both"/>
        <w:rPr>
          <w:rFonts w:ascii="Courier New" w:hAnsi="Courier New" w:cs="Courier New"/>
          <w:sz w:val="20"/>
          <w:szCs w:val="20"/>
        </w:rPr>
      </w:pPr>
      <w:bookmarkStart w:id="465" w:name="sub_8023"/>
      <w:bookmarkEnd w:id="465"/>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66" w:name="sub_8024"/>
      <w:bookmarkEnd w:id="4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│Без кондиционирования воздуха             │   То же    │   0,34    │</w:t>
      </w:r>
    </w:p>
    <w:p>
      <w:pPr>
        <w:pStyle w:val="Normal"/>
        <w:autoSpaceDE w:val="false"/>
        <w:jc w:val="both"/>
        <w:rPr>
          <w:rFonts w:ascii="Courier New" w:hAnsi="Courier New" w:cs="Courier New"/>
          <w:sz w:val="20"/>
          <w:szCs w:val="20"/>
        </w:rPr>
      </w:pPr>
      <w:bookmarkStart w:id="467" w:name="sub_8024"/>
      <w:bookmarkEnd w:id="46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68" w:name="sub_8025"/>
      <w:bookmarkEnd w:id="4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│Дома    отдыха    и         пансионаты без│     "      │   0,36    │</w:t>
      </w:r>
    </w:p>
    <w:p>
      <w:pPr>
        <w:pStyle w:val="Normal"/>
        <w:autoSpaceDE w:val="false"/>
        <w:jc w:val="both"/>
        <w:rPr>
          <w:rFonts w:ascii="Courier New" w:hAnsi="Courier New" w:cs="Courier New"/>
          <w:sz w:val="20"/>
          <w:szCs w:val="20"/>
        </w:rPr>
      </w:pPr>
      <w:bookmarkStart w:id="469" w:name="sub_8025"/>
      <w:bookmarkEnd w:id="4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кондиционирования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70" w:name="sub_8026"/>
      <w:bookmarkEnd w:id="4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│Фабрики     химчистки     и      прачечные│кВт/кг вещей│   0,075   │</w:t>
      </w:r>
    </w:p>
    <w:p>
      <w:pPr>
        <w:pStyle w:val="Normal"/>
        <w:autoSpaceDE w:val="false"/>
        <w:jc w:val="both"/>
        <w:rPr>
          <w:rFonts w:ascii="Courier New" w:hAnsi="Courier New" w:cs="Courier New"/>
          <w:sz w:val="20"/>
          <w:szCs w:val="20"/>
        </w:rPr>
      </w:pPr>
      <w:bookmarkStart w:id="471" w:name="sub_8026"/>
      <w:bookmarkEnd w:id="4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472" w:name="sub_8027"/>
      <w:bookmarkEnd w:id="4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│Детские лагеря                            │кВт/м2 жилых│   0,023   │</w:t>
      </w:r>
    </w:p>
    <w:p>
      <w:pPr>
        <w:pStyle w:val="Normal"/>
        <w:autoSpaceDE w:val="false"/>
        <w:jc w:val="both"/>
        <w:rPr>
          <w:rFonts w:ascii="Courier New" w:hAnsi="Courier New" w:cs="Courier New"/>
          <w:sz w:val="20"/>
          <w:szCs w:val="20"/>
        </w:rPr>
      </w:pPr>
      <w:bookmarkStart w:id="473" w:name="sub_8027"/>
      <w:bookmarkEnd w:id="473"/>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w:t>
      </w:r>
      <w:hyperlink w:anchor="sub_8001">
        <w:r>
          <w:rPr>
            <w:rStyle w:val="Style15"/>
            <w:rFonts w:cs="Courier New" w:ascii="Courier New" w:hAnsi="Courier New"/>
            <w:color w:val="008000"/>
            <w:sz w:val="20"/>
            <w:szCs w:val="20"/>
            <w:u w:val="single"/>
            <w:lang w:val="ru-RU" w:eastAsia="ru-RU"/>
          </w:rPr>
          <w:t>Поз. 1  -  6  гр. 4</w:t>
        </w:r>
      </w:hyperlink>
      <w:r>
        <w:rPr>
          <w:rFonts w:cs="Courier New" w:ascii="Courier New" w:hAnsi="Courier New"/>
          <w:sz w:val="20"/>
          <w:szCs w:val="20"/>
          <w:lang w:val="ru-RU" w:eastAsia="ru-RU"/>
        </w:rPr>
        <w:t xml:space="preserve">  -  удельная  нагрузка  не  зависит   от наличия│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кондиционирования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w:t>
      </w:r>
      <w:hyperlink w:anchor="sub_8015">
        <w:r>
          <w:rPr>
            <w:rStyle w:val="Style15"/>
            <w:rFonts w:cs="Courier New" w:ascii="Courier New" w:hAnsi="Courier New"/>
            <w:color w:val="008000"/>
            <w:sz w:val="20"/>
            <w:szCs w:val="20"/>
            <w:u w:val="single"/>
            <w:lang w:val="ru-RU" w:eastAsia="ru-RU"/>
          </w:rPr>
          <w:t>Поз. 15</w:t>
        </w:r>
      </w:hyperlink>
      <w:r>
        <w:rPr>
          <w:rFonts w:cs="Courier New" w:ascii="Courier New" w:hAnsi="Courier New"/>
          <w:sz w:val="20"/>
          <w:szCs w:val="20"/>
          <w:lang w:val="ru-RU" w:eastAsia="ru-RU"/>
        </w:rPr>
        <w:t xml:space="preserve">, </w:t>
      </w:r>
      <w:hyperlink w:anchor="sub_8016">
        <w:r>
          <w:rPr>
            <w:rStyle w:val="Style15"/>
            <w:rFonts w:cs="Courier New" w:ascii="Courier New" w:hAnsi="Courier New"/>
            <w:color w:val="008000"/>
            <w:sz w:val="20"/>
            <w:szCs w:val="20"/>
            <w:u w:val="single"/>
            <w:lang w:val="ru-RU" w:eastAsia="ru-RU"/>
          </w:rPr>
          <w:t>16 гр. 4</w:t>
        </w:r>
      </w:hyperlink>
      <w:r>
        <w:rPr>
          <w:rFonts w:cs="Courier New" w:ascii="Courier New" w:hAnsi="Courier New"/>
          <w:sz w:val="20"/>
          <w:szCs w:val="20"/>
          <w:lang w:val="ru-RU" w:eastAsia="ru-RU"/>
        </w:rPr>
        <w:t xml:space="preserve"> - нагрузка бассейнов и спортзалов не учтена.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w:t>
      </w:r>
      <w:hyperlink w:anchor="sub_8021">
        <w:r>
          <w:rPr>
            <w:rStyle w:val="Style15"/>
            <w:rFonts w:cs="Courier New" w:ascii="Courier New" w:hAnsi="Courier New"/>
            <w:color w:val="008000"/>
            <w:sz w:val="20"/>
            <w:szCs w:val="20"/>
            <w:u w:val="single"/>
            <w:lang w:val="ru-RU" w:eastAsia="ru-RU"/>
          </w:rPr>
          <w:t>Поз. 21</w:t>
        </w:r>
      </w:hyperlink>
      <w:r>
        <w:rPr>
          <w:rFonts w:cs="Courier New" w:ascii="Courier New" w:hAnsi="Courier New"/>
          <w:sz w:val="20"/>
          <w:szCs w:val="20"/>
          <w:lang w:val="ru-RU" w:eastAsia="ru-RU"/>
        </w:rPr>
        <w:t xml:space="preserve">,  </w:t>
      </w:r>
      <w:hyperlink w:anchor="sub_8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hyperlink w:anchor="sub_8025">
        <w:r>
          <w:rPr>
            <w:rStyle w:val="Style15"/>
            <w:rFonts w:cs="Courier New" w:ascii="Courier New" w:hAnsi="Courier New"/>
            <w:color w:val="008000"/>
            <w:sz w:val="20"/>
            <w:szCs w:val="20"/>
            <w:u w:val="single"/>
            <w:lang w:val="ru-RU" w:eastAsia="ru-RU"/>
          </w:rPr>
          <w:t>25</w:t>
        </w:r>
      </w:hyperlink>
      <w:r>
        <w:rPr>
          <w:rFonts w:cs="Courier New" w:ascii="Courier New" w:hAnsi="Courier New"/>
          <w:sz w:val="20"/>
          <w:szCs w:val="20"/>
          <w:lang w:val="ru-RU" w:eastAsia="ru-RU"/>
        </w:rPr>
        <w:t xml:space="preserve">, </w:t>
      </w:r>
      <w:hyperlink w:anchor="sub_8027">
        <w:r>
          <w:rPr>
            <w:rStyle w:val="Style15"/>
            <w:rFonts w:cs="Courier New" w:ascii="Courier New" w:hAnsi="Courier New"/>
            <w:color w:val="008000"/>
            <w:sz w:val="20"/>
            <w:szCs w:val="20"/>
            <w:u w:val="single"/>
            <w:lang w:val="ru-RU" w:eastAsia="ru-RU"/>
          </w:rPr>
          <w:t>27 гр. 4</w:t>
        </w:r>
      </w:hyperlink>
      <w:r>
        <w:rPr>
          <w:rFonts w:cs="Courier New" w:ascii="Courier New" w:hAnsi="Courier New"/>
          <w:sz w:val="20"/>
          <w:szCs w:val="20"/>
          <w:lang w:val="ru-RU" w:eastAsia="ru-RU"/>
        </w:rPr>
        <w:t xml:space="preserve"> - нагрузка пищеблоков не учтена.  Удельную│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нагрузку пищеблоков следует принимать как для предприятий общественного│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с учетом количества посадочных мест,  рекомендованного  нормами│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для соответствующих зданий, и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 xml:space="preserve"> настоящего Свода 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w:t>
      </w:r>
      <w:hyperlink w:anchor="sub_8023">
        <w:r>
          <w:rPr>
            <w:rStyle w:val="Style15"/>
            <w:rFonts w:cs="Courier New" w:ascii="Courier New" w:hAnsi="Courier New"/>
            <w:color w:val="008000"/>
            <w:sz w:val="20"/>
            <w:szCs w:val="20"/>
            <w:u w:val="single"/>
            <w:lang w:val="ru-RU" w:eastAsia="ru-RU"/>
          </w:rPr>
          <w:t>Поз. 23</w:t>
        </w:r>
      </w:hyperlink>
      <w:r>
        <w:rPr>
          <w:rFonts w:cs="Courier New" w:ascii="Courier New" w:hAnsi="Courier New"/>
          <w:sz w:val="20"/>
          <w:szCs w:val="20"/>
          <w:lang w:val="ru-RU" w:eastAsia="ru-RU"/>
        </w:rPr>
        <w:t xml:space="preserve">, </w:t>
      </w:r>
      <w:hyperlink w:anchor="sub_8024">
        <w:r>
          <w:rPr>
            <w:rStyle w:val="Style15"/>
            <w:rFonts w:cs="Courier New" w:ascii="Courier New" w:hAnsi="Courier New"/>
            <w:color w:val="008000"/>
            <w:sz w:val="20"/>
            <w:szCs w:val="20"/>
            <w:u w:val="single"/>
            <w:lang w:val="ru-RU" w:eastAsia="ru-RU"/>
          </w:rPr>
          <w:t>24 гр. 4</w:t>
        </w:r>
      </w:hyperlink>
      <w:r>
        <w:rPr>
          <w:rFonts w:cs="Courier New" w:ascii="Courier New" w:hAnsi="Courier New"/>
          <w:sz w:val="20"/>
          <w:szCs w:val="20"/>
          <w:lang w:val="ru-RU" w:eastAsia="ru-RU"/>
        </w:rPr>
        <w:t xml:space="preserve">  -  удельную  нагрузку  ресторанов  при  гостиницах│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принимать как для предприятий общественного  питания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Для предприятий общественного питания при числе мест, не указанном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77614">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удельные нагрузки определяются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pPr>
        <w:pStyle w:val="Normal"/>
        <w:autoSpaceDE w:val="false"/>
        <w:ind w:firstLine="720"/>
        <w:jc w:val="both"/>
        <w:rPr>
          <w:rFonts w:ascii="Arial" w:hAnsi="Arial" w:cs="Arial"/>
          <w:sz w:val="20"/>
          <w:szCs w:val="20"/>
        </w:rPr>
      </w:pPr>
      <w:bookmarkStart w:id="474" w:name="sub_631"/>
      <w:bookmarkEnd w:id="474"/>
      <w:r>
        <w:rPr>
          <w:rFonts w:cs="Arial" w:ascii="Arial" w:hAnsi="Arial"/>
          <w:sz w:val="20"/>
          <w:szCs w:val="20"/>
        </w:rPr>
        <w:t>6.31 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Р_р, кВт, определяют по формуле</w:t>
      </w:r>
    </w:p>
    <w:p>
      <w:pPr>
        <w:pStyle w:val="Normal"/>
        <w:autoSpaceDE w:val="false"/>
        <w:jc w:val="both"/>
        <w:rPr>
          <w:rFonts w:ascii="Courier New" w:hAnsi="Courier New" w:cs="Courier New"/>
          <w:sz w:val="20"/>
          <w:szCs w:val="20"/>
        </w:rPr>
      </w:pPr>
      <w:bookmarkStart w:id="475" w:name="sub_631"/>
      <w:bookmarkStart w:id="476" w:name="sub_631"/>
      <w:bookmarkEnd w:id="47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77" w:name="sub_88813"/>
      <w:bookmarkEnd w:id="4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К Р   + К Р   + ... + К Р    ,                   (13)</w:t>
      </w:r>
    </w:p>
    <w:p>
      <w:pPr>
        <w:pStyle w:val="Normal"/>
        <w:autoSpaceDE w:val="false"/>
        <w:jc w:val="both"/>
        <w:rPr>
          <w:rFonts w:ascii="Courier New" w:hAnsi="Courier New" w:cs="Courier New"/>
          <w:sz w:val="20"/>
          <w:szCs w:val="20"/>
        </w:rPr>
      </w:pPr>
      <w:bookmarkStart w:id="478" w:name="sub_88813"/>
      <w:bookmarkEnd w:id="4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зд.макс   1 зд1   2 зд2         n зд.n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        - наибольшая   из    нагрузок   зданий,   питаемых    линией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зд.макс   (трансформаторной подстанцией),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...Р    - расчетные нагрузки всех зданий, кроме здания,     имеющего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зд1    зд.n  наибольшую нагрузку Р        ,      питаемых        линией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(трансформаторной подстанцией),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 , К  - коэффициенты, учитывающие долю   электрических    нагрузок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общественных зданий (помещений) и   жилых домов (квартир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силовых электроприемников) в наибольшей расчетной нагрузке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       ,  принимаемые по </w:t>
      </w:r>
      <w:hyperlink w:anchor="sub_77613">
        <w:r>
          <w:rPr>
            <w:rStyle w:val="Style15"/>
            <w:rFonts w:cs="Courier New" w:ascii="Courier New" w:hAnsi="Courier New"/>
            <w:color w:val="008000"/>
            <w:sz w:val="20"/>
            <w:szCs w:val="20"/>
            <w:u w:val="single"/>
            <w:lang w:val="ru-RU" w:eastAsia="ru-RU"/>
          </w:rPr>
          <w:t>таблице 6.13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79" w:name="sub_632"/>
      <w:bookmarkEnd w:id="479"/>
      <w:r>
        <w:rPr>
          <w:rFonts w:cs="Arial" w:ascii="Arial" w:hAnsi="Arial"/>
          <w:sz w:val="20"/>
          <w:szCs w:val="20"/>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sub_77614">
        <w:r>
          <w:rPr>
            <w:rStyle w:val="Style15"/>
            <w:rFonts w:cs="Arial" w:ascii="Arial" w:hAnsi="Arial"/>
            <w:color w:val="008000"/>
            <w:sz w:val="20"/>
            <w:szCs w:val="20"/>
            <w:u w:val="single"/>
          </w:rPr>
          <w:t>таблице 6.14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0" w:name="sub_632"/>
      <w:bookmarkStart w:id="481" w:name="sub_632"/>
      <w:bookmarkEnd w:id="4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603"/>
      <w:bookmarkEnd w:id="482"/>
      <w:r>
        <w:rPr>
          <w:rFonts w:cs="Arial" w:ascii="Arial" w:hAnsi="Arial"/>
          <w:b/>
          <w:bCs/>
          <w:color w:val="000080"/>
          <w:sz w:val="20"/>
          <w:szCs w:val="20"/>
        </w:rPr>
        <w:t>Компенсация реактивной нагрузки</w:t>
      </w:r>
    </w:p>
    <w:p>
      <w:pPr>
        <w:pStyle w:val="Normal"/>
        <w:autoSpaceDE w:val="false"/>
        <w:jc w:val="both"/>
        <w:rPr>
          <w:rFonts w:ascii="Courier New" w:hAnsi="Courier New" w:cs="Courier New"/>
          <w:b/>
          <w:b/>
          <w:bCs/>
          <w:color w:val="000080"/>
          <w:sz w:val="20"/>
          <w:szCs w:val="20"/>
        </w:rPr>
      </w:pPr>
      <w:bookmarkStart w:id="483" w:name="sub_603"/>
      <w:bookmarkStart w:id="484" w:name="sub_603"/>
      <w:bookmarkEnd w:id="4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5" w:name="sub_633"/>
      <w:bookmarkEnd w:id="485"/>
      <w:r>
        <w:rPr>
          <w:rFonts w:cs="Arial" w:ascii="Arial" w:hAnsi="Arial"/>
          <w:sz w:val="20"/>
          <w:szCs w:val="20"/>
        </w:rPr>
        <w:t>6.33 Для потребителей жилых и общественных зданий компенсация реактивной нагрузки, как правило, не требуется.</w:t>
      </w:r>
    </w:p>
    <w:p>
      <w:pPr>
        <w:pStyle w:val="Normal"/>
        <w:autoSpaceDE w:val="false"/>
        <w:ind w:firstLine="720"/>
        <w:jc w:val="both"/>
        <w:rPr>
          <w:rFonts w:ascii="Arial" w:hAnsi="Arial" w:cs="Arial"/>
          <w:sz w:val="20"/>
          <w:szCs w:val="20"/>
        </w:rPr>
      </w:pPr>
      <w:bookmarkStart w:id="486" w:name="sub_633"/>
      <w:bookmarkStart w:id="487" w:name="sub_634"/>
      <w:bookmarkEnd w:id="486"/>
      <w:bookmarkEnd w:id="487"/>
      <w:r>
        <w:rPr>
          <w:rFonts w:cs="Arial" w:ascii="Arial" w:hAnsi="Arial"/>
          <w:sz w:val="20"/>
          <w:szCs w:val="20"/>
        </w:rPr>
        <w:t>6.34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pPr>
        <w:pStyle w:val="Normal"/>
        <w:autoSpaceDE w:val="false"/>
        <w:jc w:val="both"/>
        <w:rPr>
          <w:rFonts w:ascii="Courier New" w:hAnsi="Courier New" w:cs="Courier New"/>
          <w:sz w:val="20"/>
          <w:szCs w:val="20"/>
        </w:rPr>
      </w:pPr>
      <w:bookmarkStart w:id="488" w:name="sub_634"/>
      <w:bookmarkStart w:id="489" w:name="sub_634"/>
      <w:bookmarkEnd w:id="4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0" w:name="sub_700"/>
      <w:bookmarkEnd w:id="490"/>
      <w:r>
        <w:rPr>
          <w:rFonts w:cs="Arial" w:ascii="Arial" w:hAnsi="Arial"/>
          <w:b/>
          <w:bCs/>
          <w:color w:val="000080"/>
          <w:sz w:val="20"/>
          <w:szCs w:val="20"/>
        </w:rPr>
        <w:t>7 Схемы электрических сетей</w:t>
      </w:r>
    </w:p>
    <w:p>
      <w:pPr>
        <w:pStyle w:val="Normal"/>
        <w:autoSpaceDE w:val="false"/>
        <w:jc w:val="both"/>
        <w:rPr>
          <w:rFonts w:ascii="Courier New" w:hAnsi="Courier New" w:cs="Courier New"/>
          <w:b/>
          <w:b/>
          <w:bCs/>
          <w:color w:val="000080"/>
          <w:sz w:val="20"/>
          <w:szCs w:val="20"/>
        </w:rPr>
      </w:pPr>
      <w:bookmarkStart w:id="491" w:name="sub_700"/>
      <w:bookmarkStart w:id="492" w:name="sub_700"/>
      <w:bookmarkEnd w:id="4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3" w:name="sub_71"/>
      <w:bookmarkEnd w:id="493"/>
      <w:r>
        <w:rPr>
          <w:rFonts w:cs="Arial" w:ascii="Arial" w:hAnsi="Arial"/>
          <w:sz w:val="20"/>
          <w:szCs w:val="20"/>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pPr>
        <w:pStyle w:val="Normal"/>
        <w:autoSpaceDE w:val="false"/>
        <w:ind w:firstLine="720"/>
        <w:jc w:val="both"/>
        <w:rPr>
          <w:rFonts w:ascii="Arial" w:hAnsi="Arial" w:cs="Arial"/>
          <w:sz w:val="20"/>
          <w:szCs w:val="20"/>
        </w:rPr>
      </w:pPr>
      <w:bookmarkStart w:id="494" w:name="sub_71"/>
      <w:bookmarkStart w:id="495" w:name="sub_72"/>
      <w:bookmarkEnd w:id="494"/>
      <w:bookmarkEnd w:id="495"/>
      <w:r>
        <w:rPr>
          <w:rFonts w:cs="Arial" w:ascii="Arial" w:hAnsi="Arial"/>
          <w:sz w:val="20"/>
          <w:szCs w:val="20"/>
        </w:rPr>
        <w:t>7.2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pPr>
        <w:pStyle w:val="Normal"/>
        <w:autoSpaceDE w:val="false"/>
        <w:ind w:firstLine="720"/>
        <w:jc w:val="both"/>
        <w:rPr>
          <w:rFonts w:ascii="Arial" w:hAnsi="Arial" w:cs="Arial"/>
          <w:sz w:val="20"/>
          <w:szCs w:val="20"/>
        </w:rPr>
      </w:pPr>
      <w:bookmarkStart w:id="496" w:name="sub_72"/>
      <w:bookmarkEnd w:id="496"/>
      <w:r>
        <w:rPr>
          <w:rFonts w:cs="Arial" w:ascii="Arial" w:hAnsi="Arial"/>
          <w:sz w:val="20"/>
          <w:szCs w:val="20"/>
        </w:rPr>
        <w:t>В жилых домах ВРУ рекомендуется размещать в средних секциях.</w:t>
      </w:r>
    </w:p>
    <w:p>
      <w:pPr>
        <w:pStyle w:val="Normal"/>
        <w:autoSpaceDE w:val="false"/>
        <w:ind w:firstLine="720"/>
        <w:jc w:val="both"/>
        <w:rPr>
          <w:rFonts w:ascii="Arial" w:hAnsi="Arial" w:cs="Arial"/>
          <w:sz w:val="20"/>
          <w:szCs w:val="20"/>
        </w:rPr>
      </w:pPr>
      <w:r>
        <w:rPr>
          <w:rFonts w:cs="Arial" w:ascii="Arial" w:hAnsi="Arial"/>
          <w:sz w:val="20"/>
          <w:szCs w:val="20"/>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pPr>
        <w:pStyle w:val="Normal"/>
        <w:autoSpaceDE w:val="false"/>
        <w:ind w:firstLine="720"/>
        <w:jc w:val="both"/>
        <w:rPr>
          <w:rFonts w:ascii="Arial" w:hAnsi="Arial" w:cs="Arial"/>
          <w:sz w:val="20"/>
          <w:szCs w:val="20"/>
        </w:rPr>
      </w:pPr>
      <w:bookmarkStart w:id="497" w:name="sub_73"/>
      <w:bookmarkEnd w:id="497"/>
      <w:r>
        <w:rPr>
          <w:rFonts w:cs="Arial" w:ascii="Arial" w:hAnsi="Arial"/>
          <w:sz w:val="20"/>
          <w:szCs w:val="20"/>
        </w:rPr>
        <w:t>7.3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pPr>
        <w:pStyle w:val="Normal"/>
        <w:autoSpaceDE w:val="false"/>
        <w:ind w:firstLine="720"/>
        <w:jc w:val="both"/>
        <w:rPr>
          <w:rFonts w:ascii="Arial" w:hAnsi="Arial" w:cs="Arial"/>
          <w:sz w:val="20"/>
          <w:szCs w:val="20"/>
        </w:rPr>
      </w:pPr>
      <w:bookmarkStart w:id="498" w:name="sub_73"/>
      <w:bookmarkStart w:id="499" w:name="sub_74"/>
      <w:bookmarkEnd w:id="498"/>
      <w:bookmarkEnd w:id="499"/>
      <w:r>
        <w:rPr>
          <w:rFonts w:cs="Arial" w:ascii="Arial" w:hAnsi="Arial"/>
          <w:sz w:val="20"/>
          <w:szCs w:val="20"/>
        </w:rPr>
        <w:t>7.4 У каждого из абонентов, расположенных в здании, должно устанавливаться самостоятельное ВРУ, питающееся от общего ВРУ или ГРЩ здания.</w:t>
      </w:r>
    </w:p>
    <w:p>
      <w:pPr>
        <w:pStyle w:val="Normal"/>
        <w:autoSpaceDE w:val="false"/>
        <w:ind w:firstLine="720"/>
        <w:jc w:val="both"/>
        <w:rPr>
          <w:rFonts w:ascii="Arial" w:hAnsi="Arial" w:cs="Arial"/>
          <w:sz w:val="20"/>
          <w:szCs w:val="20"/>
        </w:rPr>
      </w:pPr>
      <w:bookmarkStart w:id="500" w:name="sub_74"/>
      <w:bookmarkEnd w:id="500"/>
      <w:r>
        <w:rPr>
          <w:rFonts w:cs="Arial" w:ascii="Arial" w:hAnsi="Arial"/>
          <w:sz w:val="20"/>
          <w:szCs w:val="20"/>
        </w:rPr>
        <w:t>От общего ВРУ допускается питание потребителей, расположенных в других зданиях, при условии, что эти потребители связаны функционально.</w:t>
      </w:r>
    </w:p>
    <w:p>
      <w:pPr>
        <w:pStyle w:val="Normal"/>
        <w:autoSpaceDE w:val="false"/>
        <w:ind w:firstLine="720"/>
        <w:jc w:val="both"/>
        <w:rPr>
          <w:rFonts w:ascii="Arial" w:hAnsi="Arial" w:cs="Arial"/>
          <w:sz w:val="20"/>
          <w:szCs w:val="20"/>
        </w:rPr>
      </w:pPr>
      <w:bookmarkStart w:id="501" w:name="sub_75"/>
      <w:bookmarkEnd w:id="501"/>
      <w:r>
        <w:rPr>
          <w:rFonts w:cs="Arial" w:ascii="Arial" w:hAnsi="Arial"/>
          <w:sz w:val="20"/>
          <w:szCs w:val="20"/>
        </w:rPr>
        <w:t>7.5 Нагрузка каждой питающей линии, отходящей от ВРУ, не должна превышать 250 А.</w:t>
      </w:r>
    </w:p>
    <w:p>
      <w:pPr>
        <w:pStyle w:val="Normal"/>
        <w:autoSpaceDE w:val="false"/>
        <w:ind w:firstLine="720"/>
        <w:jc w:val="both"/>
        <w:rPr/>
      </w:pPr>
      <w:bookmarkStart w:id="502" w:name="sub_75"/>
      <w:bookmarkStart w:id="503" w:name="sub_76"/>
      <w:bookmarkEnd w:id="502"/>
      <w:bookmarkEnd w:id="503"/>
      <w:r>
        <w:rPr>
          <w:rFonts w:cs="Arial" w:ascii="Arial" w:hAnsi="Arial"/>
          <w:sz w:val="20"/>
          <w:szCs w:val="20"/>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sub_72">
        <w:r>
          <w:rPr>
            <w:rStyle w:val="Style15"/>
            <w:rFonts w:cs="Arial" w:ascii="Arial" w:hAnsi="Arial"/>
            <w:color w:val="008000"/>
            <w:sz w:val="20"/>
            <w:szCs w:val="20"/>
            <w:u w:val="single"/>
          </w:rPr>
          <w:t>7.2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4" w:name="sub_76"/>
      <w:bookmarkEnd w:id="504"/>
      <w:r>
        <w:rPr>
          <w:rFonts w:cs="Arial" w:ascii="Arial" w:hAnsi="Arial"/>
          <w:sz w:val="20"/>
          <w:szCs w:val="20"/>
        </w:rPr>
        <w:t>При превышении нагрузки стояка 250 А стояк следует выполнять состоящим из двух линий.</w:t>
      </w:r>
    </w:p>
    <w:p>
      <w:pPr>
        <w:pStyle w:val="Normal"/>
        <w:autoSpaceDE w:val="false"/>
        <w:ind w:firstLine="720"/>
        <w:jc w:val="both"/>
        <w:rPr/>
      </w:pPr>
      <w:bookmarkStart w:id="505" w:name="sub_77"/>
      <w:bookmarkEnd w:id="505"/>
      <w:r>
        <w:rPr>
          <w:rFonts w:cs="Arial" w:ascii="Arial" w:hAnsi="Arial"/>
          <w:sz w:val="20"/>
          <w:szCs w:val="20"/>
        </w:rPr>
        <w:t xml:space="preserve">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w:t>
      </w:r>
      <w:hyperlink w:anchor="sub_719">
        <w:r>
          <w:rPr>
            <w:rStyle w:val="Style15"/>
            <w:rFonts w:cs="Arial" w:ascii="Arial" w:hAnsi="Arial"/>
            <w:color w:val="008000"/>
            <w:sz w:val="20"/>
            <w:szCs w:val="20"/>
            <w:u w:val="single"/>
          </w:rPr>
          <w:t>7.19</w:t>
        </w:r>
      </w:hyperlink>
      <w:r>
        <w:rPr>
          <w:rFonts w:cs="Arial" w:ascii="Arial" w:hAnsi="Arial"/>
          <w:sz w:val="20"/>
          <w:szCs w:val="20"/>
        </w:rPr>
        <w:t xml:space="preserve"> и </w:t>
      </w:r>
      <w:hyperlink w:anchor="sub_1412">
        <w:r>
          <w:rPr>
            <w:rStyle w:val="Style15"/>
            <w:rFonts w:cs="Arial" w:ascii="Arial" w:hAnsi="Arial"/>
            <w:color w:val="008000"/>
            <w:sz w:val="20"/>
            <w:szCs w:val="20"/>
            <w:u w:val="single"/>
          </w:rPr>
          <w:t>14.12</w:t>
        </w:r>
      </w:hyperlink>
      <w:r>
        <w:rPr>
          <w:rFonts w:cs="Arial" w:ascii="Arial" w:hAnsi="Arial"/>
          <w:sz w:val="20"/>
          <w:szCs w:val="20"/>
        </w:rPr>
        <w:t xml:space="preserve"> настоящего Свода правил и иметь автономное управление с 1-го этажа (предусматривается в схемах управления лифтами).</w:t>
      </w:r>
    </w:p>
    <w:p>
      <w:pPr>
        <w:pStyle w:val="Normal"/>
        <w:autoSpaceDE w:val="false"/>
        <w:ind w:firstLine="720"/>
        <w:jc w:val="both"/>
        <w:rPr/>
      </w:pPr>
      <w:bookmarkStart w:id="506" w:name="sub_77"/>
      <w:bookmarkStart w:id="507" w:name="sub_78"/>
      <w:bookmarkEnd w:id="506"/>
      <w:bookmarkEnd w:id="507"/>
      <w:r>
        <w:rPr>
          <w:rFonts w:cs="Arial" w:ascii="Arial" w:hAnsi="Arial"/>
          <w:sz w:val="20"/>
          <w:szCs w:val="20"/>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sub_51">
        <w:r>
          <w:rPr>
            <w:rStyle w:val="Style15"/>
            <w:rFonts w:cs="Arial" w:ascii="Arial" w:hAnsi="Arial"/>
            <w:color w:val="008000"/>
            <w:sz w:val="20"/>
            <w:szCs w:val="20"/>
            <w:u w:val="single"/>
          </w:rPr>
          <w:t>5.1</w:t>
        </w:r>
      </w:hyperlink>
      <w:r>
        <w:rPr>
          <w:rFonts w:cs="Arial" w:ascii="Arial" w:hAnsi="Arial"/>
          <w:sz w:val="20"/>
          <w:szCs w:val="20"/>
        </w:rPr>
        <w:t>.</w:t>
      </w:r>
    </w:p>
    <w:p>
      <w:pPr>
        <w:pStyle w:val="Normal"/>
        <w:autoSpaceDE w:val="false"/>
        <w:ind w:firstLine="720"/>
        <w:jc w:val="both"/>
        <w:rPr/>
      </w:pPr>
      <w:bookmarkStart w:id="508" w:name="sub_78"/>
      <w:bookmarkStart w:id="509" w:name="sub_79"/>
      <w:bookmarkEnd w:id="508"/>
      <w:bookmarkEnd w:id="509"/>
      <w:r>
        <w:rPr>
          <w:rFonts w:cs="Arial" w:ascii="Arial" w:hAnsi="Arial"/>
          <w:sz w:val="20"/>
          <w:szCs w:val="20"/>
        </w:rP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sub_51">
        <w:r>
          <w:rPr>
            <w:rStyle w:val="Style15"/>
            <w:rFonts w:cs="Arial" w:ascii="Arial" w:hAnsi="Arial"/>
            <w:color w:val="008000"/>
            <w:sz w:val="20"/>
            <w:szCs w:val="20"/>
            <w:u w:val="single"/>
          </w:rPr>
          <w:t>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0" w:name="sub_79"/>
      <w:bookmarkStart w:id="511" w:name="sub_710"/>
      <w:bookmarkEnd w:id="510"/>
      <w:bookmarkEnd w:id="511"/>
      <w:r>
        <w:rPr>
          <w:rFonts w:cs="Arial" w:ascii="Arial" w:hAnsi="Arial"/>
          <w:sz w:val="20"/>
          <w:szCs w:val="20"/>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pPr>
        <w:pStyle w:val="Normal"/>
        <w:autoSpaceDE w:val="false"/>
        <w:ind w:firstLine="720"/>
        <w:jc w:val="both"/>
        <w:rPr>
          <w:rFonts w:ascii="Arial" w:hAnsi="Arial" w:cs="Arial"/>
          <w:sz w:val="20"/>
          <w:szCs w:val="20"/>
        </w:rPr>
      </w:pPr>
      <w:bookmarkStart w:id="512" w:name="sub_710"/>
      <w:bookmarkEnd w:id="512"/>
      <w:r>
        <w:rPr>
          <w:rFonts w:cs="Arial" w:ascii="Arial" w:hAnsi="Arial"/>
          <w:sz w:val="20"/>
          <w:szCs w:val="20"/>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pPr>
        <w:pStyle w:val="Normal"/>
        <w:autoSpaceDE w:val="false"/>
        <w:ind w:firstLine="720"/>
        <w:jc w:val="both"/>
        <w:rPr>
          <w:rFonts w:ascii="Arial" w:hAnsi="Arial" w:cs="Arial"/>
          <w:sz w:val="20"/>
          <w:szCs w:val="20"/>
        </w:rPr>
      </w:pPr>
      <w:r>
        <w:rPr>
          <w:rFonts w:cs="Arial" w:ascii="Arial" w:hAnsi="Arial"/>
          <w:sz w:val="20"/>
          <w:szCs w:val="20"/>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pPr>
        <w:pStyle w:val="Normal"/>
        <w:autoSpaceDE w:val="false"/>
        <w:ind w:firstLine="720"/>
        <w:jc w:val="both"/>
        <w:rPr>
          <w:rFonts w:ascii="Arial" w:hAnsi="Arial" w:cs="Arial"/>
          <w:sz w:val="20"/>
          <w:szCs w:val="20"/>
        </w:rPr>
      </w:pPr>
      <w:r>
        <w:rPr>
          <w:rFonts w:cs="Arial" w:ascii="Arial" w:hAnsi="Arial"/>
          <w:sz w:val="20"/>
          <w:szCs w:val="20"/>
        </w:rPr>
        <w:t>Панели щита противопожарных устройств должны иметь отличительную окраску (красную).</w:t>
      </w:r>
    </w:p>
    <w:p>
      <w:pPr>
        <w:pStyle w:val="Normal"/>
        <w:autoSpaceDE w:val="false"/>
        <w:ind w:firstLine="720"/>
        <w:jc w:val="both"/>
        <w:rPr>
          <w:rFonts w:ascii="Arial" w:hAnsi="Arial" w:cs="Arial"/>
          <w:sz w:val="20"/>
          <w:szCs w:val="20"/>
        </w:rPr>
      </w:pPr>
      <w:r>
        <w:rPr>
          <w:rFonts w:cs="Arial" w:ascii="Arial" w:hAnsi="Arial"/>
          <w:sz w:val="20"/>
          <w:szCs w:val="20"/>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pPr>
        <w:pStyle w:val="Normal"/>
        <w:autoSpaceDE w:val="false"/>
        <w:ind w:firstLine="720"/>
        <w:jc w:val="both"/>
        <w:rPr>
          <w:rFonts w:ascii="Arial" w:hAnsi="Arial" w:cs="Arial"/>
          <w:sz w:val="20"/>
          <w:szCs w:val="20"/>
        </w:rPr>
      </w:pPr>
      <w:bookmarkStart w:id="513" w:name="sub_711"/>
      <w:bookmarkEnd w:id="513"/>
      <w:r>
        <w:rPr>
          <w:rFonts w:cs="Arial" w:ascii="Arial" w:hAnsi="Arial"/>
          <w:sz w:val="20"/>
          <w:szCs w:val="20"/>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pPr>
        <w:pStyle w:val="Normal"/>
        <w:autoSpaceDE w:val="false"/>
        <w:ind w:firstLine="720"/>
        <w:jc w:val="both"/>
        <w:rPr>
          <w:rFonts w:ascii="Arial" w:hAnsi="Arial" w:cs="Arial"/>
          <w:sz w:val="20"/>
          <w:szCs w:val="20"/>
        </w:rPr>
      </w:pPr>
      <w:bookmarkStart w:id="514" w:name="sub_711"/>
      <w:bookmarkEnd w:id="514"/>
      <w:r>
        <w:rPr>
          <w:rFonts w:cs="Arial" w:ascii="Arial" w:hAnsi="Arial"/>
          <w:sz w:val="20"/>
          <w:szCs w:val="20"/>
        </w:rPr>
        <w:t>Управление системами дымоудаления и подпора воздуха должно быть автоматическим и дублироваться дистанционным управлением.</w:t>
      </w:r>
    </w:p>
    <w:p>
      <w:pPr>
        <w:pStyle w:val="Normal"/>
        <w:autoSpaceDE w:val="false"/>
        <w:ind w:firstLine="720"/>
        <w:jc w:val="both"/>
        <w:rPr>
          <w:rFonts w:ascii="Arial" w:hAnsi="Arial" w:cs="Arial"/>
          <w:sz w:val="20"/>
          <w:szCs w:val="20"/>
        </w:rPr>
      </w:pPr>
      <w:bookmarkStart w:id="515" w:name="sub_712"/>
      <w:bookmarkEnd w:id="515"/>
      <w:r>
        <w:rPr>
          <w:rFonts w:cs="Arial" w:ascii="Arial" w:hAnsi="Arial"/>
          <w:sz w:val="20"/>
          <w:szCs w:val="20"/>
        </w:rP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pPr>
        <w:pStyle w:val="Normal"/>
        <w:autoSpaceDE w:val="false"/>
        <w:ind w:firstLine="720"/>
        <w:jc w:val="both"/>
        <w:rPr>
          <w:rFonts w:ascii="Arial" w:hAnsi="Arial" w:cs="Arial"/>
          <w:sz w:val="20"/>
          <w:szCs w:val="20"/>
        </w:rPr>
      </w:pPr>
      <w:bookmarkStart w:id="516" w:name="sub_712"/>
      <w:bookmarkStart w:id="517" w:name="sub_713"/>
      <w:bookmarkEnd w:id="516"/>
      <w:bookmarkEnd w:id="517"/>
      <w:r>
        <w:rPr>
          <w:rFonts w:cs="Arial" w:ascii="Arial" w:hAnsi="Arial"/>
          <w:sz w:val="20"/>
          <w:szCs w:val="20"/>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pPr>
        <w:pStyle w:val="Normal"/>
        <w:autoSpaceDE w:val="false"/>
        <w:ind w:firstLine="720"/>
        <w:jc w:val="both"/>
        <w:rPr>
          <w:rFonts w:ascii="Arial" w:hAnsi="Arial" w:cs="Arial"/>
          <w:sz w:val="20"/>
          <w:szCs w:val="20"/>
        </w:rPr>
      </w:pPr>
      <w:bookmarkStart w:id="518" w:name="sub_713"/>
      <w:bookmarkEnd w:id="518"/>
      <w:r>
        <w:rPr>
          <w:rFonts w:cs="Arial" w:ascii="Arial" w:hAnsi="Arial"/>
          <w:sz w:val="20"/>
          <w:szCs w:val="20"/>
        </w:rPr>
        <w:t>Сети эвакуационного освещения и освещения безопасности могут быть общими.</w:t>
      </w:r>
    </w:p>
    <w:p>
      <w:pPr>
        <w:pStyle w:val="Normal"/>
        <w:autoSpaceDE w:val="false"/>
        <w:ind w:firstLine="720"/>
        <w:jc w:val="both"/>
        <w:rPr>
          <w:rFonts w:ascii="Arial" w:hAnsi="Arial" w:cs="Arial"/>
          <w:sz w:val="20"/>
          <w:szCs w:val="20"/>
        </w:rPr>
      </w:pPr>
      <w:bookmarkStart w:id="519" w:name="sub_714"/>
      <w:bookmarkEnd w:id="519"/>
      <w:r>
        <w:rPr>
          <w:rFonts w:cs="Arial" w:ascii="Arial" w:hAnsi="Arial"/>
          <w:sz w:val="20"/>
          <w:szCs w:val="20"/>
        </w:rPr>
        <w:t>7.14 Схемы электрических сетей жилых домов следует выполнять исходя из следующего:</w:t>
      </w:r>
    </w:p>
    <w:p>
      <w:pPr>
        <w:pStyle w:val="Normal"/>
        <w:autoSpaceDE w:val="false"/>
        <w:ind w:firstLine="720"/>
        <w:jc w:val="both"/>
        <w:rPr>
          <w:rFonts w:ascii="Arial" w:hAnsi="Arial" w:cs="Arial"/>
          <w:sz w:val="20"/>
          <w:szCs w:val="20"/>
        </w:rPr>
      </w:pPr>
      <w:bookmarkStart w:id="520" w:name="sub_714"/>
      <w:bookmarkEnd w:id="520"/>
      <w:r>
        <w:rPr>
          <w:rFonts w:cs="Arial" w:ascii="Arial" w:hAnsi="Arial"/>
          <w:sz w:val="20"/>
          <w:szCs w:val="20"/>
        </w:rPr>
        <w:t>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ГОСТ 13109;</w:t>
      </w:r>
    </w:p>
    <w:p>
      <w:pPr>
        <w:pStyle w:val="Normal"/>
        <w:autoSpaceDE w:val="false"/>
        <w:ind w:firstLine="720"/>
        <w:jc w:val="both"/>
        <w:rPr>
          <w:rFonts w:ascii="Arial" w:hAnsi="Arial" w:cs="Arial"/>
          <w:sz w:val="20"/>
          <w:szCs w:val="20"/>
        </w:rPr>
      </w:pPr>
      <w:r>
        <w:rPr>
          <w:rFonts w:cs="Arial" w:ascii="Arial" w:hAnsi="Arial"/>
          <w:sz w:val="20"/>
          <w:szCs w:val="20"/>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pPr>
        <w:pStyle w:val="Normal"/>
        <w:autoSpaceDE w:val="false"/>
        <w:ind w:firstLine="720"/>
        <w:jc w:val="both"/>
        <w:rPr>
          <w:rFonts w:ascii="Arial" w:hAnsi="Arial" w:cs="Arial"/>
          <w:sz w:val="20"/>
          <w:szCs w:val="20"/>
        </w:rPr>
      </w:pPr>
      <w:r>
        <w:rPr>
          <w:rFonts w:cs="Arial" w:ascii="Arial" w:hAnsi="Arial"/>
          <w:sz w:val="20"/>
          <w:szCs w:val="20"/>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pPr>
        <w:pStyle w:val="Normal"/>
        <w:autoSpaceDE w:val="false"/>
        <w:ind w:firstLine="720"/>
        <w:jc w:val="both"/>
        <w:rPr>
          <w:rFonts w:ascii="Arial" w:hAnsi="Arial" w:cs="Arial"/>
          <w:sz w:val="20"/>
          <w:szCs w:val="20"/>
        </w:rPr>
      </w:pPr>
      <w:r>
        <w:rPr>
          <w:rFonts w:cs="Arial" w:ascii="Arial" w:hAnsi="Arial"/>
          <w:sz w:val="20"/>
          <w:szCs w:val="20"/>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pPr>
        <w:pStyle w:val="Normal"/>
        <w:autoSpaceDE w:val="false"/>
        <w:ind w:firstLine="720"/>
        <w:jc w:val="both"/>
        <w:rPr>
          <w:rFonts w:ascii="Arial" w:hAnsi="Arial" w:cs="Arial"/>
          <w:sz w:val="20"/>
          <w:szCs w:val="20"/>
        </w:rPr>
      </w:pPr>
      <w:r>
        <w:rPr>
          <w:rFonts w:cs="Arial" w:ascii="Arial" w:hAnsi="Arial"/>
          <w:sz w:val="20"/>
          <w:szCs w:val="20"/>
        </w:rP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pPr>
        <w:pStyle w:val="Normal"/>
        <w:autoSpaceDE w:val="false"/>
        <w:ind w:firstLine="720"/>
        <w:jc w:val="both"/>
        <w:rPr>
          <w:rFonts w:ascii="Arial" w:hAnsi="Arial" w:cs="Arial"/>
          <w:sz w:val="20"/>
          <w:szCs w:val="20"/>
        </w:rPr>
      </w:pPr>
      <w:bookmarkStart w:id="521" w:name="sub_715"/>
      <w:bookmarkEnd w:id="521"/>
      <w:r>
        <w:rPr>
          <w:rFonts w:cs="Arial" w:ascii="Arial" w:hAnsi="Arial"/>
          <w:sz w:val="20"/>
          <w:szCs w:val="20"/>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pPr>
        <w:pStyle w:val="Normal"/>
        <w:autoSpaceDE w:val="false"/>
        <w:ind w:firstLine="720"/>
        <w:jc w:val="both"/>
        <w:rPr/>
      </w:pPr>
      <w:bookmarkStart w:id="522" w:name="sub_715"/>
      <w:bookmarkStart w:id="523" w:name="sub_716"/>
      <w:bookmarkEnd w:id="522"/>
      <w:bookmarkEnd w:id="523"/>
      <w:r>
        <w:rPr>
          <w:rFonts w:cs="Arial" w:ascii="Arial" w:hAnsi="Arial"/>
          <w:sz w:val="20"/>
          <w:szCs w:val="20"/>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w:t>
      </w:r>
      <w:hyperlink w:anchor="sub_163">
        <w:r>
          <w:rPr>
            <w:rStyle w:val="Style15"/>
            <w:rFonts w:cs="Arial" w:ascii="Arial" w:hAnsi="Arial"/>
            <w:color w:val="008000"/>
            <w:sz w:val="20"/>
            <w:szCs w:val="20"/>
            <w:u w:val="single"/>
          </w:rPr>
          <w:t>16.3</w:t>
        </w:r>
      </w:hyperlink>
      <w:r>
        <w:rPr>
          <w:rFonts w:cs="Arial" w:ascii="Arial" w:hAnsi="Arial"/>
          <w:sz w:val="20"/>
          <w:szCs w:val="20"/>
        </w:rPr>
        <w:t xml:space="preserve"> настоящих правил и 7.1 ПУЭ). При этом у каждого потребителя должно устанавливаться самостоятельное ВРУ.</w:t>
      </w:r>
    </w:p>
    <w:p>
      <w:pPr>
        <w:pStyle w:val="Normal"/>
        <w:autoSpaceDE w:val="false"/>
        <w:ind w:firstLine="720"/>
        <w:jc w:val="both"/>
        <w:rPr>
          <w:rFonts w:ascii="Arial" w:hAnsi="Arial" w:cs="Arial"/>
          <w:sz w:val="20"/>
          <w:szCs w:val="20"/>
        </w:rPr>
      </w:pPr>
      <w:bookmarkStart w:id="524" w:name="sub_716"/>
      <w:bookmarkEnd w:id="524"/>
      <w:r>
        <w:rPr>
          <w:rFonts w:cs="Arial" w:ascii="Arial" w:hAnsi="Arial"/>
          <w:sz w:val="20"/>
          <w:szCs w:val="20"/>
        </w:rPr>
        <w:t>Допускается питание указанных потребителей от отдельного ВРУ.</w:t>
      </w:r>
    </w:p>
    <w:p>
      <w:pPr>
        <w:pStyle w:val="Normal"/>
        <w:autoSpaceDE w:val="false"/>
        <w:ind w:firstLine="720"/>
        <w:jc w:val="both"/>
        <w:rPr>
          <w:rFonts w:ascii="Arial" w:hAnsi="Arial" w:cs="Arial"/>
          <w:sz w:val="20"/>
          <w:szCs w:val="20"/>
        </w:rPr>
      </w:pPr>
      <w:bookmarkStart w:id="525" w:name="sub_717"/>
      <w:bookmarkEnd w:id="525"/>
      <w:r>
        <w:rPr>
          <w:rFonts w:cs="Arial" w:ascii="Arial" w:hAnsi="Arial"/>
          <w:sz w:val="20"/>
          <w:szCs w:val="20"/>
        </w:rPr>
        <w:t>7.17 Питающие линии холодильных установок предприятий торговли и общественного питания должны быть самостоятельными, начиная от ВРУ или ГРЩ.</w:t>
      </w:r>
    </w:p>
    <w:p>
      <w:pPr>
        <w:pStyle w:val="Normal"/>
        <w:autoSpaceDE w:val="false"/>
        <w:ind w:firstLine="720"/>
        <w:jc w:val="both"/>
        <w:rPr>
          <w:rFonts w:ascii="Arial" w:hAnsi="Arial" w:cs="Arial"/>
          <w:sz w:val="20"/>
          <w:szCs w:val="20"/>
        </w:rPr>
      </w:pPr>
      <w:bookmarkStart w:id="526" w:name="sub_717"/>
      <w:bookmarkStart w:id="527" w:name="sub_718"/>
      <w:bookmarkEnd w:id="526"/>
      <w:bookmarkEnd w:id="527"/>
      <w:r>
        <w:rPr>
          <w:rFonts w:cs="Arial" w:ascii="Arial" w:hAnsi="Arial"/>
          <w:sz w:val="20"/>
          <w:szCs w:val="20"/>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pPr>
        <w:pStyle w:val="Normal"/>
        <w:autoSpaceDE w:val="false"/>
        <w:ind w:firstLine="720"/>
        <w:jc w:val="both"/>
        <w:rPr>
          <w:rFonts w:ascii="Arial" w:hAnsi="Arial" w:cs="Arial"/>
          <w:sz w:val="20"/>
          <w:szCs w:val="20"/>
        </w:rPr>
      </w:pPr>
      <w:bookmarkStart w:id="528" w:name="sub_718"/>
      <w:bookmarkEnd w:id="528"/>
      <w:r>
        <w:rPr>
          <w:rFonts w:cs="Arial" w:ascii="Arial" w:hAnsi="Arial"/>
          <w:sz w:val="20"/>
          <w:szCs w:val="20"/>
        </w:rPr>
        <w:t>Питание систем диспетчеризации и освещения коллекторов следует выполнять от щитов ЦТП.</w:t>
      </w:r>
    </w:p>
    <w:p>
      <w:pPr>
        <w:pStyle w:val="Normal"/>
        <w:autoSpaceDE w:val="false"/>
        <w:ind w:firstLine="720"/>
        <w:jc w:val="both"/>
        <w:rPr>
          <w:rFonts w:ascii="Arial" w:hAnsi="Arial" w:cs="Arial"/>
          <w:sz w:val="20"/>
          <w:szCs w:val="20"/>
        </w:rPr>
      </w:pPr>
      <w:bookmarkStart w:id="529" w:name="sub_719"/>
      <w:bookmarkEnd w:id="529"/>
      <w:r>
        <w:rPr>
          <w:rFonts w:cs="Arial" w:ascii="Arial" w:hAnsi="Arial"/>
          <w:sz w:val="20"/>
          <w:szCs w:val="20"/>
        </w:rPr>
        <w:t>7.19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pPr>
        <w:pStyle w:val="Normal"/>
        <w:autoSpaceDE w:val="false"/>
        <w:ind w:firstLine="720"/>
        <w:jc w:val="both"/>
        <w:rPr>
          <w:rFonts w:ascii="Arial" w:hAnsi="Arial" w:cs="Arial"/>
          <w:sz w:val="20"/>
          <w:szCs w:val="20"/>
        </w:rPr>
      </w:pPr>
      <w:bookmarkStart w:id="530" w:name="sub_719"/>
      <w:bookmarkStart w:id="531" w:name="sub_720"/>
      <w:bookmarkEnd w:id="530"/>
      <w:bookmarkEnd w:id="531"/>
      <w:r>
        <w:rPr>
          <w:rFonts w:cs="Arial" w:ascii="Arial" w:hAnsi="Arial"/>
          <w:sz w:val="20"/>
          <w:szCs w:val="20"/>
        </w:rPr>
        <w:t>7.20 На вводах распределительных пунктов и групповых щитков должны устанавливаться аппараты управления.</w:t>
      </w:r>
    </w:p>
    <w:p>
      <w:pPr>
        <w:pStyle w:val="Normal"/>
        <w:autoSpaceDE w:val="false"/>
        <w:ind w:firstLine="720"/>
        <w:jc w:val="both"/>
        <w:rPr>
          <w:rFonts w:ascii="Arial" w:hAnsi="Arial" w:cs="Arial"/>
          <w:sz w:val="20"/>
          <w:szCs w:val="20"/>
        </w:rPr>
      </w:pPr>
      <w:bookmarkStart w:id="532" w:name="sub_720"/>
      <w:bookmarkStart w:id="533" w:name="sub_721"/>
      <w:bookmarkEnd w:id="532"/>
      <w:bookmarkEnd w:id="533"/>
      <w:r>
        <w:rPr>
          <w:rFonts w:cs="Arial" w:ascii="Arial" w:hAnsi="Arial"/>
          <w:sz w:val="20"/>
          <w:szCs w:val="20"/>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pPr>
        <w:pStyle w:val="Normal"/>
        <w:autoSpaceDE w:val="false"/>
        <w:ind w:firstLine="720"/>
        <w:jc w:val="both"/>
        <w:rPr>
          <w:rFonts w:ascii="Arial" w:hAnsi="Arial" w:cs="Arial"/>
          <w:sz w:val="20"/>
          <w:szCs w:val="20"/>
        </w:rPr>
      </w:pPr>
      <w:bookmarkStart w:id="534" w:name="sub_721"/>
      <w:bookmarkEnd w:id="534"/>
      <w:r>
        <w:rPr>
          <w:rFonts w:cs="Arial" w:ascii="Arial" w:hAnsi="Arial"/>
          <w:sz w:val="20"/>
          <w:szCs w:val="20"/>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 категории по надежности электроснабжения.</w:t>
      </w:r>
    </w:p>
    <w:p>
      <w:pPr>
        <w:pStyle w:val="Normal"/>
        <w:autoSpaceDE w:val="false"/>
        <w:ind w:firstLine="720"/>
        <w:jc w:val="both"/>
        <w:rPr>
          <w:rFonts w:ascii="Arial" w:hAnsi="Arial" w:cs="Arial"/>
          <w:sz w:val="20"/>
          <w:szCs w:val="20"/>
        </w:rPr>
      </w:pPr>
      <w:bookmarkStart w:id="535" w:name="sub_722"/>
      <w:bookmarkEnd w:id="535"/>
      <w:r>
        <w:rPr>
          <w:rFonts w:cs="Arial" w:ascii="Arial" w:hAnsi="Arial"/>
          <w:sz w:val="20"/>
          <w:szCs w:val="20"/>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pPr>
        <w:pStyle w:val="Normal"/>
        <w:autoSpaceDE w:val="false"/>
        <w:ind w:firstLine="720"/>
        <w:jc w:val="both"/>
        <w:rPr>
          <w:rFonts w:ascii="Arial" w:hAnsi="Arial" w:cs="Arial"/>
          <w:sz w:val="20"/>
          <w:szCs w:val="20"/>
        </w:rPr>
      </w:pPr>
      <w:bookmarkStart w:id="536" w:name="sub_722"/>
      <w:bookmarkStart w:id="537" w:name="sub_723"/>
      <w:bookmarkEnd w:id="536"/>
      <w:bookmarkEnd w:id="537"/>
      <w:r>
        <w:rPr>
          <w:rFonts w:cs="Arial" w:ascii="Arial" w:hAnsi="Arial"/>
          <w:sz w:val="20"/>
          <w:szCs w:val="20"/>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а предельно допустимые в послеаварийном режиме при наибольших расчетных нагрузках - +-10%. В сетях напряжением 12-50 В (считая от источника питания, например понижающего трансформатора) отклонения напряжения разрешается принимать до 10%.</w:t>
      </w:r>
    </w:p>
    <w:p>
      <w:pPr>
        <w:pStyle w:val="Normal"/>
        <w:autoSpaceDE w:val="false"/>
        <w:ind w:firstLine="720"/>
        <w:jc w:val="both"/>
        <w:rPr>
          <w:rFonts w:ascii="Arial" w:hAnsi="Arial" w:cs="Arial"/>
          <w:sz w:val="20"/>
          <w:szCs w:val="20"/>
        </w:rPr>
      </w:pPr>
      <w:bookmarkStart w:id="538" w:name="sub_723"/>
      <w:bookmarkEnd w:id="538"/>
      <w:r>
        <w:rPr>
          <w:rFonts w:cs="Arial" w:ascii="Arial" w:hAnsi="Arial"/>
          <w:sz w:val="20"/>
          <w:szCs w:val="20"/>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w:t>
      </w:r>
    </w:p>
    <w:p>
      <w:pPr>
        <w:pStyle w:val="Normal"/>
        <w:autoSpaceDE w:val="false"/>
        <w:ind w:firstLine="720"/>
        <w:jc w:val="both"/>
        <w:rPr>
          <w:rFonts w:ascii="Arial" w:hAnsi="Arial" w:cs="Arial"/>
          <w:sz w:val="20"/>
          <w:szCs w:val="20"/>
        </w:rPr>
      </w:pPr>
      <w:r>
        <w:rPr>
          <w:rFonts w:cs="Arial" w:ascii="Arial" w:hAnsi="Arial"/>
          <w:sz w:val="20"/>
          <w:szCs w:val="20"/>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w:t>
      </w:r>
    </w:p>
    <w:p>
      <w:pPr>
        <w:pStyle w:val="Normal"/>
        <w:autoSpaceDE w:val="false"/>
        <w:ind w:firstLine="720"/>
        <w:jc w:val="both"/>
        <w:rPr>
          <w:rFonts w:ascii="Arial" w:hAnsi="Arial" w:cs="Arial"/>
          <w:sz w:val="20"/>
          <w:szCs w:val="20"/>
        </w:rPr>
      </w:pPr>
      <w:r>
        <w:rPr>
          <w:rFonts w:cs="Arial" w:ascii="Arial" w:hAnsi="Arial"/>
          <w:sz w:val="20"/>
          <w:szCs w:val="20"/>
        </w:rPr>
        <w:t>Размах изменений напряжения на зажимах электроприемников при пуске электродвигателя не должен превышать значений, установленных ГОСТ 13109.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800"/>
      <w:bookmarkEnd w:id="539"/>
      <w:r>
        <w:rPr>
          <w:rFonts w:cs="Arial" w:ascii="Arial" w:hAnsi="Arial"/>
          <w:b/>
          <w:bCs/>
          <w:color w:val="000080"/>
          <w:sz w:val="20"/>
          <w:szCs w:val="20"/>
        </w:rPr>
        <w:t>8 Силовые распределительные сети</w:t>
      </w:r>
    </w:p>
    <w:p>
      <w:pPr>
        <w:pStyle w:val="Normal"/>
        <w:autoSpaceDE w:val="false"/>
        <w:jc w:val="both"/>
        <w:rPr>
          <w:rFonts w:ascii="Courier New" w:hAnsi="Courier New" w:cs="Courier New"/>
          <w:b/>
          <w:b/>
          <w:bCs/>
          <w:color w:val="000080"/>
          <w:sz w:val="20"/>
          <w:szCs w:val="20"/>
        </w:rPr>
      </w:pPr>
      <w:bookmarkStart w:id="540" w:name="sub_800"/>
      <w:bookmarkStart w:id="541" w:name="sub_800"/>
      <w:bookmarkEnd w:id="5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2" w:name="sub_81"/>
      <w:bookmarkEnd w:id="542"/>
      <w:r>
        <w:rPr>
          <w:rFonts w:cs="Arial" w:ascii="Arial" w:hAnsi="Arial"/>
          <w:sz w:val="20"/>
          <w:szCs w:val="20"/>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pPr>
        <w:pStyle w:val="Normal"/>
        <w:autoSpaceDE w:val="false"/>
        <w:ind w:firstLine="720"/>
        <w:jc w:val="both"/>
        <w:rPr>
          <w:rFonts w:ascii="Arial" w:hAnsi="Arial" w:cs="Arial"/>
          <w:sz w:val="20"/>
          <w:szCs w:val="20"/>
        </w:rPr>
      </w:pPr>
      <w:bookmarkStart w:id="543" w:name="sub_81"/>
      <w:bookmarkEnd w:id="543"/>
      <w:r>
        <w:rPr>
          <w:rFonts w:cs="Arial" w:ascii="Arial" w:hAnsi="Arial"/>
          <w:sz w:val="20"/>
          <w:szCs w:val="20"/>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pPr>
        <w:pStyle w:val="Normal"/>
        <w:autoSpaceDE w:val="false"/>
        <w:ind w:firstLine="720"/>
        <w:jc w:val="both"/>
        <w:rPr>
          <w:rFonts w:ascii="Arial" w:hAnsi="Arial" w:cs="Arial"/>
          <w:sz w:val="20"/>
          <w:szCs w:val="20"/>
        </w:rPr>
      </w:pPr>
      <w:bookmarkStart w:id="544" w:name="sub_82"/>
      <w:bookmarkEnd w:id="544"/>
      <w:r>
        <w:rPr>
          <w:rFonts w:cs="Arial" w:ascii="Arial" w:hAnsi="Arial"/>
          <w:sz w:val="20"/>
          <w:szCs w:val="20"/>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pPr>
        <w:pStyle w:val="Normal"/>
        <w:autoSpaceDE w:val="false"/>
        <w:ind w:firstLine="720"/>
        <w:jc w:val="both"/>
        <w:rPr>
          <w:rFonts w:ascii="Arial" w:hAnsi="Arial" w:cs="Arial"/>
          <w:sz w:val="20"/>
          <w:szCs w:val="20"/>
        </w:rPr>
      </w:pPr>
      <w:bookmarkStart w:id="545" w:name="sub_82"/>
      <w:bookmarkStart w:id="546" w:name="sub_83"/>
      <w:bookmarkEnd w:id="545"/>
      <w:bookmarkEnd w:id="546"/>
      <w:r>
        <w:rPr>
          <w:rFonts w:cs="Arial" w:ascii="Arial" w:hAnsi="Arial"/>
          <w:sz w:val="20"/>
          <w:szCs w:val="20"/>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pPr>
        <w:pStyle w:val="Normal"/>
        <w:autoSpaceDE w:val="false"/>
        <w:ind w:firstLine="720"/>
        <w:jc w:val="both"/>
        <w:rPr>
          <w:rFonts w:ascii="Arial" w:hAnsi="Arial" w:cs="Arial"/>
          <w:sz w:val="20"/>
          <w:szCs w:val="20"/>
        </w:rPr>
      </w:pPr>
      <w:bookmarkStart w:id="547" w:name="sub_83"/>
      <w:bookmarkStart w:id="548" w:name="sub_84"/>
      <w:bookmarkEnd w:id="547"/>
      <w:bookmarkEnd w:id="548"/>
      <w:r>
        <w:rPr>
          <w:rFonts w:cs="Arial" w:ascii="Arial" w:hAnsi="Arial"/>
          <w:sz w:val="20"/>
          <w:szCs w:val="20"/>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pPr>
        <w:pStyle w:val="Normal"/>
        <w:autoSpaceDE w:val="false"/>
        <w:ind w:firstLine="720"/>
        <w:jc w:val="both"/>
        <w:rPr>
          <w:rFonts w:ascii="Arial" w:hAnsi="Arial" w:cs="Arial"/>
          <w:sz w:val="20"/>
          <w:szCs w:val="20"/>
        </w:rPr>
      </w:pPr>
      <w:bookmarkStart w:id="549" w:name="sub_84"/>
      <w:bookmarkEnd w:id="549"/>
      <w:r>
        <w:rPr>
          <w:rFonts w:cs="Arial" w:ascii="Arial" w:hAnsi="Arial"/>
          <w:sz w:val="20"/>
          <w:szCs w:val="20"/>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pPr>
        <w:pStyle w:val="Normal"/>
        <w:autoSpaceDE w:val="false"/>
        <w:ind w:firstLine="720"/>
        <w:jc w:val="both"/>
        <w:rPr>
          <w:rFonts w:ascii="Arial" w:hAnsi="Arial" w:cs="Arial"/>
          <w:sz w:val="20"/>
          <w:szCs w:val="20"/>
        </w:rPr>
      </w:pPr>
      <w:bookmarkStart w:id="550" w:name="sub_85"/>
      <w:bookmarkEnd w:id="550"/>
      <w:r>
        <w:rPr>
          <w:rFonts w:cs="Arial" w:ascii="Arial" w:hAnsi="Arial"/>
          <w:sz w:val="20"/>
          <w:szCs w:val="20"/>
        </w:rPr>
        <w:t>8.5 Аппараты управления силовыми электроприемниками должны устанавливаться возможно ближе к месту расположения управляемых механизмов:</w:t>
      </w:r>
    </w:p>
    <w:p>
      <w:pPr>
        <w:pStyle w:val="Normal"/>
        <w:autoSpaceDE w:val="false"/>
        <w:ind w:firstLine="720"/>
        <w:jc w:val="both"/>
        <w:rPr>
          <w:rFonts w:ascii="Arial" w:hAnsi="Arial" w:cs="Arial"/>
          <w:sz w:val="20"/>
          <w:szCs w:val="20"/>
        </w:rPr>
      </w:pPr>
      <w:bookmarkStart w:id="551" w:name="sub_85"/>
      <w:bookmarkEnd w:id="551"/>
      <w:r>
        <w:rPr>
          <w:rFonts w:cs="Arial" w:ascii="Arial" w:hAnsi="Arial"/>
          <w:sz w:val="20"/>
          <w:szCs w:val="20"/>
        </w:rPr>
        <w:t>рассредоточено или группами на специальных конструкциях в шкафах станций управления;</w:t>
      </w:r>
    </w:p>
    <w:p>
      <w:pPr>
        <w:pStyle w:val="Normal"/>
        <w:autoSpaceDE w:val="false"/>
        <w:ind w:firstLine="720"/>
        <w:jc w:val="both"/>
        <w:rPr>
          <w:rFonts w:ascii="Arial" w:hAnsi="Arial" w:cs="Arial"/>
          <w:sz w:val="20"/>
          <w:szCs w:val="20"/>
        </w:rPr>
      </w:pPr>
      <w:r>
        <w:rPr>
          <w:rFonts w:cs="Arial" w:ascii="Arial" w:hAnsi="Arial"/>
          <w:sz w:val="20"/>
          <w:szCs w:val="20"/>
        </w:rPr>
        <w:t>в напольных или навесных шкафах, устанавливаемых в нишах строительных конструкций, или открыто.</w:t>
      </w:r>
    </w:p>
    <w:p>
      <w:pPr>
        <w:pStyle w:val="Normal"/>
        <w:autoSpaceDE w:val="false"/>
        <w:ind w:firstLine="720"/>
        <w:jc w:val="both"/>
        <w:rPr>
          <w:rFonts w:ascii="Arial" w:hAnsi="Arial" w:cs="Arial"/>
          <w:sz w:val="20"/>
          <w:szCs w:val="20"/>
        </w:rPr>
      </w:pPr>
      <w:bookmarkStart w:id="552" w:name="sub_86"/>
      <w:bookmarkEnd w:id="552"/>
      <w:r>
        <w:rPr>
          <w:rFonts w:cs="Arial" w:ascii="Arial" w:hAnsi="Arial"/>
          <w:sz w:val="20"/>
          <w:szCs w:val="20"/>
        </w:rP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pPr>
        <w:pStyle w:val="Normal"/>
        <w:autoSpaceDE w:val="false"/>
        <w:ind w:firstLine="720"/>
        <w:jc w:val="both"/>
        <w:rPr>
          <w:rFonts w:ascii="Arial" w:hAnsi="Arial" w:cs="Arial"/>
          <w:sz w:val="20"/>
          <w:szCs w:val="20"/>
        </w:rPr>
      </w:pPr>
      <w:bookmarkStart w:id="553" w:name="sub_86"/>
      <w:bookmarkStart w:id="554" w:name="sub_87"/>
      <w:bookmarkEnd w:id="553"/>
      <w:bookmarkEnd w:id="554"/>
      <w:r>
        <w:rPr>
          <w:rFonts w:cs="Arial" w:ascii="Arial" w:hAnsi="Arial"/>
          <w:sz w:val="20"/>
          <w:szCs w:val="20"/>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pPr>
        <w:pStyle w:val="Normal"/>
        <w:autoSpaceDE w:val="false"/>
        <w:ind w:firstLine="720"/>
        <w:jc w:val="both"/>
        <w:rPr>
          <w:rFonts w:ascii="Arial" w:hAnsi="Arial" w:cs="Arial"/>
          <w:sz w:val="20"/>
          <w:szCs w:val="20"/>
        </w:rPr>
      </w:pPr>
      <w:bookmarkStart w:id="555" w:name="sub_87"/>
      <w:bookmarkStart w:id="556" w:name="sub_88"/>
      <w:bookmarkEnd w:id="555"/>
      <w:bookmarkEnd w:id="556"/>
      <w:r>
        <w:rPr>
          <w:rFonts w:cs="Arial" w:ascii="Arial" w:hAnsi="Arial"/>
          <w:sz w:val="20"/>
          <w:szCs w:val="20"/>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pPr>
        <w:pStyle w:val="Normal"/>
        <w:autoSpaceDE w:val="false"/>
        <w:jc w:val="both"/>
        <w:rPr>
          <w:rFonts w:ascii="Courier New" w:hAnsi="Courier New" w:cs="Courier New"/>
          <w:sz w:val="20"/>
          <w:szCs w:val="20"/>
        </w:rPr>
      </w:pPr>
      <w:bookmarkStart w:id="557" w:name="sub_88"/>
      <w:bookmarkStart w:id="558" w:name="sub_88"/>
      <w:bookmarkEnd w:id="5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9" w:name="sub_900"/>
      <w:bookmarkEnd w:id="559"/>
      <w:r>
        <w:rPr>
          <w:rFonts w:cs="Arial" w:ascii="Arial" w:hAnsi="Arial"/>
          <w:b/>
          <w:bCs/>
          <w:color w:val="000080"/>
          <w:sz w:val="20"/>
          <w:szCs w:val="20"/>
        </w:rPr>
        <w:t>9 Групповые сети</w:t>
      </w:r>
    </w:p>
    <w:p>
      <w:pPr>
        <w:pStyle w:val="Normal"/>
        <w:autoSpaceDE w:val="false"/>
        <w:jc w:val="both"/>
        <w:rPr>
          <w:rFonts w:ascii="Courier New" w:hAnsi="Courier New" w:cs="Courier New"/>
          <w:b/>
          <w:b/>
          <w:bCs/>
          <w:color w:val="000080"/>
          <w:sz w:val="20"/>
          <w:szCs w:val="20"/>
        </w:rPr>
      </w:pPr>
      <w:bookmarkStart w:id="560" w:name="sub_900"/>
      <w:bookmarkStart w:id="561" w:name="sub_900"/>
      <w:bookmarkEnd w:id="5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2" w:name="sub_91"/>
      <w:bookmarkEnd w:id="562"/>
      <w:r>
        <w:rPr>
          <w:rFonts w:cs="Arial" w:ascii="Arial" w:hAnsi="Arial"/>
          <w:sz w:val="20"/>
          <w:szCs w:val="20"/>
        </w:rPr>
        <w:t>9.1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мм2 по меди. Запрещается объединять N и РЕ проводники разных групповых линий.</w:t>
      </w:r>
    </w:p>
    <w:p>
      <w:pPr>
        <w:pStyle w:val="Normal"/>
        <w:autoSpaceDE w:val="false"/>
        <w:ind w:firstLine="720"/>
        <w:jc w:val="both"/>
        <w:rPr>
          <w:rFonts w:ascii="Arial" w:hAnsi="Arial" w:cs="Arial"/>
          <w:sz w:val="20"/>
          <w:szCs w:val="20"/>
        </w:rPr>
      </w:pPr>
      <w:bookmarkStart w:id="563" w:name="sub_91"/>
      <w:bookmarkStart w:id="564" w:name="sub_92"/>
      <w:bookmarkEnd w:id="563"/>
      <w:bookmarkEnd w:id="564"/>
      <w:r>
        <w:rPr>
          <w:rFonts w:cs="Arial" w:ascii="Arial" w:hAnsi="Arial"/>
          <w:sz w:val="20"/>
          <w:szCs w:val="20"/>
        </w:rPr>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pPr>
        <w:pStyle w:val="Normal"/>
        <w:autoSpaceDE w:val="false"/>
        <w:ind w:firstLine="720"/>
        <w:jc w:val="both"/>
        <w:rPr/>
      </w:pPr>
      <w:bookmarkStart w:id="565" w:name="sub_92"/>
      <w:bookmarkEnd w:id="565"/>
      <w:r>
        <w:rPr>
          <w:rFonts w:cs="Arial" w:ascii="Arial" w:hAnsi="Arial"/>
          <w:sz w:val="20"/>
          <w:szCs w:val="20"/>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sub_1427">
        <w:r>
          <w:rPr>
            <w:rStyle w:val="Style15"/>
            <w:rFonts w:cs="Arial" w:ascii="Arial" w:hAnsi="Arial"/>
            <w:color w:val="008000"/>
            <w:sz w:val="20"/>
            <w:szCs w:val="20"/>
            <w:u w:val="single"/>
          </w:rPr>
          <w:t>14.27</w:t>
        </w:r>
      </w:hyperlink>
      <w:r>
        <w:rPr>
          <w:rFonts w:cs="Arial" w:ascii="Arial" w:hAnsi="Arial"/>
          <w:sz w:val="20"/>
          <w:szCs w:val="20"/>
        </w:rPr>
        <w:t>). Линии для питания однофазных электроплит должны выполняться медными проводниками сечением не менее 6 мм2.</w:t>
      </w:r>
    </w:p>
    <w:p>
      <w:pPr>
        <w:pStyle w:val="Normal"/>
        <w:autoSpaceDE w:val="false"/>
        <w:ind w:firstLine="720"/>
        <w:jc w:val="both"/>
        <w:rPr>
          <w:rFonts w:ascii="Arial" w:hAnsi="Arial" w:cs="Arial"/>
          <w:sz w:val="20"/>
          <w:szCs w:val="20"/>
        </w:rPr>
      </w:pPr>
      <w:bookmarkStart w:id="566" w:name="sub_93"/>
      <w:bookmarkEnd w:id="566"/>
      <w:r>
        <w:rPr>
          <w:rFonts w:cs="Arial" w:ascii="Arial" w:hAnsi="Arial"/>
          <w:sz w:val="20"/>
          <w:szCs w:val="20"/>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pPr>
        <w:pStyle w:val="Normal"/>
        <w:autoSpaceDE w:val="false"/>
        <w:ind w:firstLine="720"/>
        <w:jc w:val="both"/>
        <w:rPr>
          <w:rFonts w:ascii="Arial" w:hAnsi="Arial" w:cs="Arial"/>
          <w:sz w:val="20"/>
          <w:szCs w:val="20"/>
        </w:rPr>
      </w:pPr>
      <w:bookmarkStart w:id="567" w:name="sub_93"/>
      <w:bookmarkEnd w:id="567"/>
      <w:r>
        <w:rPr>
          <w:rFonts w:cs="Arial" w:ascii="Arial" w:hAnsi="Arial"/>
          <w:sz w:val="20"/>
          <w:szCs w:val="20"/>
        </w:rPr>
        <w:t>до 60 ламп накаливания мощностью до 60 Вт; до 75 люминесцентных ламп мощностью 40 Вт; до 100 люминесцентных ламп мощностью 20 Вт и менее.</w:t>
      </w:r>
    </w:p>
    <w:p>
      <w:pPr>
        <w:pStyle w:val="Normal"/>
        <w:autoSpaceDE w:val="false"/>
        <w:ind w:firstLine="720"/>
        <w:jc w:val="both"/>
        <w:rPr>
          <w:rFonts w:ascii="Arial" w:hAnsi="Arial" w:cs="Arial"/>
          <w:sz w:val="20"/>
          <w:szCs w:val="20"/>
        </w:rPr>
      </w:pPr>
      <w:bookmarkStart w:id="568" w:name="sub_94"/>
      <w:bookmarkEnd w:id="568"/>
      <w:r>
        <w:rPr>
          <w:rFonts w:cs="Arial" w:ascii="Arial" w:hAnsi="Arial"/>
          <w:sz w:val="20"/>
          <w:szCs w:val="20"/>
        </w:rPr>
        <w:t>9.4 Для коммутации однофазных групповых линий могут использоваться как однополюсные, так и двухполюсные выключатели.</w:t>
      </w:r>
    </w:p>
    <w:p>
      <w:pPr>
        <w:pStyle w:val="Normal"/>
        <w:autoSpaceDE w:val="false"/>
        <w:ind w:firstLine="720"/>
        <w:jc w:val="both"/>
        <w:rPr>
          <w:rFonts w:ascii="Arial" w:hAnsi="Arial" w:cs="Arial"/>
          <w:sz w:val="20"/>
          <w:szCs w:val="20"/>
        </w:rPr>
      </w:pPr>
      <w:bookmarkStart w:id="569" w:name="sub_94"/>
      <w:bookmarkStart w:id="570" w:name="sub_95"/>
      <w:bookmarkEnd w:id="569"/>
      <w:bookmarkEnd w:id="570"/>
      <w:r>
        <w:rPr>
          <w:rFonts w:cs="Arial" w:ascii="Arial" w:hAnsi="Arial"/>
          <w:sz w:val="20"/>
          <w:szCs w:val="20"/>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 в начале питающих линий.</w:t>
      </w:r>
    </w:p>
    <w:p>
      <w:pPr>
        <w:pStyle w:val="Normal"/>
        <w:autoSpaceDE w:val="false"/>
        <w:jc w:val="both"/>
        <w:rPr>
          <w:rFonts w:ascii="Courier New" w:hAnsi="Courier New" w:cs="Courier New"/>
          <w:sz w:val="20"/>
          <w:szCs w:val="20"/>
        </w:rPr>
      </w:pPr>
      <w:bookmarkStart w:id="571" w:name="sub_95"/>
      <w:bookmarkStart w:id="572" w:name="sub_95"/>
      <w:bookmarkEnd w:id="5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3" w:name="sub_1000"/>
      <w:bookmarkEnd w:id="573"/>
      <w:r>
        <w:rPr>
          <w:rFonts w:cs="Arial" w:ascii="Arial" w:hAnsi="Arial"/>
          <w:b/>
          <w:bCs/>
          <w:color w:val="000080"/>
          <w:sz w:val="20"/>
          <w:szCs w:val="20"/>
        </w:rPr>
        <w:t>10 Управление освещением</w:t>
      </w:r>
    </w:p>
    <w:p>
      <w:pPr>
        <w:pStyle w:val="Normal"/>
        <w:autoSpaceDE w:val="false"/>
        <w:jc w:val="both"/>
        <w:rPr>
          <w:rFonts w:ascii="Courier New" w:hAnsi="Courier New" w:cs="Courier New"/>
          <w:b/>
          <w:b/>
          <w:bCs/>
          <w:color w:val="000080"/>
          <w:sz w:val="20"/>
          <w:szCs w:val="20"/>
        </w:rPr>
      </w:pPr>
      <w:bookmarkStart w:id="574" w:name="sub_1000"/>
      <w:bookmarkStart w:id="575" w:name="sub_1000"/>
      <w:bookmarkEnd w:id="5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6" w:name="sub_101"/>
      <w:bookmarkEnd w:id="576"/>
      <w:r>
        <w:rPr>
          <w:rFonts w:cs="Arial" w:ascii="Arial" w:hAnsi="Arial"/>
          <w:sz w:val="20"/>
          <w:szCs w:val="20"/>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pPr>
        <w:pStyle w:val="Normal"/>
        <w:autoSpaceDE w:val="false"/>
        <w:ind w:firstLine="720"/>
        <w:jc w:val="both"/>
        <w:rPr>
          <w:rFonts w:ascii="Arial" w:hAnsi="Arial" w:cs="Arial"/>
          <w:sz w:val="20"/>
          <w:szCs w:val="20"/>
        </w:rPr>
      </w:pPr>
      <w:bookmarkStart w:id="577" w:name="sub_101"/>
      <w:bookmarkEnd w:id="577"/>
      <w:r>
        <w:rPr>
          <w:rFonts w:cs="Arial" w:ascii="Arial" w:hAnsi="Arial"/>
          <w:sz w:val="20"/>
          <w:szCs w:val="20"/>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pPr>
        <w:pStyle w:val="Normal"/>
        <w:autoSpaceDE w:val="false"/>
        <w:ind w:firstLine="720"/>
        <w:jc w:val="both"/>
        <w:rPr>
          <w:rFonts w:ascii="Arial" w:hAnsi="Arial" w:cs="Arial"/>
          <w:sz w:val="20"/>
          <w:szCs w:val="20"/>
        </w:rPr>
      </w:pPr>
      <w:r>
        <w:rPr>
          <w:rFonts w:cs="Arial" w:ascii="Arial" w:hAnsi="Arial"/>
          <w:sz w:val="20"/>
          <w:szCs w:val="20"/>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pPr>
        <w:pStyle w:val="Normal"/>
        <w:autoSpaceDE w:val="false"/>
        <w:ind w:firstLine="720"/>
        <w:jc w:val="both"/>
        <w:rPr>
          <w:rFonts w:ascii="Arial" w:hAnsi="Arial" w:cs="Arial"/>
          <w:sz w:val="20"/>
          <w:szCs w:val="20"/>
        </w:rPr>
      </w:pPr>
      <w:r>
        <w:rPr>
          <w:rFonts w:cs="Arial" w:ascii="Arial" w:hAnsi="Arial"/>
          <w:sz w:val="20"/>
          <w:szCs w:val="20"/>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pPr>
        <w:pStyle w:val="Normal"/>
        <w:autoSpaceDE w:val="false"/>
        <w:ind w:firstLine="720"/>
        <w:jc w:val="both"/>
        <w:rPr>
          <w:rFonts w:ascii="Arial" w:hAnsi="Arial" w:cs="Arial"/>
          <w:sz w:val="20"/>
          <w:szCs w:val="20"/>
        </w:rPr>
      </w:pPr>
      <w:r>
        <w:rPr>
          <w:rFonts w:cs="Arial" w:ascii="Arial" w:hAnsi="Arial"/>
          <w:sz w:val="20"/>
          <w:szCs w:val="20"/>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pPr>
        <w:pStyle w:val="Normal"/>
        <w:autoSpaceDE w:val="false"/>
        <w:ind w:firstLine="720"/>
        <w:jc w:val="both"/>
        <w:rPr>
          <w:rFonts w:ascii="Arial" w:hAnsi="Arial" w:cs="Arial"/>
          <w:sz w:val="20"/>
          <w:szCs w:val="20"/>
        </w:rPr>
      </w:pPr>
      <w:r>
        <w:rPr>
          <w:rFonts w:cs="Arial" w:ascii="Arial" w:hAnsi="Arial"/>
          <w:sz w:val="20"/>
          <w:szCs w:val="20"/>
        </w:rPr>
        <w:t>при длине коридора до 10 м - одно устройство на этаже в центре коридора;</w:t>
      </w:r>
    </w:p>
    <w:p>
      <w:pPr>
        <w:pStyle w:val="Normal"/>
        <w:autoSpaceDE w:val="false"/>
        <w:ind w:firstLine="720"/>
        <w:jc w:val="both"/>
        <w:rPr>
          <w:rFonts w:ascii="Arial" w:hAnsi="Arial" w:cs="Arial"/>
          <w:sz w:val="20"/>
          <w:szCs w:val="20"/>
        </w:rPr>
      </w:pPr>
      <w:r>
        <w:rPr>
          <w:rFonts w:cs="Arial" w:ascii="Arial" w:hAnsi="Arial"/>
          <w:sz w:val="20"/>
          <w:szCs w:val="20"/>
        </w:rPr>
        <w:t>при общей длине коридора более 10 м - в каждом крыле коридора:</w:t>
      </w:r>
    </w:p>
    <w:p>
      <w:pPr>
        <w:pStyle w:val="Normal"/>
        <w:autoSpaceDE w:val="false"/>
        <w:ind w:firstLine="720"/>
        <w:jc w:val="both"/>
        <w:rPr>
          <w:rFonts w:ascii="Arial" w:hAnsi="Arial" w:cs="Arial"/>
          <w:sz w:val="20"/>
          <w:szCs w:val="20"/>
        </w:rPr>
      </w:pPr>
      <w:r>
        <w:rPr>
          <w:rFonts w:cs="Arial" w:ascii="Arial" w:hAnsi="Arial"/>
          <w:sz w:val="20"/>
          <w:szCs w:val="20"/>
        </w:rPr>
        <w:t>при длине крыла коридора до 7 м - одно устройство;</w:t>
      </w:r>
    </w:p>
    <w:p>
      <w:pPr>
        <w:pStyle w:val="Normal"/>
        <w:autoSpaceDE w:val="false"/>
        <w:ind w:firstLine="720"/>
        <w:jc w:val="both"/>
        <w:rPr>
          <w:rFonts w:ascii="Arial" w:hAnsi="Arial" w:cs="Arial"/>
          <w:sz w:val="20"/>
          <w:szCs w:val="20"/>
        </w:rPr>
      </w:pPr>
      <w:r>
        <w:rPr>
          <w:rFonts w:cs="Arial" w:ascii="Arial" w:hAnsi="Arial"/>
          <w:sz w:val="20"/>
          <w:szCs w:val="20"/>
        </w:rPr>
        <w:t>при длине коридора более 7 м с шагом 5 м - два и более устройств.</w:t>
      </w:r>
    </w:p>
    <w:p>
      <w:pPr>
        <w:pStyle w:val="Normal"/>
        <w:autoSpaceDE w:val="false"/>
        <w:ind w:firstLine="720"/>
        <w:jc w:val="both"/>
        <w:rPr>
          <w:rFonts w:ascii="Arial" w:hAnsi="Arial" w:cs="Arial"/>
          <w:sz w:val="20"/>
          <w:szCs w:val="20"/>
        </w:rPr>
      </w:pPr>
      <w:bookmarkStart w:id="578" w:name="sub_102"/>
      <w:bookmarkEnd w:id="578"/>
      <w:r>
        <w:rPr>
          <w:rFonts w:cs="Arial" w:ascii="Arial" w:hAnsi="Arial"/>
          <w:sz w:val="20"/>
          <w:szCs w:val="20"/>
        </w:rPr>
        <w:t>10.2 Управление рабочим освещением в торговых залах площадью 800 м2 и более, в актовых залах, конференц-залах, обеденных залах столовых и ресторанов с числом мест в залах св.300,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pPr>
        <w:pStyle w:val="Normal"/>
        <w:autoSpaceDE w:val="false"/>
        <w:ind w:firstLine="720"/>
        <w:jc w:val="both"/>
        <w:rPr>
          <w:rFonts w:ascii="Arial" w:hAnsi="Arial" w:cs="Arial"/>
          <w:sz w:val="20"/>
          <w:szCs w:val="20"/>
        </w:rPr>
      </w:pPr>
      <w:bookmarkStart w:id="579" w:name="sub_102"/>
      <w:bookmarkEnd w:id="579"/>
      <w:r>
        <w:rPr>
          <w:rFonts w:cs="Arial" w:ascii="Arial" w:hAnsi="Arial"/>
          <w:sz w:val="20"/>
          <w:szCs w:val="2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pPr>
        <w:pStyle w:val="Normal"/>
        <w:autoSpaceDE w:val="false"/>
        <w:ind w:firstLine="720"/>
        <w:jc w:val="both"/>
        <w:rPr>
          <w:rFonts w:ascii="Arial" w:hAnsi="Arial" w:cs="Arial"/>
          <w:sz w:val="20"/>
          <w:szCs w:val="20"/>
        </w:rPr>
      </w:pPr>
      <w:r>
        <w:rPr>
          <w:rFonts w:cs="Arial" w:ascii="Arial" w:hAnsi="Arial"/>
          <w:sz w:val="20"/>
          <w:szCs w:val="20"/>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pPr>
        <w:pStyle w:val="Normal"/>
        <w:autoSpaceDE w:val="false"/>
        <w:ind w:firstLine="720"/>
        <w:jc w:val="both"/>
        <w:rPr>
          <w:rFonts w:ascii="Arial" w:hAnsi="Arial" w:cs="Arial"/>
          <w:sz w:val="20"/>
          <w:szCs w:val="20"/>
        </w:rPr>
      </w:pPr>
      <w:bookmarkStart w:id="580" w:name="sub_103"/>
      <w:bookmarkEnd w:id="580"/>
      <w:r>
        <w:rPr>
          <w:rFonts w:cs="Arial" w:ascii="Arial" w:hAnsi="Arial"/>
          <w:sz w:val="20"/>
          <w:szCs w:val="20"/>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pPr>
        <w:pStyle w:val="Normal"/>
        <w:autoSpaceDE w:val="false"/>
        <w:ind w:firstLine="720"/>
        <w:jc w:val="both"/>
        <w:rPr>
          <w:rFonts w:ascii="Arial" w:hAnsi="Arial" w:cs="Arial"/>
          <w:sz w:val="20"/>
          <w:szCs w:val="20"/>
        </w:rPr>
      </w:pPr>
      <w:bookmarkStart w:id="581" w:name="sub_103"/>
      <w:bookmarkStart w:id="582" w:name="sub_104"/>
      <w:bookmarkEnd w:id="581"/>
      <w:bookmarkEnd w:id="582"/>
      <w:r>
        <w:rPr>
          <w:rFonts w:cs="Arial" w:ascii="Arial" w:hAnsi="Arial"/>
          <w:sz w:val="20"/>
          <w:szCs w:val="20"/>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pPr>
        <w:pStyle w:val="Normal"/>
        <w:autoSpaceDE w:val="false"/>
        <w:ind w:firstLine="720"/>
        <w:jc w:val="both"/>
        <w:rPr>
          <w:rFonts w:ascii="Arial" w:hAnsi="Arial" w:cs="Arial"/>
          <w:sz w:val="20"/>
          <w:szCs w:val="20"/>
        </w:rPr>
      </w:pPr>
      <w:bookmarkStart w:id="583" w:name="sub_104"/>
      <w:bookmarkStart w:id="584" w:name="sub_105"/>
      <w:bookmarkEnd w:id="583"/>
      <w:bookmarkEnd w:id="584"/>
      <w:r>
        <w:rPr>
          <w:rFonts w:cs="Arial" w:ascii="Arial" w:hAnsi="Arial"/>
          <w:sz w:val="20"/>
          <w:szCs w:val="20"/>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pPr>
        <w:pStyle w:val="Normal"/>
        <w:autoSpaceDE w:val="false"/>
        <w:ind w:firstLine="720"/>
        <w:jc w:val="both"/>
        <w:rPr>
          <w:rFonts w:ascii="Arial" w:hAnsi="Arial" w:cs="Arial"/>
          <w:sz w:val="20"/>
          <w:szCs w:val="20"/>
        </w:rPr>
      </w:pPr>
      <w:bookmarkStart w:id="585" w:name="sub_105"/>
      <w:bookmarkStart w:id="586" w:name="sub_106"/>
      <w:bookmarkEnd w:id="585"/>
      <w:bookmarkEnd w:id="586"/>
      <w:r>
        <w:rPr>
          <w:rFonts w:cs="Arial" w:ascii="Arial" w:hAnsi="Arial"/>
          <w:sz w:val="20"/>
          <w:szCs w:val="20"/>
        </w:rP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pPr>
        <w:pStyle w:val="Normal"/>
        <w:autoSpaceDE w:val="false"/>
        <w:ind w:firstLine="720"/>
        <w:jc w:val="both"/>
        <w:rPr>
          <w:rFonts w:ascii="Arial" w:hAnsi="Arial" w:cs="Arial"/>
          <w:sz w:val="20"/>
          <w:szCs w:val="20"/>
        </w:rPr>
      </w:pPr>
      <w:bookmarkStart w:id="587" w:name="sub_106"/>
      <w:bookmarkStart w:id="588" w:name="sub_107"/>
      <w:bookmarkEnd w:id="587"/>
      <w:bookmarkEnd w:id="588"/>
      <w:r>
        <w:rPr>
          <w:rFonts w:cs="Arial" w:ascii="Arial" w:hAnsi="Arial"/>
          <w:sz w:val="20"/>
          <w:szCs w:val="20"/>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pPr>
        <w:pStyle w:val="Normal"/>
        <w:autoSpaceDE w:val="false"/>
        <w:ind w:firstLine="720"/>
        <w:jc w:val="both"/>
        <w:rPr>
          <w:rFonts w:ascii="Arial" w:hAnsi="Arial" w:cs="Arial"/>
          <w:sz w:val="20"/>
          <w:szCs w:val="20"/>
        </w:rPr>
      </w:pPr>
      <w:bookmarkStart w:id="589" w:name="sub_107"/>
      <w:bookmarkEnd w:id="589"/>
      <w:r>
        <w:rPr>
          <w:rFonts w:cs="Arial" w:ascii="Arial" w:hAnsi="Arial"/>
          <w:sz w:val="20"/>
          <w:szCs w:val="20"/>
        </w:rPr>
        <w:t>При порядном включении светильников рекомендуется осуществлять питание каждого ряда светильников от различных фаз.</w:t>
      </w:r>
    </w:p>
    <w:p>
      <w:pPr>
        <w:pStyle w:val="Normal"/>
        <w:autoSpaceDE w:val="false"/>
        <w:ind w:firstLine="720"/>
        <w:jc w:val="both"/>
        <w:rPr>
          <w:rFonts w:ascii="Arial" w:hAnsi="Arial" w:cs="Arial"/>
          <w:sz w:val="20"/>
          <w:szCs w:val="20"/>
        </w:rPr>
      </w:pPr>
      <w:r>
        <w:rPr>
          <w:rFonts w:cs="Arial" w:ascii="Arial" w:hAnsi="Arial"/>
          <w:sz w:val="20"/>
          <w:szCs w:val="20"/>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pPr>
        <w:pStyle w:val="Normal"/>
        <w:autoSpaceDE w:val="false"/>
        <w:ind w:firstLine="720"/>
        <w:jc w:val="both"/>
        <w:rPr>
          <w:rFonts w:ascii="Arial" w:hAnsi="Arial" w:cs="Arial"/>
          <w:sz w:val="20"/>
          <w:szCs w:val="20"/>
        </w:rPr>
      </w:pPr>
      <w:bookmarkStart w:id="590" w:name="sub_108"/>
      <w:bookmarkEnd w:id="590"/>
      <w:r>
        <w:rPr>
          <w:rFonts w:cs="Arial" w:ascii="Arial" w:hAnsi="Arial"/>
          <w:sz w:val="20"/>
          <w:szCs w:val="20"/>
        </w:rP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pPr>
        <w:pStyle w:val="Normal"/>
        <w:autoSpaceDE w:val="false"/>
        <w:ind w:firstLine="720"/>
        <w:jc w:val="both"/>
        <w:rPr>
          <w:rFonts w:ascii="Arial" w:hAnsi="Arial" w:cs="Arial"/>
          <w:sz w:val="20"/>
          <w:szCs w:val="20"/>
        </w:rPr>
      </w:pPr>
      <w:bookmarkStart w:id="591" w:name="sub_108"/>
      <w:bookmarkStart w:id="592" w:name="sub_109"/>
      <w:bookmarkEnd w:id="591"/>
      <w:bookmarkEnd w:id="592"/>
      <w:r>
        <w:rPr>
          <w:rFonts w:cs="Arial" w:ascii="Arial" w:hAnsi="Arial"/>
          <w:sz w:val="20"/>
          <w:szCs w:val="20"/>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pPr>
        <w:pStyle w:val="Normal"/>
        <w:autoSpaceDE w:val="false"/>
        <w:ind w:firstLine="720"/>
        <w:jc w:val="both"/>
        <w:rPr/>
      </w:pPr>
      <w:bookmarkStart w:id="593" w:name="sub_109"/>
      <w:bookmarkStart w:id="594" w:name="sub_1010"/>
      <w:bookmarkEnd w:id="593"/>
      <w:bookmarkEnd w:id="594"/>
      <w:r>
        <w:rPr>
          <w:rFonts w:cs="Arial" w:ascii="Arial" w:hAnsi="Arial"/>
          <w:sz w:val="20"/>
          <w:szCs w:val="20"/>
        </w:rPr>
        <w:t xml:space="preserve">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sub_73">
        <w:r>
          <w:rPr>
            <w:rStyle w:val="Style15"/>
            <w:rFonts w:cs="Arial" w:ascii="Arial" w:hAnsi="Arial"/>
            <w:color w:val="008000"/>
            <w:sz w:val="20"/>
            <w:szCs w:val="20"/>
            <w:u w:val="single"/>
          </w:rPr>
          <w:t>7.3</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bookmarkStart w:id="595" w:name="sub_1010"/>
      <w:bookmarkStart w:id="596" w:name="sub_1011"/>
      <w:bookmarkEnd w:id="595"/>
      <w:bookmarkEnd w:id="596"/>
      <w:r>
        <w:rPr>
          <w:rFonts w:cs="Arial" w:ascii="Arial" w:hAnsi="Arial"/>
          <w:sz w:val="20"/>
          <w:szCs w:val="20"/>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pPr>
        <w:pStyle w:val="Normal"/>
        <w:autoSpaceDE w:val="false"/>
        <w:ind w:firstLine="720"/>
        <w:jc w:val="both"/>
        <w:rPr>
          <w:rFonts w:ascii="Arial" w:hAnsi="Arial" w:cs="Arial"/>
          <w:sz w:val="20"/>
          <w:szCs w:val="20"/>
        </w:rPr>
      </w:pPr>
      <w:bookmarkStart w:id="597" w:name="sub_1011"/>
      <w:bookmarkStart w:id="598" w:name="sub_1012"/>
      <w:bookmarkEnd w:id="597"/>
      <w:bookmarkEnd w:id="598"/>
      <w:r>
        <w:rPr>
          <w:rFonts w:cs="Arial" w:ascii="Arial" w:hAnsi="Arial"/>
          <w:sz w:val="20"/>
          <w:szCs w:val="20"/>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pPr>
        <w:pStyle w:val="Normal"/>
        <w:autoSpaceDE w:val="false"/>
        <w:ind w:firstLine="720"/>
        <w:jc w:val="both"/>
        <w:rPr>
          <w:rFonts w:ascii="Arial" w:hAnsi="Arial" w:cs="Arial"/>
          <w:sz w:val="20"/>
          <w:szCs w:val="20"/>
        </w:rPr>
      </w:pPr>
      <w:bookmarkStart w:id="599" w:name="sub_1012"/>
      <w:bookmarkEnd w:id="599"/>
      <w:r>
        <w:rPr>
          <w:rFonts w:cs="Arial" w:ascii="Arial" w:hAnsi="Arial"/>
          <w:sz w:val="20"/>
          <w:szCs w:val="20"/>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pPr>
        <w:pStyle w:val="Normal"/>
        <w:autoSpaceDE w:val="false"/>
        <w:ind w:firstLine="720"/>
        <w:jc w:val="both"/>
        <w:rPr>
          <w:rFonts w:ascii="Arial" w:hAnsi="Arial" w:cs="Arial"/>
          <w:sz w:val="20"/>
          <w:szCs w:val="20"/>
        </w:rPr>
      </w:pPr>
      <w:bookmarkStart w:id="600" w:name="sub_1013"/>
      <w:bookmarkEnd w:id="600"/>
      <w:r>
        <w:rPr>
          <w:rFonts w:cs="Arial" w:ascii="Arial" w:hAnsi="Arial"/>
          <w:sz w:val="20"/>
          <w:szCs w:val="20"/>
        </w:rPr>
        <w:t>10.13 Управление рабочим, аварийным и дежурным освещением конференц-залов и актовых залов должно осуществляться следующим образом:</w:t>
      </w:r>
    </w:p>
    <w:p>
      <w:pPr>
        <w:pStyle w:val="Normal"/>
        <w:autoSpaceDE w:val="false"/>
        <w:ind w:firstLine="720"/>
        <w:jc w:val="both"/>
        <w:rPr>
          <w:rFonts w:ascii="Arial" w:hAnsi="Arial" w:cs="Arial"/>
          <w:sz w:val="20"/>
          <w:szCs w:val="20"/>
        </w:rPr>
      </w:pPr>
      <w:bookmarkStart w:id="601" w:name="sub_1013"/>
      <w:bookmarkEnd w:id="601"/>
      <w:r>
        <w:rPr>
          <w:rFonts w:cs="Arial" w:ascii="Arial" w:hAnsi="Arial"/>
          <w:sz w:val="20"/>
          <w:szCs w:val="20"/>
        </w:rPr>
        <w:t>без эстрад и стационарных киноустановок - аппаратами, устанавливаемыми у входа в зал;</w:t>
      </w:r>
    </w:p>
    <w:p>
      <w:pPr>
        <w:pStyle w:val="Normal"/>
        <w:autoSpaceDE w:val="false"/>
        <w:ind w:firstLine="720"/>
        <w:jc w:val="both"/>
        <w:rPr>
          <w:rFonts w:ascii="Arial" w:hAnsi="Arial" w:cs="Arial"/>
          <w:sz w:val="20"/>
          <w:szCs w:val="20"/>
        </w:rPr>
      </w:pPr>
      <w:r>
        <w:rPr>
          <w:rFonts w:cs="Arial" w:ascii="Arial" w:hAnsi="Arial"/>
          <w:sz w:val="20"/>
          <w:szCs w:val="20"/>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pPr>
        <w:pStyle w:val="Normal"/>
        <w:autoSpaceDE w:val="false"/>
        <w:ind w:firstLine="720"/>
        <w:jc w:val="both"/>
        <w:rPr>
          <w:rFonts w:ascii="Arial" w:hAnsi="Arial" w:cs="Arial"/>
          <w:sz w:val="20"/>
          <w:szCs w:val="20"/>
        </w:rPr>
      </w:pPr>
      <w:r>
        <w:rPr>
          <w:rFonts w:cs="Arial" w:ascii="Arial" w:hAnsi="Arial"/>
          <w:sz w:val="20"/>
          <w:szCs w:val="20"/>
        </w:rP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pPr>
        <w:pStyle w:val="Normal"/>
        <w:autoSpaceDE w:val="false"/>
        <w:ind w:firstLine="720"/>
        <w:jc w:val="both"/>
        <w:rPr>
          <w:rFonts w:ascii="Arial" w:hAnsi="Arial" w:cs="Arial"/>
          <w:sz w:val="20"/>
          <w:szCs w:val="20"/>
        </w:rPr>
      </w:pPr>
      <w:r>
        <w:rPr>
          <w:rFonts w:cs="Arial" w:ascii="Arial" w:hAnsi="Arial"/>
          <w:sz w:val="20"/>
          <w:szCs w:val="20"/>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pPr>
        <w:pStyle w:val="Normal"/>
        <w:autoSpaceDE w:val="false"/>
        <w:ind w:firstLine="720"/>
        <w:jc w:val="both"/>
        <w:rPr>
          <w:rFonts w:ascii="Arial" w:hAnsi="Arial" w:cs="Arial"/>
          <w:sz w:val="20"/>
          <w:szCs w:val="20"/>
        </w:rPr>
      </w:pPr>
      <w:r>
        <w:rPr>
          <w:rFonts w:cs="Arial" w:ascii="Arial" w:hAnsi="Arial"/>
          <w:sz w:val="20"/>
          <w:szCs w:val="20"/>
        </w:rP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Для светильников, предназначенных для уборки помещений, следует предусматривать самостоятельное управление.</w:t>
      </w:r>
    </w:p>
    <w:p>
      <w:pPr>
        <w:pStyle w:val="Normal"/>
        <w:autoSpaceDE w:val="false"/>
        <w:ind w:firstLine="720"/>
        <w:jc w:val="both"/>
        <w:rPr>
          <w:rFonts w:ascii="Arial" w:hAnsi="Arial" w:cs="Arial"/>
          <w:sz w:val="20"/>
          <w:szCs w:val="20"/>
        </w:rPr>
      </w:pPr>
      <w:bookmarkStart w:id="602" w:name="sub_1014"/>
      <w:bookmarkEnd w:id="602"/>
      <w:r>
        <w:rPr>
          <w:rFonts w:cs="Arial" w:ascii="Arial" w:hAnsi="Arial"/>
          <w:sz w:val="20"/>
          <w:szCs w:val="20"/>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pPr>
        <w:pStyle w:val="Normal"/>
        <w:autoSpaceDE w:val="false"/>
        <w:ind w:firstLine="720"/>
        <w:jc w:val="both"/>
        <w:rPr>
          <w:rFonts w:ascii="Arial" w:hAnsi="Arial" w:cs="Arial"/>
          <w:sz w:val="20"/>
          <w:szCs w:val="20"/>
        </w:rPr>
      </w:pPr>
      <w:bookmarkStart w:id="603" w:name="sub_1014"/>
      <w:bookmarkEnd w:id="603"/>
      <w:r>
        <w:rPr>
          <w:rFonts w:cs="Arial" w:ascii="Arial" w:hAnsi="Arial"/>
          <w:sz w:val="20"/>
          <w:szCs w:val="20"/>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pPr>
        <w:pStyle w:val="Normal"/>
        <w:autoSpaceDE w:val="false"/>
        <w:ind w:firstLine="720"/>
        <w:jc w:val="both"/>
        <w:rPr>
          <w:rFonts w:ascii="Arial" w:hAnsi="Arial" w:cs="Arial"/>
          <w:sz w:val="20"/>
          <w:szCs w:val="20"/>
        </w:rPr>
      </w:pPr>
      <w:bookmarkStart w:id="604" w:name="sub_1015"/>
      <w:bookmarkEnd w:id="604"/>
      <w:r>
        <w:rPr>
          <w:rFonts w:cs="Arial" w:ascii="Arial" w:hAnsi="Arial"/>
          <w:sz w:val="20"/>
          <w:szCs w:val="20"/>
        </w:rP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pPr>
        <w:pStyle w:val="Normal"/>
        <w:autoSpaceDE w:val="false"/>
        <w:ind w:firstLine="720"/>
        <w:jc w:val="both"/>
        <w:rPr>
          <w:rFonts w:ascii="Arial" w:hAnsi="Arial" w:cs="Arial"/>
          <w:sz w:val="20"/>
          <w:szCs w:val="20"/>
        </w:rPr>
      </w:pPr>
      <w:bookmarkStart w:id="605" w:name="sub_1015"/>
      <w:bookmarkEnd w:id="605"/>
      <w:r>
        <w:rPr>
          <w:rFonts w:cs="Arial" w:ascii="Arial" w:hAnsi="Arial"/>
          <w:sz w:val="20"/>
          <w:szCs w:val="20"/>
        </w:rPr>
        <w:t>Отключающие аппараты сети освещения чердака должны быть установлены вне чердака.</w:t>
      </w:r>
    </w:p>
    <w:p>
      <w:pPr>
        <w:pStyle w:val="Normal"/>
        <w:autoSpaceDE w:val="false"/>
        <w:ind w:firstLine="720"/>
        <w:jc w:val="both"/>
        <w:rPr>
          <w:rFonts w:ascii="Arial" w:hAnsi="Arial" w:cs="Arial"/>
          <w:sz w:val="20"/>
          <w:szCs w:val="20"/>
        </w:rPr>
      </w:pPr>
      <w:r>
        <w:rPr>
          <w:rFonts w:cs="Arial" w:ascii="Arial" w:hAnsi="Arial"/>
          <w:sz w:val="20"/>
          <w:szCs w:val="20"/>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pPr>
        <w:pStyle w:val="Normal"/>
        <w:autoSpaceDE w:val="false"/>
        <w:ind w:firstLine="720"/>
        <w:jc w:val="both"/>
        <w:rPr>
          <w:rFonts w:ascii="Arial" w:hAnsi="Arial" w:cs="Arial"/>
          <w:sz w:val="20"/>
          <w:szCs w:val="20"/>
        </w:rPr>
      </w:pPr>
      <w:r>
        <w:rPr>
          <w:rFonts w:cs="Arial" w:ascii="Arial" w:hAnsi="Arial"/>
          <w:sz w:val="20"/>
          <w:szCs w:val="20"/>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pPr>
        <w:pStyle w:val="Normal"/>
        <w:autoSpaceDE w:val="false"/>
        <w:ind w:firstLine="720"/>
        <w:jc w:val="both"/>
        <w:rPr>
          <w:rFonts w:ascii="Arial" w:hAnsi="Arial" w:cs="Arial"/>
          <w:sz w:val="20"/>
          <w:szCs w:val="20"/>
        </w:rPr>
      </w:pPr>
      <w:bookmarkStart w:id="606" w:name="sub_1016"/>
      <w:bookmarkEnd w:id="606"/>
      <w:r>
        <w:rPr>
          <w:rFonts w:cs="Arial" w:ascii="Arial" w:hAnsi="Arial"/>
          <w:sz w:val="20"/>
          <w:szCs w:val="20"/>
        </w:rPr>
        <w:t>10.16 Управление заградительными огнями должно быть автоматизировано и включаться в зависимости от уровня естественной освещенности.</w:t>
      </w:r>
    </w:p>
    <w:p>
      <w:pPr>
        <w:pStyle w:val="Normal"/>
        <w:autoSpaceDE w:val="false"/>
        <w:jc w:val="both"/>
        <w:rPr>
          <w:rFonts w:ascii="Courier New" w:hAnsi="Courier New" w:cs="Courier New"/>
          <w:sz w:val="20"/>
          <w:szCs w:val="20"/>
        </w:rPr>
      </w:pPr>
      <w:bookmarkStart w:id="607" w:name="sub_1016"/>
      <w:bookmarkStart w:id="608" w:name="sub_1016"/>
      <w:bookmarkEnd w:id="6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9" w:name="sub_1100"/>
      <w:bookmarkEnd w:id="609"/>
      <w:r>
        <w:rPr>
          <w:rFonts w:cs="Arial" w:ascii="Arial" w:hAnsi="Arial"/>
          <w:b/>
          <w:bCs/>
          <w:color w:val="000080"/>
          <w:sz w:val="20"/>
          <w:szCs w:val="20"/>
        </w:rPr>
        <w:t>11 Защита внутренних электрических сетей напряжением</w:t>
        <w:br/>
        <w:t>до 1000 В и выбор сечения проводников</w:t>
      </w:r>
    </w:p>
    <w:p>
      <w:pPr>
        <w:pStyle w:val="Normal"/>
        <w:autoSpaceDE w:val="false"/>
        <w:jc w:val="both"/>
        <w:rPr>
          <w:rFonts w:ascii="Courier New" w:hAnsi="Courier New" w:cs="Courier New"/>
          <w:b/>
          <w:b/>
          <w:bCs/>
          <w:color w:val="000080"/>
          <w:sz w:val="20"/>
          <w:szCs w:val="20"/>
        </w:rPr>
      </w:pPr>
      <w:bookmarkStart w:id="610" w:name="sub_1100"/>
      <w:bookmarkStart w:id="611" w:name="sub_1100"/>
      <w:bookmarkEnd w:id="6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2" w:name="sub_111"/>
      <w:bookmarkEnd w:id="612"/>
      <w:r>
        <w:rPr>
          <w:rFonts w:cs="Arial" w:ascii="Arial" w:hAnsi="Arial"/>
          <w:sz w:val="20"/>
          <w:szCs w:val="20"/>
        </w:rPr>
        <w:t>11.1 Защита электрических сетей напряжением до 1000 В в жилых и общественных зданиях должна выполняться в соответствии с 3.1, 1.7, 7.1 и разделом 6 ПУЭ.</w:t>
      </w:r>
    </w:p>
    <w:p>
      <w:pPr>
        <w:pStyle w:val="Normal"/>
        <w:autoSpaceDE w:val="false"/>
        <w:ind w:firstLine="720"/>
        <w:jc w:val="both"/>
        <w:rPr>
          <w:rFonts w:ascii="Arial" w:hAnsi="Arial" w:cs="Arial"/>
          <w:sz w:val="20"/>
          <w:szCs w:val="20"/>
        </w:rPr>
      </w:pPr>
      <w:bookmarkStart w:id="613" w:name="sub_111"/>
      <w:bookmarkStart w:id="614" w:name="sub_112"/>
      <w:bookmarkEnd w:id="613"/>
      <w:bookmarkEnd w:id="614"/>
      <w:r>
        <w:rPr>
          <w:rFonts w:cs="Arial" w:ascii="Arial" w:hAnsi="Arial"/>
          <w:sz w:val="20"/>
          <w:szCs w:val="20"/>
        </w:rPr>
        <w:t>11.2 Разрешается защита различных участков одной сети предохранителями и автоматическими выключателями.</w:t>
      </w:r>
    </w:p>
    <w:p>
      <w:pPr>
        <w:pStyle w:val="Normal"/>
        <w:autoSpaceDE w:val="false"/>
        <w:ind w:firstLine="720"/>
        <w:jc w:val="both"/>
        <w:rPr>
          <w:rFonts w:ascii="Arial" w:hAnsi="Arial" w:cs="Arial"/>
          <w:sz w:val="20"/>
          <w:szCs w:val="20"/>
        </w:rPr>
      </w:pPr>
      <w:bookmarkStart w:id="615" w:name="sub_112"/>
      <w:bookmarkStart w:id="616" w:name="sub_113"/>
      <w:bookmarkEnd w:id="615"/>
      <w:bookmarkEnd w:id="616"/>
      <w:r>
        <w:rPr>
          <w:rFonts w:cs="Arial" w:ascii="Arial" w:hAnsi="Arial"/>
          <w:sz w:val="20"/>
          <w:szCs w:val="20"/>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pPr>
        <w:pStyle w:val="Normal"/>
        <w:autoSpaceDE w:val="false"/>
        <w:ind w:firstLine="720"/>
        <w:jc w:val="both"/>
        <w:rPr>
          <w:rFonts w:ascii="Arial" w:hAnsi="Arial" w:cs="Arial"/>
          <w:sz w:val="20"/>
          <w:szCs w:val="20"/>
        </w:rPr>
      </w:pPr>
      <w:bookmarkStart w:id="617" w:name="sub_113"/>
      <w:bookmarkStart w:id="618" w:name="sub_114"/>
      <w:bookmarkEnd w:id="617"/>
      <w:bookmarkEnd w:id="618"/>
      <w:r>
        <w:rPr>
          <w:rFonts w:cs="Arial" w:ascii="Arial" w:hAnsi="Arial"/>
          <w:sz w:val="20"/>
          <w:szCs w:val="20"/>
        </w:rPr>
        <w:t>11.4 Уставки аппаратов защиты для взаиморезервируемых линий должны выбираться с учетом их послеаварийной нагрузки.</w:t>
      </w:r>
    </w:p>
    <w:p>
      <w:pPr>
        <w:pStyle w:val="Normal"/>
        <w:autoSpaceDE w:val="false"/>
        <w:ind w:firstLine="720"/>
        <w:jc w:val="both"/>
        <w:rPr/>
      </w:pPr>
      <w:bookmarkStart w:id="619" w:name="sub_114"/>
      <w:bookmarkStart w:id="620" w:name="sub_115"/>
      <w:bookmarkEnd w:id="619"/>
      <w:bookmarkEnd w:id="620"/>
      <w:r>
        <w:rPr>
          <w:rFonts w:cs="Arial" w:ascii="Arial" w:hAnsi="Arial"/>
          <w:sz w:val="20"/>
          <w:szCs w:val="20"/>
        </w:rPr>
        <w:t xml:space="preserve">11.5 Номинальные токи комбинированных расцепителеи автоматических выключателей или плавких вставок предохранителей с учетом </w:t>
      </w:r>
      <w:hyperlink w:anchor="sub_91">
        <w:r>
          <w:rPr>
            <w:rStyle w:val="Style15"/>
            <w:rFonts w:cs="Arial" w:ascii="Arial" w:hAnsi="Arial"/>
            <w:color w:val="008000"/>
            <w:sz w:val="20"/>
            <w:szCs w:val="20"/>
            <w:u w:val="single"/>
          </w:rPr>
          <w:t>9.1</w:t>
        </w:r>
      </w:hyperlink>
      <w:r>
        <w:rPr>
          <w:rFonts w:cs="Arial" w:ascii="Arial" w:hAnsi="Arial"/>
          <w:sz w:val="20"/>
          <w:szCs w:val="20"/>
        </w:rPr>
        <w:t xml:space="preserve"> для защиты групповых линий и вводов квартир, включая линии к электроплитам, должны выбираться в соответствии с расчетными нагрузками.</w:t>
      </w:r>
    </w:p>
    <w:p>
      <w:pPr>
        <w:pStyle w:val="Normal"/>
        <w:autoSpaceDE w:val="false"/>
        <w:ind w:firstLine="720"/>
        <w:jc w:val="both"/>
        <w:rPr>
          <w:rFonts w:ascii="Arial" w:hAnsi="Arial" w:cs="Arial"/>
          <w:sz w:val="20"/>
          <w:szCs w:val="20"/>
        </w:rPr>
      </w:pPr>
      <w:bookmarkStart w:id="621" w:name="sub_115"/>
      <w:bookmarkEnd w:id="621"/>
      <w:r>
        <w:rPr>
          <w:rFonts w:cs="Arial" w:ascii="Arial" w:hAnsi="Arial"/>
          <w:sz w:val="20"/>
          <w:szCs w:val="20"/>
        </w:rPr>
        <w:t>В квартирных щитках, расположенных вне квартир, установка предохранителей не допускается.</w:t>
      </w:r>
    </w:p>
    <w:p>
      <w:pPr>
        <w:pStyle w:val="Normal"/>
        <w:autoSpaceDE w:val="false"/>
        <w:ind w:firstLine="720"/>
        <w:jc w:val="both"/>
        <w:rPr>
          <w:rFonts w:ascii="Arial" w:hAnsi="Arial" w:cs="Arial"/>
          <w:sz w:val="20"/>
          <w:szCs w:val="20"/>
        </w:rPr>
      </w:pPr>
      <w:bookmarkStart w:id="622" w:name="sub_116"/>
      <w:bookmarkEnd w:id="622"/>
      <w:r>
        <w:rPr>
          <w:rFonts w:cs="Arial" w:ascii="Arial" w:hAnsi="Arial"/>
          <w:sz w:val="20"/>
          <w:szCs w:val="20"/>
        </w:rPr>
        <w:t>11.6 Сечения проводов и кабелей выбираются в соответствии с 1.3 ПУЭ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pPr>
        <w:pStyle w:val="Normal"/>
        <w:autoSpaceDE w:val="false"/>
        <w:ind w:firstLine="720"/>
        <w:jc w:val="both"/>
        <w:rPr>
          <w:rFonts w:ascii="Arial" w:hAnsi="Arial" w:cs="Arial"/>
          <w:sz w:val="20"/>
          <w:szCs w:val="20"/>
        </w:rPr>
      </w:pPr>
      <w:bookmarkStart w:id="623" w:name="sub_116"/>
      <w:bookmarkEnd w:id="623"/>
      <w:r>
        <w:rPr>
          <w:rFonts w:cs="Arial" w:ascii="Arial" w:hAnsi="Arial"/>
          <w:sz w:val="20"/>
          <w:szCs w:val="20"/>
        </w:rPr>
        <w:t>Уставки защитных аппаратов на линиях, отходящих от ТП, должны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pPr>
        <w:pStyle w:val="Normal"/>
        <w:autoSpaceDE w:val="false"/>
        <w:ind w:firstLine="720"/>
        <w:jc w:val="both"/>
        <w:rPr>
          <w:rFonts w:ascii="Arial" w:hAnsi="Arial" w:cs="Arial"/>
          <w:sz w:val="20"/>
          <w:szCs w:val="20"/>
        </w:rPr>
      </w:pPr>
      <w:bookmarkStart w:id="624" w:name="sub_117"/>
      <w:bookmarkEnd w:id="624"/>
      <w:r>
        <w:rPr>
          <w:rFonts w:cs="Arial" w:ascii="Arial" w:hAnsi="Arial"/>
          <w:sz w:val="20"/>
          <w:szCs w:val="20"/>
        </w:rPr>
        <w:t>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ПУЭ.</w:t>
      </w:r>
    </w:p>
    <w:p>
      <w:pPr>
        <w:pStyle w:val="Normal"/>
        <w:autoSpaceDE w:val="false"/>
        <w:ind w:firstLine="720"/>
        <w:jc w:val="both"/>
        <w:rPr>
          <w:rFonts w:ascii="Arial" w:hAnsi="Arial" w:cs="Arial"/>
          <w:sz w:val="20"/>
          <w:szCs w:val="20"/>
        </w:rPr>
      </w:pPr>
      <w:bookmarkStart w:id="625" w:name="sub_117"/>
      <w:bookmarkEnd w:id="625"/>
      <w:r>
        <w:rPr>
          <w:rFonts w:cs="Arial" w:ascii="Arial" w:hAnsi="Arial"/>
          <w:sz w:val="20"/>
          <w:szCs w:val="20"/>
        </w:rPr>
        <w:t>При этом допустимую токовую нагрузку на провода, проложенные в трубах, следует принимать как для четырех проводов, проложенных в одной трубе.</w:t>
      </w:r>
    </w:p>
    <w:p>
      <w:pPr>
        <w:pStyle w:val="Normal"/>
        <w:autoSpaceDE w:val="false"/>
        <w:ind w:firstLine="720"/>
        <w:jc w:val="both"/>
        <w:rPr>
          <w:rFonts w:ascii="Arial" w:hAnsi="Arial" w:cs="Arial"/>
          <w:sz w:val="20"/>
          <w:szCs w:val="20"/>
        </w:rPr>
      </w:pPr>
      <w:r>
        <w:rPr>
          <w:rFonts w:cs="Arial" w:ascii="Arial" w:hAnsi="Arial"/>
          <w:sz w:val="20"/>
          <w:szCs w:val="20"/>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pPr>
        <w:pStyle w:val="Normal"/>
        <w:autoSpaceDE w:val="false"/>
        <w:ind w:firstLine="720"/>
        <w:jc w:val="both"/>
        <w:rPr>
          <w:rFonts w:ascii="Arial" w:hAnsi="Arial" w:cs="Arial"/>
          <w:sz w:val="20"/>
          <w:szCs w:val="20"/>
        </w:rPr>
      </w:pPr>
      <w:r>
        <w:rPr>
          <w:rFonts w:cs="Arial" w:ascii="Arial" w:hAnsi="Arial"/>
          <w:sz w:val="20"/>
          <w:szCs w:val="20"/>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pPr>
        <w:pStyle w:val="Normal"/>
        <w:autoSpaceDE w:val="false"/>
        <w:ind w:firstLine="720"/>
        <w:jc w:val="both"/>
        <w:rPr>
          <w:rFonts w:ascii="Arial" w:hAnsi="Arial" w:cs="Arial"/>
          <w:sz w:val="20"/>
          <w:szCs w:val="20"/>
        </w:rPr>
      </w:pPr>
      <w:r>
        <w:rPr>
          <w:rFonts w:cs="Arial" w:ascii="Arial" w:hAnsi="Arial"/>
          <w:sz w:val="20"/>
          <w:szCs w:val="20"/>
        </w:rP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6" w:name="sub_1200"/>
      <w:bookmarkEnd w:id="626"/>
      <w:r>
        <w:rPr>
          <w:rFonts w:cs="Arial" w:ascii="Arial" w:hAnsi="Arial"/>
          <w:b/>
          <w:bCs/>
          <w:color w:val="000080"/>
          <w:sz w:val="20"/>
          <w:szCs w:val="20"/>
        </w:rPr>
        <w:t>12 Токи короткого замыкания</w:t>
      </w:r>
    </w:p>
    <w:p>
      <w:pPr>
        <w:pStyle w:val="Normal"/>
        <w:autoSpaceDE w:val="false"/>
        <w:jc w:val="both"/>
        <w:rPr>
          <w:rFonts w:ascii="Courier New" w:hAnsi="Courier New" w:cs="Courier New"/>
          <w:b/>
          <w:b/>
          <w:bCs/>
          <w:color w:val="000080"/>
          <w:sz w:val="20"/>
          <w:szCs w:val="20"/>
        </w:rPr>
      </w:pPr>
      <w:bookmarkStart w:id="627" w:name="sub_1200"/>
      <w:bookmarkStart w:id="628" w:name="sub_1200"/>
      <w:bookmarkEnd w:id="6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9" w:name="sub_121"/>
      <w:bookmarkEnd w:id="629"/>
      <w:r>
        <w:rPr>
          <w:rFonts w:cs="Arial" w:ascii="Arial" w:hAnsi="Arial"/>
          <w:sz w:val="20"/>
          <w:szCs w:val="20"/>
        </w:rPr>
        <w:t>12.1 ВРУ, ГРЩ должны проверяться по режиму короткого замыкания в соответствии с требованиями 1.4 и 7.1 ПУЭ.</w:t>
      </w:r>
    </w:p>
    <w:p>
      <w:pPr>
        <w:pStyle w:val="Normal"/>
        <w:autoSpaceDE w:val="false"/>
        <w:ind w:firstLine="720"/>
        <w:jc w:val="both"/>
        <w:rPr>
          <w:rFonts w:ascii="Arial" w:hAnsi="Arial" w:cs="Arial"/>
          <w:sz w:val="20"/>
          <w:szCs w:val="20"/>
        </w:rPr>
      </w:pPr>
      <w:bookmarkStart w:id="630" w:name="sub_121"/>
      <w:bookmarkEnd w:id="630"/>
      <w:r>
        <w:rPr>
          <w:rFonts w:cs="Arial" w:ascii="Arial" w:hAnsi="Arial"/>
          <w:sz w:val="20"/>
          <w:szCs w:val="20"/>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pPr>
        <w:pStyle w:val="Normal"/>
        <w:autoSpaceDE w:val="false"/>
        <w:ind w:firstLine="720"/>
        <w:jc w:val="both"/>
        <w:rPr>
          <w:rFonts w:ascii="Arial" w:hAnsi="Arial" w:cs="Arial"/>
          <w:sz w:val="20"/>
          <w:szCs w:val="20"/>
        </w:rPr>
      </w:pPr>
      <w:bookmarkStart w:id="631" w:name="sub_122"/>
      <w:bookmarkEnd w:id="631"/>
      <w:r>
        <w:rPr>
          <w:rFonts w:cs="Arial" w:ascii="Arial" w:hAnsi="Arial"/>
          <w:sz w:val="20"/>
          <w:szCs w:val="20"/>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pPr>
        <w:pStyle w:val="Normal"/>
        <w:autoSpaceDE w:val="false"/>
        <w:ind w:firstLine="720"/>
        <w:jc w:val="both"/>
        <w:rPr>
          <w:rFonts w:ascii="Arial" w:hAnsi="Arial" w:cs="Arial"/>
          <w:sz w:val="20"/>
          <w:szCs w:val="20"/>
        </w:rPr>
      </w:pPr>
      <w:bookmarkStart w:id="632" w:name="sub_122"/>
      <w:bookmarkStart w:id="633" w:name="sub_123"/>
      <w:bookmarkEnd w:id="632"/>
      <w:bookmarkEnd w:id="633"/>
      <w:r>
        <w:rPr>
          <w:rFonts w:cs="Arial" w:ascii="Arial" w:hAnsi="Arial"/>
          <w:sz w:val="20"/>
          <w:szCs w:val="20"/>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pPr>
        <w:pStyle w:val="Normal"/>
        <w:autoSpaceDE w:val="false"/>
        <w:ind w:firstLine="720"/>
        <w:jc w:val="both"/>
        <w:rPr>
          <w:rFonts w:ascii="Arial" w:hAnsi="Arial" w:cs="Arial"/>
          <w:sz w:val="20"/>
          <w:szCs w:val="20"/>
        </w:rPr>
      </w:pPr>
      <w:bookmarkStart w:id="634" w:name="sub_123"/>
      <w:bookmarkStart w:id="635" w:name="sub_124"/>
      <w:bookmarkEnd w:id="634"/>
      <w:bookmarkEnd w:id="635"/>
      <w:r>
        <w:rPr>
          <w:rFonts w:cs="Arial" w:ascii="Arial" w:hAnsi="Arial"/>
          <w:sz w:val="20"/>
          <w:szCs w:val="20"/>
        </w:rPr>
        <w:t>12.4 Значение ударного коэффициента К_у для определения ударного тока короткого замыкания следует принимать:</w:t>
      </w:r>
    </w:p>
    <w:p>
      <w:pPr>
        <w:pStyle w:val="Normal"/>
        <w:autoSpaceDE w:val="false"/>
        <w:ind w:firstLine="720"/>
        <w:jc w:val="both"/>
        <w:rPr>
          <w:rFonts w:ascii="Arial" w:hAnsi="Arial" w:cs="Arial"/>
          <w:sz w:val="20"/>
          <w:szCs w:val="20"/>
        </w:rPr>
      </w:pPr>
      <w:bookmarkStart w:id="636" w:name="sub_124"/>
      <w:bookmarkEnd w:id="636"/>
      <w:r>
        <w:rPr>
          <w:rFonts w:cs="Arial" w:ascii="Arial" w:hAnsi="Arial"/>
          <w:sz w:val="20"/>
          <w:szCs w:val="20"/>
        </w:rPr>
        <w:t>на шинах РУ-0,4 кВ х А трансформаторных подстанций - 1,1;</w:t>
      </w:r>
    </w:p>
    <w:p>
      <w:pPr>
        <w:pStyle w:val="Normal"/>
        <w:autoSpaceDE w:val="false"/>
        <w:ind w:firstLine="720"/>
        <w:jc w:val="both"/>
        <w:rPr>
          <w:rFonts w:ascii="Arial" w:hAnsi="Arial" w:cs="Arial"/>
          <w:sz w:val="20"/>
          <w:szCs w:val="20"/>
        </w:rPr>
      </w:pPr>
      <w:r>
        <w:rPr>
          <w:rFonts w:cs="Arial" w:ascii="Arial" w:hAnsi="Arial"/>
          <w:sz w:val="20"/>
          <w:szCs w:val="20"/>
        </w:rPr>
        <w:t>в остальных точках сети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7" w:name="sub_1300"/>
      <w:bookmarkEnd w:id="637"/>
      <w:r>
        <w:rPr>
          <w:rFonts w:cs="Arial" w:ascii="Arial" w:hAnsi="Arial"/>
          <w:b/>
          <w:bCs/>
          <w:color w:val="000080"/>
          <w:sz w:val="20"/>
          <w:szCs w:val="20"/>
        </w:rPr>
        <w:t>13 Вводно-распределительные устройства, главные распределительные щиты,</w:t>
        <w:br/>
        <w:t>распределительные щиты, пункты и щитки</w:t>
      </w:r>
    </w:p>
    <w:p>
      <w:pPr>
        <w:pStyle w:val="Normal"/>
        <w:autoSpaceDE w:val="false"/>
        <w:jc w:val="both"/>
        <w:rPr>
          <w:rFonts w:ascii="Courier New" w:hAnsi="Courier New" w:cs="Courier New"/>
          <w:b/>
          <w:b/>
          <w:bCs/>
          <w:color w:val="000080"/>
          <w:sz w:val="20"/>
          <w:szCs w:val="20"/>
        </w:rPr>
      </w:pPr>
      <w:bookmarkStart w:id="638" w:name="sub_1300"/>
      <w:bookmarkStart w:id="639" w:name="sub_1300"/>
      <w:bookmarkEnd w:id="6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0" w:name="sub_131"/>
      <w:bookmarkEnd w:id="640"/>
      <w:r>
        <w:rPr>
          <w:rFonts w:cs="Arial" w:ascii="Arial" w:hAnsi="Arial"/>
          <w:sz w:val="20"/>
          <w:szCs w:val="20"/>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pPr>
        <w:pStyle w:val="Normal"/>
        <w:autoSpaceDE w:val="false"/>
        <w:ind w:firstLine="720"/>
        <w:jc w:val="both"/>
        <w:rPr>
          <w:rFonts w:ascii="Arial" w:hAnsi="Arial" w:cs="Arial"/>
          <w:sz w:val="20"/>
          <w:szCs w:val="20"/>
        </w:rPr>
      </w:pPr>
      <w:bookmarkStart w:id="641" w:name="sub_131"/>
      <w:bookmarkEnd w:id="641"/>
      <w:r>
        <w:rPr>
          <w:rFonts w:cs="Arial" w:ascii="Arial" w:hAnsi="Arial"/>
          <w:sz w:val="20"/>
          <w:szCs w:val="20"/>
        </w:rPr>
        <w:t>Не разрешается размещать ВРУ и ГРЩ в незадымляемых лестничных клетках.</w:t>
      </w:r>
    </w:p>
    <w:p>
      <w:pPr>
        <w:pStyle w:val="Normal"/>
        <w:autoSpaceDE w:val="false"/>
        <w:ind w:firstLine="720"/>
        <w:jc w:val="both"/>
        <w:rPr>
          <w:rFonts w:ascii="Arial" w:hAnsi="Arial" w:cs="Arial"/>
          <w:sz w:val="20"/>
          <w:szCs w:val="20"/>
        </w:rPr>
      </w:pPr>
      <w:r>
        <w:rPr>
          <w:rFonts w:cs="Arial" w:ascii="Arial" w:hAnsi="Arial"/>
          <w:sz w:val="20"/>
          <w:szCs w:val="20"/>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pPr>
        <w:pStyle w:val="Normal"/>
        <w:autoSpaceDE w:val="false"/>
        <w:ind w:firstLine="720"/>
        <w:jc w:val="both"/>
        <w:rPr>
          <w:rFonts w:ascii="Arial" w:hAnsi="Arial" w:cs="Arial"/>
          <w:sz w:val="20"/>
          <w:szCs w:val="20"/>
        </w:rPr>
      </w:pPr>
      <w:r>
        <w:rPr>
          <w:rFonts w:cs="Arial" w:ascii="Arial" w:hAnsi="Arial"/>
          <w:sz w:val="20"/>
          <w:szCs w:val="20"/>
        </w:rPr>
        <w:t>В районах, подверженных затоплению, ВРУ и ГРЩ должны устанавливаться выше возможного уровня затопления.</w:t>
      </w:r>
    </w:p>
    <w:p>
      <w:pPr>
        <w:pStyle w:val="Normal"/>
        <w:autoSpaceDE w:val="false"/>
        <w:ind w:firstLine="720"/>
        <w:jc w:val="both"/>
        <w:rPr>
          <w:rFonts w:ascii="Arial" w:hAnsi="Arial" w:cs="Arial"/>
          <w:sz w:val="20"/>
          <w:szCs w:val="20"/>
        </w:rPr>
      </w:pPr>
      <w:r>
        <w:rPr>
          <w:rFonts w:cs="Arial" w:ascii="Arial" w:hAnsi="Arial"/>
          <w:sz w:val="20"/>
          <w:szCs w:val="20"/>
        </w:rPr>
        <w:t>ВРУ и ГРЩ разрешается размещать не в специальных помещениях при соблюдении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степень защиты ВРУ должна быть не ниже IP31;</w:t>
      </w:r>
    </w:p>
    <w:p>
      <w:pPr>
        <w:pStyle w:val="Normal"/>
        <w:autoSpaceDE w:val="false"/>
        <w:ind w:firstLine="720"/>
        <w:jc w:val="both"/>
        <w:rPr>
          <w:rFonts w:ascii="Arial" w:hAnsi="Arial" w:cs="Arial"/>
          <w:sz w:val="20"/>
          <w:szCs w:val="20"/>
        </w:rPr>
      </w:pPr>
      <w:r>
        <w:rPr>
          <w:rFonts w:cs="Arial" w:ascii="Arial" w:hAnsi="Arial"/>
          <w:sz w:val="20"/>
          <w:szCs w:val="20"/>
        </w:rPr>
        <w:t>устройства и щиты должны быть расположены в удобных и доступных для обслуживания местах (в отапливаемых тамбурах, вестибюлях, коридорах и т.п.);</w:t>
      </w:r>
    </w:p>
    <w:p>
      <w:pPr>
        <w:pStyle w:val="Normal"/>
        <w:autoSpaceDE w:val="false"/>
        <w:ind w:firstLine="720"/>
        <w:jc w:val="both"/>
        <w:rPr>
          <w:rFonts w:ascii="Arial" w:hAnsi="Arial" w:cs="Arial"/>
          <w:sz w:val="20"/>
          <w:szCs w:val="20"/>
        </w:rPr>
      </w:pPr>
      <w:r>
        <w:rPr>
          <w:rFonts w:cs="Arial" w:ascii="Arial" w:hAnsi="Arial"/>
          <w:sz w:val="20"/>
          <w:szCs w:val="20"/>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pPr>
        <w:pStyle w:val="Normal"/>
        <w:autoSpaceDE w:val="false"/>
        <w:ind w:firstLine="720"/>
        <w:jc w:val="both"/>
        <w:rPr>
          <w:rFonts w:ascii="Arial" w:hAnsi="Arial" w:cs="Arial"/>
          <w:sz w:val="20"/>
          <w:szCs w:val="20"/>
        </w:rPr>
      </w:pPr>
      <w:r>
        <w:rPr>
          <w:rFonts w:cs="Arial" w:ascii="Arial" w:hAnsi="Arial"/>
          <w:sz w:val="20"/>
          <w:szCs w:val="20"/>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pPr>
        <w:pStyle w:val="Normal"/>
        <w:autoSpaceDE w:val="false"/>
        <w:ind w:firstLine="720"/>
        <w:jc w:val="both"/>
        <w:rPr>
          <w:rFonts w:ascii="Arial" w:hAnsi="Arial" w:cs="Arial"/>
          <w:sz w:val="20"/>
          <w:szCs w:val="20"/>
        </w:rPr>
      </w:pPr>
      <w:r>
        <w:rPr>
          <w:rFonts w:cs="Arial" w:ascii="Arial" w:hAnsi="Arial"/>
          <w:sz w:val="20"/>
          <w:szCs w:val="20"/>
        </w:rPr>
        <w:t>При этом проходы обслуживания между слаботочными устройствами и аппаратурой сильных токов должны соответствовать 4.1 ПУЭ, а панели ВРУ должны иметь исполнение не ниже IP2X.</w:t>
      </w:r>
    </w:p>
    <w:p>
      <w:pPr>
        <w:pStyle w:val="Normal"/>
        <w:autoSpaceDE w:val="false"/>
        <w:ind w:firstLine="720"/>
        <w:jc w:val="both"/>
        <w:rPr>
          <w:rFonts w:ascii="Arial" w:hAnsi="Arial" w:cs="Arial"/>
          <w:sz w:val="20"/>
          <w:szCs w:val="20"/>
        </w:rPr>
      </w:pPr>
      <w:bookmarkStart w:id="642" w:name="sub_132"/>
      <w:bookmarkEnd w:id="642"/>
      <w:r>
        <w:rPr>
          <w:rFonts w:cs="Arial" w:ascii="Arial" w:hAnsi="Arial"/>
          <w:sz w:val="20"/>
          <w:szCs w:val="20"/>
        </w:rPr>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pPr>
        <w:pStyle w:val="Normal"/>
        <w:autoSpaceDE w:val="false"/>
        <w:ind w:firstLine="720"/>
        <w:jc w:val="both"/>
        <w:rPr>
          <w:rFonts w:ascii="Arial" w:hAnsi="Arial" w:cs="Arial"/>
          <w:sz w:val="20"/>
          <w:szCs w:val="20"/>
        </w:rPr>
      </w:pPr>
      <w:bookmarkStart w:id="643" w:name="sub_132"/>
      <w:bookmarkStart w:id="644" w:name="sub_133"/>
      <w:bookmarkEnd w:id="643"/>
      <w:bookmarkEnd w:id="644"/>
      <w:r>
        <w:rPr>
          <w:rFonts w:cs="Arial" w:ascii="Arial" w:hAnsi="Arial"/>
          <w:sz w:val="20"/>
          <w:szCs w:val="20"/>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pPr>
        <w:pStyle w:val="Normal"/>
        <w:autoSpaceDE w:val="false"/>
        <w:ind w:firstLine="720"/>
        <w:jc w:val="both"/>
        <w:rPr>
          <w:rFonts w:ascii="Arial" w:hAnsi="Arial" w:cs="Arial"/>
          <w:sz w:val="20"/>
          <w:szCs w:val="20"/>
        </w:rPr>
      </w:pPr>
      <w:bookmarkStart w:id="645" w:name="sub_133"/>
      <w:bookmarkEnd w:id="645"/>
      <w:r>
        <w:rPr>
          <w:rFonts w:cs="Arial" w:ascii="Arial" w:hAnsi="Arial"/>
          <w:sz w:val="20"/>
          <w:szCs w:val="20"/>
        </w:rPr>
        <w:t>Прокладка через электрощитовые газопроводов и трубопроводов с горючими жидкостями, канализации и внутренних водостоков не допускается.</w:t>
      </w:r>
    </w:p>
    <w:p>
      <w:pPr>
        <w:pStyle w:val="Normal"/>
        <w:autoSpaceDE w:val="false"/>
        <w:ind w:firstLine="720"/>
        <w:jc w:val="both"/>
        <w:rPr>
          <w:rFonts w:ascii="Arial" w:hAnsi="Arial" w:cs="Arial"/>
          <w:sz w:val="20"/>
          <w:szCs w:val="20"/>
        </w:rPr>
      </w:pPr>
      <w:bookmarkStart w:id="646" w:name="sub_134"/>
      <w:bookmarkEnd w:id="646"/>
      <w:r>
        <w:rPr>
          <w:rFonts w:cs="Arial" w:ascii="Arial" w:hAnsi="Arial"/>
          <w:sz w:val="20"/>
          <w:szCs w:val="20"/>
        </w:rPr>
        <w:t>13.4 Электрощитовые должны оборудоваться естественной вентиляцией и электрическим освещением. В них должна обеспечиваться температура не ниже 5°С.</w:t>
      </w:r>
    </w:p>
    <w:p>
      <w:pPr>
        <w:pStyle w:val="Normal"/>
        <w:autoSpaceDE w:val="false"/>
        <w:ind w:firstLine="720"/>
        <w:jc w:val="both"/>
        <w:rPr>
          <w:rFonts w:ascii="Arial" w:hAnsi="Arial" w:cs="Arial"/>
          <w:sz w:val="20"/>
          <w:szCs w:val="20"/>
        </w:rPr>
      </w:pPr>
      <w:bookmarkStart w:id="647" w:name="sub_134"/>
      <w:bookmarkStart w:id="648" w:name="sub_135"/>
      <w:bookmarkEnd w:id="647"/>
      <w:bookmarkEnd w:id="648"/>
      <w:r>
        <w:rPr>
          <w:rFonts w:cs="Arial" w:ascii="Arial" w:hAnsi="Arial"/>
          <w:sz w:val="20"/>
          <w:szCs w:val="20"/>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pPr>
        <w:pStyle w:val="Normal"/>
        <w:autoSpaceDE w:val="false"/>
        <w:ind w:firstLine="720"/>
        <w:jc w:val="both"/>
        <w:rPr>
          <w:rFonts w:ascii="Arial" w:hAnsi="Arial" w:cs="Arial"/>
          <w:sz w:val="20"/>
          <w:szCs w:val="20"/>
        </w:rPr>
      </w:pPr>
      <w:bookmarkStart w:id="649" w:name="sub_135"/>
      <w:bookmarkStart w:id="650" w:name="sub_136"/>
      <w:bookmarkEnd w:id="649"/>
      <w:bookmarkEnd w:id="650"/>
      <w:r>
        <w:rPr>
          <w:rFonts w:cs="Arial" w:ascii="Arial" w:hAnsi="Arial"/>
          <w:sz w:val="20"/>
          <w:szCs w:val="20"/>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pPr>
        <w:pStyle w:val="Normal"/>
        <w:autoSpaceDE w:val="false"/>
        <w:ind w:firstLine="720"/>
        <w:jc w:val="both"/>
        <w:rPr>
          <w:rFonts w:ascii="Arial" w:hAnsi="Arial" w:cs="Arial"/>
          <w:sz w:val="20"/>
          <w:szCs w:val="20"/>
        </w:rPr>
      </w:pPr>
      <w:bookmarkStart w:id="651" w:name="sub_136"/>
      <w:bookmarkEnd w:id="651"/>
      <w:r>
        <w:rPr>
          <w:rFonts w:cs="Arial" w:ascii="Arial" w:hAnsi="Arial"/>
          <w:sz w:val="20"/>
          <w:szCs w:val="20"/>
        </w:rP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pPr>
        <w:pStyle w:val="Normal"/>
        <w:autoSpaceDE w:val="false"/>
        <w:ind w:firstLine="720"/>
        <w:jc w:val="both"/>
        <w:rPr>
          <w:rFonts w:ascii="Arial" w:hAnsi="Arial" w:cs="Arial"/>
          <w:sz w:val="20"/>
          <w:szCs w:val="20"/>
        </w:rPr>
      </w:pPr>
      <w:bookmarkStart w:id="652" w:name="sub_137"/>
      <w:bookmarkEnd w:id="652"/>
      <w:r>
        <w:rPr>
          <w:rFonts w:cs="Arial" w:ascii="Arial" w:hAnsi="Arial"/>
          <w:sz w:val="20"/>
          <w:szCs w:val="20"/>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pPr>
        <w:pStyle w:val="Normal"/>
        <w:autoSpaceDE w:val="false"/>
        <w:ind w:firstLine="720"/>
        <w:jc w:val="both"/>
        <w:rPr>
          <w:rFonts w:ascii="Arial" w:hAnsi="Arial" w:cs="Arial"/>
          <w:sz w:val="20"/>
          <w:szCs w:val="20"/>
        </w:rPr>
      </w:pPr>
      <w:bookmarkStart w:id="653" w:name="sub_137"/>
      <w:bookmarkStart w:id="654" w:name="sub_138"/>
      <w:bookmarkEnd w:id="653"/>
      <w:bookmarkEnd w:id="654"/>
      <w:r>
        <w:rPr>
          <w:rFonts w:cs="Arial" w:ascii="Arial" w:hAnsi="Arial"/>
          <w:sz w:val="20"/>
          <w:szCs w:val="20"/>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pPr>
        <w:pStyle w:val="Normal"/>
        <w:autoSpaceDE w:val="false"/>
        <w:ind w:firstLine="720"/>
        <w:jc w:val="both"/>
        <w:rPr>
          <w:rFonts w:ascii="Arial" w:hAnsi="Arial" w:cs="Arial"/>
          <w:sz w:val="20"/>
          <w:szCs w:val="20"/>
        </w:rPr>
      </w:pPr>
      <w:bookmarkStart w:id="655" w:name="sub_138"/>
      <w:bookmarkStart w:id="656" w:name="sub_139"/>
      <w:bookmarkEnd w:id="655"/>
      <w:bookmarkEnd w:id="656"/>
      <w:r>
        <w:rPr>
          <w:rFonts w:cs="Arial" w:ascii="Arial" w:hAnsi="Arial"/>
          <w:sz w:val="20"/>
          <w:szCs w:val="20"/>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pPr>
        <w:pStyle w:val="Normal"/>
        <w:autoSpaceDE w:val="false"/>
        <w:jc w:val="both"/>
        <w:rPr>
          <w:rFonts w:ascii="Courier New" w:hAnsi="Courier New" w:cs="Courier New"/>
          <w:sz w:val="20"/>
          <w:szCs w:val="20"/>
        </w:rPr>
      </w:pPr>
      <w:bookmarkStart w:id="657" w:name="sub_139"/>
      <w:bookmarkStart w:id="658" w:name="sub_139"/>
      <w:bookmarkEnd w:id="6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9" w:name="sub_1400"/>
      <w:bookmarkEnd w:id="659"/>
      <w:r>
        <w:rPr>
          <w:rFonts w:cs="Arial" w:ascii="Arial" w:hAnsi="Arial"/>
          <w:b/>
          <w:bCs/>
          <w:color w:val="000080"/>
          <w:sz w:val="20"/>
          <w:szCs w:val="20"/>
        </w:rPr>
        <w:t>14 Устройство внутренних электрических сетей</w:t>
      </w:r>
    </w:p>
    <w:p>
      <w:pPr>
        <w:pStyle w:val="Normal"/>
        <w:autoSpaceDE w:val="false"/>
        <w:jc w:val="both"/>
        <w:rPr>
          <w:rFonts w:ascii="Courier New" w:hAnsi="Courier New" w:cs="Courier New"/>
          <w:b/>
          <w:b/>
          <w:bCs/>
          <w:color w:val="000080"/>
          <w:sz w:val="20"/>
          <w:szCs w:val="20"/>
        </w:rPr>
      </w:pPr>
      <w:bookmarkStart w:id="660" w:name="sub_1400"/>
      <w:bookmarkStart w:id="661" w:name="sub_1400"/>
      <w:bookmarkEnd w:id="6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2" w:name="sub_141"/>
      <w:bookmarkEnd w:id="662"/>
      <w:r>
        <w:rPr>
          <w:rFonts w:cs="Arial" w:ascii="Arial" w:hAnsi="Arial"/>
          <w:sz w:val="20"/>
          <w:szCs w:val="20"/>
        </w:rPr>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pPr>
        <w:pStyle w:val="Normal"/>
        <w:autoSpaceDE w:val="false"/>
        <w:ind w:firstLine="720"/>
        <w:jc w:val="both"/>
        <w:rPr>
          <w:rFonts w:ascii="Arial" w:hAnsi="Arial" w:cs="Arial"/>
          <w:sz w:val="20"/>
          <w:szCs w:val="20"/>
        </w:rPr>
      </w:pPr>
      <w:bookmarkStart w:id="663" w:name="sub_141"/>
      <w:bookmarkEnd w:id="663"/>
      <w:r>
        <w:rPr>
          <w:rFonts w:cs="Arial" w:ascii="Arial" w:hAnsi="Arial"/>
          <w:sz w:val="20"/>
          <w:szCs w:val="20"/>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pPr>
        <w:pStyle w:val="Normal"/>
        <w:autoSpaceDE w:val="false"/>
        <w:ind w:firstLine="720"/>
        <w:jc w:val="both"/>
        <w:rPr>
          <w:rFonts w:ascii="Arial" w:hAnsi="Arial" w:cs="Arial"/>
          <w:sz w:val="20"/>
          <w:szCs w:val="20"/>
        </w:rPr>
      </w:pPr>
      <w:bookmarkStart w:id="664" w:name="sub_142"/>
      <w:bookmarkEnd w:id="664"/>
      <w:r>
        <w:rPr>
          <w:rFonts w:cs="Arial" w:ascii="Arial" w:hAnsi="Arial"/>
          <w:sz w:val="20"/>
          <w:szCs w:val="20"/>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pPr>
        <w:pStyle w:val="Normal"/>
        <w:autoSpaceDE w:val="false"/>
        <w:ind w:firstLine="720"/>
        <w:jc w:val="both"/>
        <w:rPr>
          <w:rFonts w:ascii="Arial" w:hAnsi="Arial" w:cs="Arial"/>
          <w:sz w:val="20"/>
          <w:szCs w:val="20"/>
        </w:rPr>
      </w:pPr>
      <w:bookmarkStart w:id="665" w:name="sub_142"/>
      <w:bookmarkStart w:id="666" w:name="sub_143"/>
      <w:bookmarkEnd w:id="665"/>
      <w:bookmarkEnd w:id="666"/>
      <w:r>
        <w:rPr>
          <w:rFonts w:cs="Arial" w:ascii="Arial" w:hAnsi="Arial"/>
          <w:sz w:val="20"/>
          <w:szCs w:val="20"/>
        </w:rPr>
        <w:t>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ПУЭ.</w:t>
      </w:r>
    </w:p>
    <w:p>
      <w:pPr>
        <w:pStyle w:val="Normal"/>
        <w:autoSpaceDE w:val="false"/>
        <w:ind w:firstLine="720"/>
        <w:jc w:val="both"/>
        <w:rPr>
          <w:rFonts w:ascii="Arial" w:hAnsi="Arial" w:cs="Arial"/>
          <w:sz w:val="20"/>
          <w:szCs w:val="20"/>
        </w:rPr>
      </w:pPr>
      <w:bookmarkStart w:id="667" w:name="sub_143"/>
      <w:bookmarkEnd w:id="667"/>
      <w:r>
        <w:rPr>
          <w:rFonts w:cs="Arial" w:ascii="Arial" w:hAnsi="Arial"/>
          <w:sz w:val="20"/>
          <w:szCs w:val="20"/>
        </w:rPr>
        <w:t>Допускается применение в питающих и распределительных сетях кабелей и проводов с алюминиевыми жилами сечением не менее 16 мм2.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мм2.</w:t>
      </w:r>
    </w:p>
    <w:p>
      <w:pPr>
        <w:pStyle w:val="Normal"/>
        <w:autoSpaceDE w:val="false"/>
        <w:ind w:firstLine="720"/>
        <w:jc w:val="both"/>
        <w:rPr>
          <w:rFonts w:ascii="Arial" w:hAnsi="Arial" w:cs="Arial"/>
          <w:sz w:val="20"/>
          <w:szCs w:val="20"/>
        </w:rPr>
      </w:pPr>
      <w:r>
        <w:rPr>
          <w:rFonts w:cs="Arial" w:ascii="Arial" w:hAnsi="Arial"/>
          <w:sz w:val="20"/>
          <w:szCs w:val="20"/>
        </w:rPr>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pPr>
        <w:pStyle w:val="Normal"/>
        <w:autoSpaceDE w:val="false"/>
        <w:ind w:firstLine="720"/>
        <w:jc w:val="both"/>
        <w:rPr>
          <w:rFonts w:ascii="Arial" w:hAnsi="Arial" w:cs="Arial"/>
          <w:sz w:val="20"/>
          <w:szCs w:val="20"/>
        </w:rPr>
      </w:pPr>
      <w:bookmarkStart w:id="668" w:name="sub_144"/>
      <w:bookmarkEnd w:id="668"/>
      <w:r>
        <w:rPr>
          <w:rFonts w:cs="Arial" w:ascii="Arial" w:hAnsi="Arial"/>
          <w:sz w:val="20"/>
          <w:szCs w:val="20"/>
        </w:rPr>
        <w:t>14.4 Электрические проводки зрелищных предприятий должны выполняться в соответствии с 7.2 ПУЭ.</w:t>
      </w:r>
    </w:p>
    <w:p>
      <w:pPr>
        <w:pStyle w:val="Normal"/>
        <w:autoSpaceDE w:val="false"/>
        <w:ind w:firstLine="720"/>
        <w:jc w:val="both"/>
        <w:rPr/>
      </w:pPr>
      <w:bookmarkStart w:id="669" w:name="sub_144"/>
      <w:bookmarkStart w:id="670" w:name="sub_145"/>
      <w:bookmarkEnd w:id="669"/>
      <w:bookmarkEnd w:id="670"/>
      <w:r>
        <w:rPr>
          <w:rFonts w:cs="Arial" w:ascii="Arial" w:hAnsi="Arial"/>
          <w:sz w:val="20"/>
          <w:szCs w:val="20"/>
        </w:rP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hyperlink w:anchor="sub_9871">
        <w:r>
          <w:rPr>
            <w:rStyle w:val="Style15"/>
            <w:rFonts w:cs="Arial" w:ascii="Arial" w:hAnsi="Arial"/>
            <w:color w:val="008000"/>
            <w:sz w:val="20"/>
            <w:szCs w:val="20"/>
            <w:u w:val="single"/>
          </w:rPr>
          <w:t>*</w:t>
        </w:r>
      </w:hyperlink>
      <w:r>
        <w:rPr>
          <w:rFonts w:cs="Arial" w:ascii="Arial" w:hAnsi="Arial"/>
          <w:sz w:val="20"/>
          <w:szCs w:val="20"/>
        </w:rPr>
        <w: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pPr>
        <w:pStyle w:val="Normal"/>
        <w:autoSpaceDE w:val="false"/>
        <w:ind w:firstLine="720"/>
        <w:jc w:val="both"/>
        <w:rPr>
          <w:rFonts w:ascii="Arial" w:hAnsi="Arial" w:cs="Arial"/>
          <w:sz w:val="20"/>
          <w:szCs w:val="20"/>
        </w:rPr>
      </w:pPr>
      <w:bookmarkStart w:id="671" w:name="sub_145"/>
      <w:bookmarkEnd w:id="671"/>
      <w:r>
        <w:rPr>
          <w:rFonts w:cs="Arial" w:ascii="Arial" w:hAnsi="Arial"/>
          <w:sz w:val="20"/>
          <w:szCs w:val="20"/>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мм2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мм2 в исполнении НГ или LS по намету штукатурки.</w:t>
      </w:r>
    </w:p>
    <w:p>
      <w:pPr>
        <w:pStyle w:val="Normal"/>
        <w:autoSpaceDE w:val="false"/>
        <w:ind w:firstLine="720"/>
        <w:jc w:val="both"/>
        <w:rPr>
          <w:rFonts w:ascii="Arial" w:hAnsi="Arial" w:cs="Arial"/>
          <w:sz w:val="20"/>
          <w:szCs w:val="20"/>
        </w:rPr>
      </w:pPr>
      <w:bookmarkStart w:id="672" w:name="sub_146"/>
      <w:bookmarkEnd w:id="672"/>
      <w:r>
        <w:rPr>
          <w:rFonts w:cs="Arial" w:ascii="Arial" w:hAnsi="Arial"/>
          <w:sz w:val="20"/>
          <w:szCs w:val="20"/>
        </w:rPr>
        <w:t>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ПУЭ.</w:t>
      </w:r>
    </w:p>
    <w:p>
      <w:pPr>
        <w:pStyle w:val="Normal"/>
        <w:autoSpaceDE w:val="false"/>
        <w:ind w:firstLine="720"/>
        <w:jc w:val="both"/>
        <w:rPr>
          <w:rFonts w:ascii="Arial" w:hAnsi="Arial" w:cs="Arial"/>
          <w:sz w:val="20"/>
          <w:szCs w:val="20"/>
        </w:rPr>
      </w:pPr>
      <w:bookmarkStart w:id="673" w:name="sub_146"/>
      <w:bookmarkStart w:id="674" w:name="sub_147"/>
      <w:bookmarkEnd w:id="673"/>
      <w:bookmarkEnd w:id="674"/>
      <w:r>
        <w:rPr>
          <w:rFonts w:cs="Arial" w:ascii="Arial" w:hAnsi="Arial"/>
          <w:sz w:val="20"/>
          <w:szCs w:val="20"/>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pPr>
        <w:pStyle w:val="Normal"/>
        <w:autoSpaceDE w:val="false"/>
        <w:ind w:firstLine="720"/>
        <w:jc w:val="both"/>
        <w:rPr>
          <w:rFonts w:ascii="Arial" w:hAnsi="Arial" w:cs="Arial"/>
          <w:sz w:val="20"/>
          <w:szCs w:val="20"/>
        </w:rPr>
      </w:pPr>
      <w:bookmarkStart w:id="675" w:name="sub_147"/>
      <w:bookmarkEnd w:id="675"/>
      <w:r>
        <w:rPr>
          <w:rFonts w:cs="Arial" w:ascii="Arial" w:hAnsi="Arial"/>
          <w:sz w:val="20"/>
          <w:szCs w:val="20"/>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pPr>
        <w:pStyle w:val="Normal"/>
        <w:autoSpaceDE w:val="false"/>
        <w:ind w:firstLine="720"/>
        <w:jc w:val="both"/>
        <w:rPr>
          <w:rFonts w:ascii="Arial" w:hAnsi="Arial" w:cs="Arial"/>
          <w:sz w:val="20"/>
          <w:szCs w:val="20"/>
        </w:rPr>
      </w:pPr>
      <w:bookmarkStart w:id="676" w:name="sub_148"/>
      <w:bookmarkEnd w:id="676"/>
      <w:r>
        <w:rPr>
          <w:rFonts w:cs="Arial" w:ascii="Arial" w:hAnsi="Arial"/>
          <w:sz w:val="20"/>
          <w:szCs w:val="20"/>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pPr>
        <w:pStyle w:val="Normal"/>
        <w:autoSpaceDE w:val="false"/>
        <w:ind w:firstLine="720"/>
        <w:jc w:val="both"/>
        <w:rPr>
          <w:rFonts w:ascii="Arial" w:hAnsi="Arial" w:cs="Arial"/>
          <w:sz w:val="20"/>
          <w:szCs w:val="20"/>
        </w:rPr>
      </w:pPr>
      <w:bookmarkStart w:id="677" w:name="sub_148"/>
      <w:bookmarkStart w:id="678" w:name="sub_149"/>
      <w:bookmarkEnd w:id="677"/>
      <w:bookmarkEnd w:id="678"/>
      <w:r>
        <w:rPr>
          <w:rFonts w:cs="Arial" w:ascii="Arial" w:hAnsi="Arial"/>
          <w:sz w:val="20"/>
          <w:szCs w:val="20"/>
        </w:rPr>
        <w:t>14.9 Распределительные сети следует выполнять сменяемыми:</w:t>
      </w:r>
    </w:p>
    <w:p>
      <w:pPr>
        <w:pStyle w:val="Normal"/>
        <w:autoSpaceDE w:val="false"/>
        <w:ind w:firstLine="720"/>
        <w:jc w:val="both"/>
        <w:rPr>
          <w:rFonts w:ascii="Arial" w:hAnsi="Arial" w:cs="Arial"/>
          <w:sz w:val="20"/>
          <w:szCs w:val="20"/>
        </w:rPr>
      </w:pPr>
      <w:bookmarkStart w:id="679" w:name="sub_149"/>
      <w:bookmarkEnd w:id="679"/>
      <w:r>
        <w:rPr>
          <w:rFonts w:cs="Arial" w:ascii="Arial" w:hAnsi="Arial"/>
          <w:sz w:val="20"/>
          <w:szCs w:val="20"/>
        </w:rPr>
        <w:t>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ГОСТ Р 50571.15;</w:t>
      </w:r>
    </w:p>
    <w:p>
      <w:pPr>
        <w:pStyle w:val="Normal"/>
        <w:autoSpaceDE w:val="false"/>
        <w:ind w:firstLine="720"/>
        <w:jc w:val="both"/>
        <w:rPr>
          <w:rFonts w:ascii="Arial" w:hAnsi="Arial" w:cs="Arial"/>
          <w:sz w:val="20"/>
          <w:szCs w:val="20"/>
        </w:rPr>
      </w:pPr>
      <w:r>
        <w:rPr>
          <w:rFonts w:cs="Arial" w:ascii="Arial" w:hAnsi="Arial"/>
          <w:sz w:val="20"/>
          <w:szCs w:val="20"/>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pPr>
        <w:pStyle w:val="Normal"/>
        <w:autoSpaceDE w:val="false"/>
        <w:ind w:firstLine="720"/>
        <w:jc w:val="both"/>
        <w:rPr>
          <w:rFonts w:ascii="Arial" w:hAnsi="Arial" w:cs="Arial"/>
          <w:sz w:val="20"/>
          <w:szCs w:val="20"/>
        </w:rPr>
      </w:pPr>
      <w:r>
        <w:rPr>
          <w:rFonts w:cs="Arial" w:ascii="Arial" w:hAnsi="Arial"/>
          <w:sz w:val="20"/>
          <w:szCs w:val="20"/>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pPr>
        <w:pStyle w:val="Normal"/>
        <w:autoSpaceDE w:val="false"/>
        <w:ind w:firstLine="720"/>
        <w:jc w:val="both"/>
        <w:rPr>
          <w:rFonts w:ascii="Arial" w:hAnsi="Arial" w:cs="Arial"/>
          <w:sz w:val="20"/>
          <w:szCs w:val="20"/>
        </w:rPr>
      </w:pPr>
      <w:bookmarkStart w:id="680" w:name="sub_1410"/>
      <w:bookmarkEnd w:id="680"/>
      <w:r>
        <w:rPr>
          <w:rFonts w:cs="Arial" w:ascii="Arial" w:hAnsi="Arial"/>
          <w:sz w:val="20"/>
          <w:szCs w:val="20"/>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pPr>
        <w:pStyle w:val="Normal"/>
        <w:autoSpaceDE w:val="false"/>
        <w:ind w:firstLine="720"/>
        <w:jc w:val="both"/>
        <w:rPr>
          <w:rFonts w:ascii="Arial" w:hAnsi="Arial" w:cs="Arial"/>
          <w:sz w:val="20"/>
          <w:szCs w:val="20"/>
        </w:rPr>
      </w:pPr>
      <w:bookmarkStart w:id="681" w:name="sub_1410"/>
      <w:bookmarkStart w:id="682" w:name="sub_1411"/>
      <w:bookmarkEnd w:id="681"/>
      <w:bookmarkEnd w:id="682"/>
      <w:r>
        <w:rPr>
          <w:rFonts w:cs="Arial" w:ascii="Arial" w:hAnsi="Arial"/>
          <w:sz w:val="20"/>
          <w:szCs w:val="20"/>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pPr>
        <w:pStyle w:val="Normal"/>
        <w:autoSpaceDE w:val="false"/>
        <w:ind w:firstLine="720"/>
        <w:jc w:val="both"/>
        <w:rPr>
          <w:rFonts w:ascii="Arial" w:hAnsi="Arial" w:cs="Arial"/>
          <w:sz w:val="20"/>
          <w:szCs w:val="20"/>
        </w:rPr>
      </w:pPr>
      <w:bookmarkStart w:id="683" w:name="sub_1411"/>
      <w:bookmarkStart w:id="684" w:name="sub_1412"/>
      <w:bookmarkEnd w:id="683"/>
      <w:bookmarkEnd w:id="684"/>
      <w:r>
        <w:rPr>
          <w:rFonts w:cs="Arial" w:ascii="Arial" w:hAnsi="Arial"/>
          <w:sz w:val="20"/>
          <w:szCs w:val="20"/>
        </w:rPr>
        <w:t>14.12 Сети освещения шахт лифтов в пределах шахт должны прокладываться скрыто, в вертикальных каналах. Допускается их открытая прокладка.</w:t>
      </w:r>
    </w:p>
    <w:p>
      <w:pPr>
        <w:pStyle w:val="Normal"/>
        <w:autoSpaceDE w:val="false"/>
        <w:ind w:firstLine="720"/>
        <w:jc w:val="both"/>
        <w:rPr>
          <w:rFonts w:ascii="Arial" w:hAnsi="Arial" w:cs="Arial"/>
          <w:sz w:val="20"/>
          <w:szCs w:val="20"/>
        </w:rPr>
      </w:pPr>
      <w:bookmarkStart w:id="685" w:name="sub_1412"/>
      <w:bookmarkStart w:id="686" w:name="sub_1413"/>
      <w:bookmarkEnd w:id="685"/>
      <w:bookmarkEnd w:id="686"/>
      <w:r>
        <w:rPr>
          <w:rFonts w:cs="Arial" w:ascii="Arial" w:hAnsi="Arial"/>
          <w:sz w:val="20"/>
          <w:szCs w:val="20"/>
        </w:rP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pPr>
        <w:pStyle w:val="Normal"/>
        <w:autoSpaceDE w:val="false"/>
        <w:ind w:firstLine="720"/>
        <w:jc w:val="both"/>
        <w:rPr>
          <w:rFonts w:ascii="Arial" w:hAnsi="Arial" w:cs="Arial"/>
          <w:sz w:val="20"/>
          <w:szCs w:val="20"/>
        </w:rPr>
      </w:pPr>
      <w:bookmarkStart w:id="687" w:name="sub_1413"/>
      <w:bookmarkStart w:id="688" w:name="sub_1414"/>
      <w:bookmarkEnd w:id="687"/>
      <w:bookmarkEnd w:id="688"/>
      <w:r>
        <w:rPr>
          <w:rFonts w:cs="Arial" w:ascii="Arial" w:hAnsi="Arial"/>
          <w:sz w:val="20"/>
          <w:szCs w:val="20"/>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pPr>
        <w:pStyle w:val="Normal"/>
        <w:autoSpaceDE w:val="false"/>
        <w:ind w:firstLine="720"/>
        <w:jc w:val="both"/>
        <w:rPr>
          <w:rFonts w:ascii="Arial" w:hAnsi="Arial" w:cs="Arial"/>
          <w:sz w:val="20"/>
          <w:szCs w:val="20"/>
        </w:rPr>
      </w:pPr>
      <w:bookmarkStart w:id="689" w:name="sub_1414"/>
      <w:bookmarkStart w:id="690" w:name="sub_1415"/>
      <w:bookmarkEnd w:id="689"/>
      <w:bookmarkEnd w:id="690"/>
      <w:r>
        <w:rPr>
          <w:rFonts w:cs="Arial" w:ascii="Arial" w:hAnsi="Arial"/>
          <w:sz w:val="20"/>
          <w:szCs w:val="20"/>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pPr>
        <w:pStyle w:val="Normal"/>
        <w:autoSpaceDE w:val="false"/>
        <w:ind w:firstLine="720"/>
        <w:jc w:val="both"/>
        <w:rPr>
          <w:rFonts w:ascii="Arial" w:hAnsi="Arial" w:cs="Arial"/>
          <w:sz w:val="20"/>
          <w:szCs w:val="20"/>
        </w:rPr>
      </w:pPr>
      <w:bookmarkStart w:id="691" w:name="sub_1415"/>
      <w:bookmarkEnd w:id="691"/>
      <w:r>
        <w:rPr>
          <w:rFonts w:cs="Arial" w:ascii="Arial" w:hAnsi="Arial"/>
          <w:sz w:val="20"/>
          <w:szCs w:val="20"/>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pPr>
        <w:pStyle w:val="Normal"/>
        <w:autoSpaceDE w:val="false"/>
        <w:ind w:firstLine="720"/>
        <w:jc w:val="both"/>
        <w:rPr>
          <w:rFonts w:ascii="Arial" w:hAnsi="Arial" w:cs="Arial"/>
          <w:sz w:val="20"/>
          <w:szCs w:val="20"/>
        </w:rPr>
      </w:pPr>
      <w:r>
        <w:rPr>
          <w:rFonts w:cs="Arial" w:ascii="Arial" w:hAnsi="Arial"/>
          <w:sz w:val="20"/>
          <w:szCs w:val="20"/>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pPr>
        <w:pStyle w:val="Normal"/>
        <w:autoSpaceDE w:val="false"/>
        <w:ind w:firstLine="720"/>
        <w:jc w:val="both"/>
        <w:rPr>
          <w:rFonts w:ascii="Arial" w:hAnsi="Arial" w:cs="Arial"/>
          <w:sz w:val="20"/>
          <w:szCs w:val="20"/>
        </w:rPr>
      </w:pPr>
      <w:r>
        <w:rPr>
          <w:rFonts w:cs="Arial" w:ascii="Arial" w:hAnsi="Arial"/>
          <w:sz w:val="20"/>
          <w:szCs w:val="20"/>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pPr>
        <w:pStyle w:val="Normal"/>
        <w:autoSpaceDE w:val="false"/>
        <w:ind w:firstLine="720"/>
        <w:jc w:val="both"/>
        <w:rPr>
          <w:rFonts w:ascii="Arial" w:hAnsi="Arial" w:cs="Arial"/>
          <w:sz w:val="20"/>
          <w:szCs w:val="20"/>
        </w:rPr>
      </w:pPr>
      <w:r>
        <w:rPr>
          <w:rFonts w:cs="Arial" w:ascii="Arial" w:hAnsi="Arial"/>
          <w:sz w:val="20"/>
          <w:szCs w:val="20"/>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pPr>
        <w:pStyle w:val="Normal"/>
        <w:autoSpaceDE w:val="false"/>
        <w:ind w:firstLine="720"/>
        <w:jc w:val="both"/>
        <w:rPr>
          <w:rFonts w:ascii="Arial" w:hAnsi="Arial" w:cs="Arial"/>
          <w:sz w:val="20"/>
          <w:szCs w:val="20"/>
        </w:rPr>
      </w:pPr>
      <w:r>
        <w:rPr>
          <w:rFonts w:cs="Arial" w:ascii="Arial" w:hAnsi="Arial"/>
          <w:sz w:val="20"/>
          <w:szCs w:val="20"/>
        </w:rPr>
        <w:t>- электропроводка должна быть сменяемой.</w:t>
      </w:r>
    </w:p>
    <w:p>
      <w:pPr>
        <w:pStyle w:val="Normal"/>
        <w:autoSpaceDE w:val="false"/>
        <w:ind w:firstLine="720"/>
        <w:jc w:val="both"/>
        <w:rPr/>
      </w:pPr>
      <w:r>
        <w:rPr>
          <w:rFonts w:cs="Arial" w:ascii="Arial" w:hAnsi="Arial"/>
          <w:sz w:val="20"/>
          <w:szCs w:val="20"/>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w:t>
      </w:r>
      <w:hyperlink w:anchor="sub_77141">
        <w:r>
          <w:rPr>
            <w:rStyle w:val="Style15"/>
            <w:rFonts w:cs="Arial" w:ascii="Arial" w:hAnsi="Arial"/>
            <w:color w:val="008000"/>
            <w:sz w:val="20"/>
            <w:szCs w:val="20"/>
            <w:u w:val="single"/>
          </w:rPr>
          <w:t>таблица 14.1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2" w:name="sub_77141"/>
      <w:bookmarkEnd w:id="692"/>
      <w:r>
        <w:rPr>
          <w:rFonts w:cs="Arial" w:ascii="Arial" w:hAnsi="Arial"/>
          <w:b/>
          <w:bCs/>
          <w:color w:val="000080"/>
          <w:sz w:val="20"/>
          <w:szCs w:val="20"/>
        </w:rPr>
        <w:t>Таблица 14.1 - Толщина стенки стальной трубы, обеспечивающая</w:t>
        <w:br/>
        <w:t>ее локализационную способность</w:t>
      </w:r>
    </w:p>
    <w:p>
      <w:pPr>
        <w:pStyle w:val="Normal"/>
        <w:autoSpaceDE w:val="false"/>
        <w:jc w:val="both"/>
        <w:rPr>
          <w:rFonts w:ascii="Courier New" w:hAnsi="Courier New" w:cs="Courier New"/>
          <w:b/>
          <w:b/>
          <w:bCs/>
          <w:color w:val="000080"/>
          <w:sz w:val="20"/>
          <w:szCs w:val="20"/>
        </w:rPr>
      </w:pPr>
      <w:bookmarkStart w:id="693" w:name="sub_77141"/>
      <w:bookmarkStart w:id="694" w:name="sub_77141"/>
      <w:bookmarkEnd w:id="6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Максимальное сечение жилы провода, мм2       │  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Алюминий         │           Медь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           │          До 2,5          │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25          │          6; 10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50          │            16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25;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pPr>
        <w:pStyle w:val="Normal"/>
        <w:autoSpaceDE w:val="false"/>
        <w:ind w:firstLine="720"/>
        <w:jc w:val="both"/>
        <w:rPr>
          <w:rFonts w:ascii="Arial" w:hAnsi="Arial" w:cs="Arial"/>
          <w:sz w:val="20"/>
          <w:szCs w:val="20"/>
        </w:rPr>
      </w:pPr>
      <w:bookmarkStart w:id="695" w:name="sub_1416"/>
      <w:bookmarkEnd w:id="695"/>
      <w:r>
        <w:rPr>
          <w:rFonts w:cs="Arial" w:ascii="Arial" w:hAnsi="Arial"/>
          <w:sz w:val="20"/>
          <w:szCs w:val="20"/>
        </w:rPr>
        <w:t>14.16 В вентиляционных каналах и шахтах прокладка проводов и кабелей не допускается.</w:t>
      </w:r>
    </w:p>
    <w:p>
      <w:pPr>
        <w:pStyle w:val="Normal"/>
        <w:autoSpaceDE w:val="false"/>
        <w:ind w:firstLine="720"/>
        <w:jc w:val="both"/>
        <w:rPr>
          <w:rFonts w:ascii="Arial" w:hAnsi="Arial" w:cs="Arial"/>
          <w:sz w:val="20"/>
          <w:szCs w:val="20"/>
        </w:rPr>
      </w:pPr>
      <w:bookmarkStart w:id="696" w:name="sub_1416"/>
      <w:bookmarkEnd w:id="696"/>
      <w:r>
        <w:rPr>
          <w:rFonts w:cs="Arial" w:ascii="Arial" w:hAnsi="Arial"/>
          <w:sz w:val="20"/>
          <w:szCs w:val="20"/>
        </w:rPr>
        <w:t>Допускается пересечение каналов и шахт одиночными линиями, выполненными проводами и кабелями, заключенными в трубы.</w:t>
      </w:r>
    </w:p>
    <w:p>
      <w:pPr>
        <w:pStyle w:val="Normal"/>
        <w:autoSpaceDE w:val="false"/>
        <w:ind w:firstLine="720"/>
        <w:jc w:val="both"/>
        <w:rPr>
          <w:rFonts w:ascii="Arial" w:hAnsi="Arial" w:cs="Arial"/>
          <w:sz w:val="20"/>
          <w:szCs w:val="20"/>
        </w:rPr>
      </w:pPr>
      <w:bookmarkStart w:id="697" w:name="sub_1417"/>
      <w:bookmarkEnd w:id="697"/>
      <w:r>
        <w:rPr>
          <w:rFonts w:cs="Arial" w:ascii="Arial" w:hAnsi="Arial"/>
          <w:sz w:val="20"/>
          <w:szCs w:val="20"/>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pPr>
        <w:pStyle w:val="Normal"/>
        <w:autoSpaceDE w:val="false"/>
        <w:ind w:firstLine="720"/>
        <w:jc w:val="both"/>
        <w:rPr>
          <w:rFonts w:ascii="Arial" w:hAnsi="Arial" w:cs="Arial"/>
          <w:sz w:val="20"/>
          <w:szCs w:val="20"/>
        </w:rPr>
      </w:pPr>
      <w:bookmarkStart w:id="698" w:name="sub_1417"/>
      <w:bookmarkEnd w:id="698"/>
      <w:r>
        <w:rPr>
          <w:rFonts w:cs="Arial" w:ascii="Arial" w:hAnsi="Arial"/>
          <w:sz w:val="20"/>
          <w:szCs w:val="20"/>
        </w:rPr>
        <w:t>- линий питания и управления электроприемников противопожарных устройств;</w:t>
      </w:r>
    </w:p>
    <w:p>
      <w:pPr>
        <w:pStyle w:val="Normal"/>
        <w:autoSpaceDE w:val="false"/>
        <w:ind w:firstLine="720"/>
        <w:jc w:val="both"/>
        <w:rPr>
          <w:rFonts w:ascii="Arial" w:hAnsi="Arial" w:cs="Arial"/>
          <w:sz w:val="20"/>
          <w:szCs w:val="20"/>
        </w:rPr>
      </w:pPr>
      <w:r>
        <w:rPr>
          <w:rFonts w:cs="Arial" w:ascii="Arial" w:hAnsi="Arial"/>
          <w:sz w:val="20"/>
          <w:szCs w:val="20"/>
        </w:rPr>
        <w:t>- линий питания вентиляторов дымоудаления и подпора воздуха;</w:t>
      </w:r>
    </w:p>
    <w:p>
      <w:pPr>
        <w:pStyle w:val="Normal"/>
        <w:autoSpaceDE w:val="false"/>
        <w:ind w:firstLine="720"/>
        <w:jc w:val="both"/>
        <w:rPr>
          <w:rFonts w:ascii="Arial" w:hAnsi="Arial" w:cs="Arial"/>
          <w:sz w:val="20"/>
          <w:szCs w:val="20"/>
        </w:rPr>
      </w:pPr>
      <w:r>
        <w:rPr>
          <w:rFonts w:cs="Arial" w:ascii="Arial" w:hAnsi="Arial"/>
          <w:sz w:val="20"/>
          <w:szCs w:val="20"/>
        </w:rPr>
        <w:t>- всех цепей одного агрегата (например, агрегата по обработке картофеля в пищеблоке);</w:t>
      </w:r>
    </w:p>
    <w:p>
      <w:pPr>
        <w:pStyle w:val="Normal"/>
        <w:autoSpaceDE w:val="false"/>
        <w:ind w:firstLine="720"/>
        <w:jc w:val="both"/>
        <w:rPr>
          <w:rFonts w:ascii="Arial" w:hAnsi="Arial" w:cs="Arial"/>
          <w:sz w:val="20"/>
          <w:szCs w:val="20"/>
        </w:rPr>
      </w:pPr>
      <w:r>
        <w:rPr>
          <w:rFonts w:cs="Arial" w:ascii="Arial" w:hAnsi="Arial"/>
          <w:sz w:val="20"/>
          <w:szCs w:val="20"/>
        </w:rPr>
        <w:t>- силовых и контрольных цепей нескольких машин, панелей, щитов, пультов, обеспечивающих единый технологический процесс;</w:t>
      </w:r>
    </w:p>
    <w:p>
      <w:pPr>
        <w:pStyle w:val="Normal"/>
        <w:autoSpaceDE w:val="false"/>
        <w:ind w:firstLine="720"/>
        <w:jc w:val="both"/>
        <w:rPr>
          <w:rFonts w:ascii="Arial" w:hAnsi="Arial" w:cs="Arial"/>
          <w:sz w:val="20"/>
          <w:szCs w:val="20"/>
        </w:rPr>
      </w:pPr>
      <w:r>
        <w:rPr>
          <w:rFonts w:cs="Arial" w:ascii="Arial" w:hAnsi="Arial"/>
          <w:sz w:val="20"/>
          <w:szCs w:val="20"/>
        </w:rPr>
        <w:t>- цепей, питающих сложный светильник;</w:t>
      </w:r>
    </w:p>
    <w:p>
      <w:pPr>
        <w:pStyle w:val="Normal"/>
        <w:autoSpaceDE w:val="false"/>
        <w:ind w:firstLine="720"/>
        <w:jc w:val="both"/>
        <w:rPr>
          <w:rFonts w:ascii="Arial" w:hAnsi="Arial" w:cs="Arial"/>
          <w:sz w:val="20"/>
          <w:szCs w:val="20"/>
        </w:rPr>
      </w:pPr>
      <w:r>
        <w:rPr>
          <w:rFonts w:cs="Arial" w:ascii="Arial" w:hAnsi="Arial"/>
          <w:sz w:val="20"/>
          <w:szCs w:val="20"/>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pPr>
        <w:pStyle w:val="Normal"/>
        <w:autoSpaceDE w:val="false"/>
        <w:ind w:firstLine="720"/>
        <w:jc w:val="both"/>
        <w:rPr>
          <w:rFonts w:ascii="Arial" w:hAnsi="Arial" w:cs="Arial"/>
          <w:sz w:val="20"/>
          <w:szCs w:val="20"/>
        </w:rPr>
      </w:pPr>
      <w:r>
        <w:rPr>
          <w:rFonts w:cs="Arial" w:ascii="Arial" w:hAnsi="Arial"/>
          <w:sz w:val="20"/>
          <w:szCs w:val="20"/>
        </w:rPr>
        <w:t>- цепей нескольких групп одного вида освещения с общим числом проводов не более 12 (без учета контрольных цепей);</w:t>
      </w:r>
    </w:p>
    <w:p>
      <w:pPr>
        <w:pStyle w:val="Normal"/>
        <w:autoSpaceDE w:val="false"/>
        <w:ind w:firstLine="720"/>
        <w:jc w:val="both"/>
        <w:rPr>
          <w:rFonts w:ascii="Arial" w:hAnsi="Arial" w:cs="Arial"/>
          <w:sz w:val="20"/>
          <w:szCs w:val="20"/>
        </w:rPr>
      </w:pPr>
      <w:r>
        <w:rPr>
          <w:rFonts w:cs="Arial" w:ascii="Arial" w:hAnsi="Arial"/>
          <w:sz w:val="20"/>
          <w:szCs w:val="20"/>
        </w:rPr>
        <w:t>- распределительных линий квартир и рабочего освещения лестниц, коридоров, вестибюлей жилых домов.</w:t>
      </w:r>
    </w:p>
    <w:p>
      <w:pPr>
        <w:pStyle w:val="Normal"/>
        <w:autoSpaceDE w:val="false"/>
        <w:ind w:firstLine="720"/>
        <w:jc w:val="both"/>
        <w:rPr>
          <w:rFonts w:ascii="Arial" w:hAnsi="Arial" w:cs="Arial"/>
          <w:sz w:val="20"/>
          <w:szCs w:val="20"/>
        </w:rPr>
      </w:pPr>
      <w:r>
        <w:rPr>
          <w:rFonts w:cs="Arial" w:ascii="Arial" w:hAnsi="Arial"/>
          <w:sz w:val="20"/>
          <w:szCs w:val="20"/>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pPr>
        <w:pStyle w:val="Normal"/>
        <w:autoSpaceDE w:val="false"/>
        <w:ind w:firstLine="720"/>
        <w:jc w:val="both"/>
        <w:rPr>
          <w:rFonts w:ascii="Arial" w:hAnsi="Arial" w:cs="Arial"/>
          <w:sz w:val="20"/>
          <w:szCs w:val="20"/>
        </w:rPr>
      </w:pPr>
      <w:bookmarkStart w:id="699" w:name="sub_1418"/>
      <w:bookmarkEnd w:id="699"/>
      <w:r>
        <w:rPr>
          <w:rFonts w:cs="Arial" w:ascii="Arial" w:hAnsi="Arial"/>
          <w:sz w:val="20"/>
          <w:szCs w:val="20"/>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pPr>
        <w:pStyle w:val="Normal"/>
        <w:autoSpaceDE w:val="false"/>
        <w:ind w:firstLine="720"/>
        <w:jc w:val="both"/>
        <w:rPr>
          <w:rFonts w:ascii="Arial" w:hAnsi="Arial" w:cs="Arial"/>
          <w:sz w:val="20"/>
          <w:szCs w:val="20"/>
        </w:rPr>
      </w:pPr>
      <w:bookmarkStart w:id="700" w:name="sub_1418"/>
      <w:bookmarkStart w:id="701" w:name="sub_1419"/>
      <w:bookmarkEnd w:id="700"/>
      <w:bookmarkEnd w:id="701"/>
      <w:r>
        <w:rPr>
          <w:rFonts w:cs="Arial" w:ascii="Arial" w:hAnsi="Arial"/>
          <w:sz w:val="20"/>
          <w:szCs w:val="20"/>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pPr>
        <w:pStyle w:val="Normal"/>
        <w:autoSpaceDE w:val="false"/>
        <w:ind w:firstLine="720"/>
        <w:jc w:val="both"/>
        <w:rPr>
          <w:rFonts w:ascii="Arial" w:hAnsi="Arial" w:cs="Arial"/>
          <w:sz w:val="20"/>
          <w:szCs w:val="20"/>
        </w:rPr>
      </w:pPr>
      <w:bookmarkStart w:id="702" w:name="sub_1419"/>
      <w:bookmarkStart w:id="703" w:name="sub_1420"/>
      <w:bookmarkEnd w:id="702"/>
      <w:bookmarkEnd w:id="703"/>
      <w:r>
        <w:rPr>
          <w:rFonts w:cs="Arial" w:ascii="Arial" w:hAnsi="Arial"/>
          <w:sz w:val="20"/>
          <w:szCs w:val="20"/>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pPr>
        <w:pStyle w:val="Normal"/>
        <w:autoSpaceDE w:val="false"/>
        <w:ind w:firstLine="720"/>
        <w:jc w:val="both"/>
        <w:rPr/>
      </w:pPr>
      <w:bookmarkStart w:id="704" w:name="sub_1420"/>
      <w:bookmarkStart w:id="705" w:name="sub_1421"/>
      <w:bookmarkEnd w:id="704"/>
      <w:bookmarkEnd w:id="705"/>
      <w:r>
        <w:rPr>
          <w:rFonts w:cs="Arial" w:ascii="Arial" w:hAnsi="Arial"/>
          <w:sz w:val="20"/>
          <w:szCs w:val="20"/>
        </w:rPr>
        <w:t xml:space="preserve">14.21 Способ выполнения групповых электрических сетей в жилых комнатах и прихожих квартир жилых домов следует, как правило, выбирать по </w:t>
      </w:r>
      <w:hyperlink w:anchor="sub_77142">
        <w:r>
          <w:rPr>
            <w:rStyle w:val="Style15"/>
            <w:rFonts w:cs="Arial" w:ascii="Arial" w:hAnsi="Arial"/>
            <w:color w:val="008000"/>
            <w:sz w:val="20"/>
            <w:szCs w:val="20"/>
            <w:u w:val="single"/>
          </w:rPr>
          <w:t>таблице 14.2</w:t>
        </w:r>
      </w:hyperlink>
      <w:r>
        <w:rPr>
          <w:rFonts w:cs="Arial" w:ascii="Arial" w:hAnsi="Arial"/>
          <w:sz w:val="20"/>
          <w:szCs w:val="20"/>
        </w:rPr>
        <w:t>. В кухнях квартир жилых домов рекомендуется применять те же виды электропроводок, что в жилых комнатах и прихожих.</w:t>
      </w:r>
    </w:p>
    <w:p>
      <w:pPr>
        <w:pStyle w:val="Normal"/>
        <w:autoSpaceDE w:val="false"/>
        <w:jc w:val="both"/>
        <w:rPr>
          <w:rFonts w:ascii="Courier New" w:hAnsi="Courier New" w:cs="Courier New"/>
          <w:sz w:val="20"/>
          <w:szCs w:val="20"/>
        </w:rPr>
      </w:pPr>
      <w:bookmarkStart w:id="706" w:name="sub_1421"/>
      <w:bookmarkStart w:id="707" w:name="sub_1421"/>
      <w:bookmarkEnd w:id="707"/>
      <w:r>
        <w:rPr>
          <w:rFonts w:cs="Courier New" w:ascii="Courier New" w:hAnsi="Courier New"/>
          <w:sz w:val="20"/>
          <w:szCs w:val="20"/>
        </w:rPr>
      </w:r>
    </w:p>
    <w:p>
      <w:pPr>
        <w:pStyle w:val="Normal"/>
        <w:autoSpaceDE w:val="false"/>
        <w:jc w:val="end"/>
        <w:rPr>
          <w:rFonts w:ascii="Arial" w:hAnsi="Arial" w:cs="Arial"/>
          <w:sz w:val="20"/>
          <w:szCs w:val="20"/>
        </w:rPr>
      </w:pPr>
      <w:bookmarkStart w:id="708" w:name="sub_77142"/>
      <w:bookmarkEnd w:id="708"/>
      <w:r>
        <w:rPr>
          <w:rFonts w:cs="Arial" w:ascii="Arial" w:hAnsi="Arial"/>
          <w:b/>
          <w:bCs/>
          <w:color w:val="000080"/>
          <w:sz w:val="20"/>
          <w:szCs w:val="20"/>
        </w:rPr>
        <w:t>Таблица 14.2</w:t>
      </w:r>
    </w:p>
    <w:p>
      <w:pPr>
        <w:pStyle w:val="Normal"/>
        <w:autoSpaceDE w:val="false"/>
        <w:jc w:val="both"/>
        <w:rPr>
          <w:rFonts w:ascii="Courier New" w:hAnsi="Courier New" w:cs="Courier New"/>
          <w:sz w:val="20"/>
          <w:szCs w:val="20"/>
        </w:rPr>
      </w:pPr>
      <w:bookmarkStart w:id="709" w:name="sub_77142"/>
      <w:bookmarkStart w:id="710" w:name="sub_77142"/>
      <w:bookmarkEnd w:id="7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        Способ выполнения групповых сетей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Открыто       │          Скрыто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Крупнопанельные      │В            коробах,│В   пустотах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полносборные       из│специальных  коробах,│конструкций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│удовлетворяющих      │распространяющими   горение│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и    из│требованиям НПБ 246  │кабелями  и  изолированными│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монолитного          │                     │проводами    в     защитной│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железобетона         │                     │оболочке;     в     каналах│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кабелями  и  изолированными│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проводами    в     защитной│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оболочке; в  замоноличенных│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трубах   -   изолированными│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блочными     или│В            коробах,│В   пустотах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кирпичными   несущими│специальных  коробах,│конструкций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стенами,     гипсо- и│удовлетворяющих      │распространяющими   горение│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шлакобетонными       │требованиям НПБ 246  │кабелями  и  изолированными│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перегородками       и│                     │проводами    в     защитной│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перекрытиями       из│                     │оболочке;     в     каналах│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пустотелых           │                     │строительных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плит  │                     │под    слоем    штукатурки,│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штробах, в слое  подготовки│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пола    -        кабелями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изолированными проводами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защитной  оболочке  с   ПВХ│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деревянных и│В            коробах,│В  металлических   трубах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других конструкций из│специальных  коробах,│кабелями  и  изолированными│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горючих материалов не│удовлетворяющих      │проводами;    под     слоем│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группы горючести│требованиям НПБ  246.│штукатурки  -  кабелем,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 по СНиП 21-01     │Допускается прокладка│распространяющим   горение,│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одиночным  кабелем  с│по намету штукатурки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медными        жилами│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не  более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мм2,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распространяющими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горение,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11" w:name="sub_1422"/>
      <w:bookmarkEnd w:id="711"/>
      <w:r>
        <w:rPr>
          <w:rFonts w:cs="Arial" w:ascii="Arial" w:hAnsi="Arial"/>
          <w:sz w:val="20"/>
          <w:szCs w:val="20"/>
        </w:rP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pPr>
        <w:pStyle w:val="Normal"/>
        <w:autoSpaceDE w:val="false"/>
        <w:ind w:firstLine="720"/>
        <w:jc w:val="both"/>
        <w:rPr>
          <w:rFonts w:ascii="Arial" w:hAnsi="Arial" w:cs="Arial"/>
          <w:sz w:val="20"/>
          <w:szCs w:val="20"/>
        </w:rPr>
      </w:pPr>
      <w:bookmarkStart w:id="712" w:name="sub_1422"/>
      <w:bookmarkStart w:id="713" w:name="sub_1423"/>
      <w:bookmarkEnd w:id="712"/>
      <w:bookmarkEnd w:id="713"/>
      <w:r>
        <w:rPr>
          <w:rFonts w:cs="Arial" w:ascii="Arial" w:hAnsi="Arial"/>
          <w:sz w:val="20"/>
          <w:szCs w:val="20"/>
        </w:rPr>
        <w:t>14.23 Открытая прокладка незащищенных изолированных проводов на изоляторах должна выполняться на высоте не менее 2 м.</w:t>
      </w:r>
    </w:p>
    <w:p>
      <w:pPr>
        <w:pStyle w:val="Normal"/>
        <w:autoSpaceDE w:val="false"/>
        <w:ind w:firstLine="720"/>
        <w:jc w:val="both"/>
        <w:rPr>
          <w:rFonts w:ascii="Arial" w:hAnsi="Arial" w:cs="Arial"/>
          <w:sz w:val="20"/>
          <w:szCs w:val="20"/>
        </w:rPr>
      </w:pPr>
      <w:bookmarkStart w:id="714" w:name="sub_1423"/>
      <w:bookmarkEnd w:id="714"/>
      <w:r>
        <w:rPr>
          <w:rFonts w:cs="Arial" w:ascii="Arial" w:hAnsi="Arial"/>
          <w:sz w:val="20"/>
          <w:szCs w:val="20"/>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pPr>
        <w:pStyle w:val="Normal"/>
        <w:autoSpaceDE w:val="false"/>
        <w:ind w:firstLine="720"/>
        <w:jc w:val="both"/>
        <w:rPr>
          <w:rFonts w:ascii="Arial" w:hAnsi="Arial" w:cs="Arial"/>
          <w:sz w:val="20"/>
          <w:szCs w:val="20"/>
        </w:rPr>
      </w:pPr>
      <w:bookmarkStart w:id="715" w:name="sub_1424"/>
      <w:bookmarkEnd w:id="715"/>
      <w:r>
        <w:rPr>
          <w:rFonts w:cs="Arial" w:ascii="Arial" w:hAnsi="Arial"/>
          <w:sz w:val="20"/>
          <w:szCs w:val="20"/>
        </w:rPr>
        <w:t>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ГОСТ Р 50571.15 и 2.1 ПУЭ.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pPr>
        <w:pStyle w:val="Normal"/>
        <w:autoSpaceDE w:val="false"/>
        <w:ind w:firstLine="720"/>
        <w:jc w:val="both"/>
        <w:rPr>
          <w:rFonts w:ascii="Arial" w:hAnsi="Arial" w:cs="Arial"/>
          <w:sz w:val="20"/>
          <w:szCs w:val="20"/>
        </w:rPr>
      </w:pPr>
      <w:bookmarkStart w:id="716" w:name="sub_1424"/>
      <w:bookmarkStart w:id="717" w:name="sub_1425"/>
      <w:bookmarkEnd w:id="716"/>
      <w:bookmarkEnd w:id="717"/>
      <w:r>
        <w:rPr>
          <w:rFonts w:cs="Arial" w:ascii="Arial" w:hAnsi="Arial"/>
          <w:sz w:val="20"/>
          <w:szCs w:val="20"/>
        </w:rPr>
        <w:t>14.25 При скрытой прокладке проводов, как правило, следует применять выключатели и розетки в утопленном исполнении.</w:t>
      </w:r>
    </w:p>
    <w:p>
      <w:pPr>
        <w:pStyle w:val="Normal"/>
        <w:autoSpaceDE w:val="false"/>
        <w:ind w:firstLine="720"/>
        <w:jc w:val="both"/>
        <w:rPr>
          <w:rFonts w:ascii="Arial" w:hAnsi="Arial" w:cs="Arial"/>
          <w:sz w:val="20"/>
          <w:szCs w:val="20"/>
        </w:rPr>
      </w:pPr>
      <w:bookmarkStart w:id="718" w:name="sub_1425"/>
      <w:bookmarkStart w:id="719" w:name="sub_1426"/>
      <w:bookmarkEnd w:id="718"/>
      <w:bookmarkEnd w:id="719"/>
      <w:r>
        <w:rPr>
          <w:rFonts w:cs="Arial" w:ascii="Arial" w:hAnsi="Arial"/>
          <w:sz w:val="20"/>
          <w:szCs w:val="20"/>
        </w:rPr>
        <w:t>14.26 Не разрешается скрытая установка по одной оси розеток и выключателей в стенах между разными квартирами.</w:t>
      </w:r>
    </w:p>
    <w:p>
      <w:pPr>
        <w:pStyle w:val="Normal"/>
        <w:autoSpaceDE w:val="false"/>
        <w:ind w:firstLine="720"/>
        <w:jc w:val="both"/>
        <w:rPr>
          <w:rFonts w:ascii="Arial" w:hAnsi="Arial" w:cs="Arial"/>
          <w:sz w:val="20"/>
          <w:szCs w:val="20"/>
        </w:rPr>
      </w:pPr>
      <w:bookmarkStart w:id="720" w:name="sub_1426"/>
      <w:bookmarkStart w:id="721" w:name="sub_1427"/>
      <w:bookmarkEnd w:id="720"/>
      <w:bookmarkEnd w:id="721"/>
      <w:r>
        <w:rPr>
          <w:rFonts w:cs="Arial" w:ascii="Arial" w:hAnsi="Arial"/>
          <w:sz w:val="20"/>
          <w:szCs w:val="20"/>
        </w:rPr>
        <w:t>14.27 В жилых комнатах квартир и общежитий должно быть установлено не менее одной розетки на ток 10 (16) А на каждые полные и неполные 4 м периметра комнаты, в коридорах квартир - не менее одной розетки на каждые полные и неполные 10 м2 площади коридоров. До 2006 г. допускается в панельных домах устанавливать не менее одной розетки на ток 10 (16) А на каждые 6 м2 площади комнаты.</w:t>
      </w:r>
    </w:p>
    <w:p>
      <w:pPr>
        <w:pStyle w:val="Normal"/>
        <w:autoSpaceDE w:val="false"/>
        <w:ind w:firstLine="720"/>
        <w:jc w:val="both"/>
        <w:rPr>
          <w:rFonts w:ascii="Arial" w:hAnsi="Arial" w:cs="Arial"/>
          <w:sz w:val="20"/>
          <w:szCs w:val="20"/>
        </w:rPr>
      </w:pPr>
      <w:bookmarkStart w:id="722" w:name="sub_1427"/>
      <w:bookmarkEnd w:id="722"/>
      <w:r>
        <w:rPr>
          <w:rFonts w:cs="Arial" w:ascii="Arial" w:hAnsi="Arial"/>
          <w:sz w:val="20"/>
          <w:szCs w:val="20"/>
        </w:rP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pPr>
        <w:pStyle w:val="Normal"/>
        <w:autoSpaceDE w:val="false"/>
        <w:ind w:firstLine="720"/>
        <w:jc w:val="both"/>
        <w:rPr>
          <w:rFonts w:ascii="Arial" w:hAnsi="Arial" w:cs="Arial"/>
          <w:sz w:val="20"/>
          <w:szCs w:val="20"/>
        </w:rPr>
      </w:pPr>
      <w:r>
        <w:rPr>
          <w:rFonts w:cs="Arial" w:ascii="Arial" w:hAnsi="Arial"/>
          <w:sz w:val="20"/>
          <w:szCs w:val="20"/>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pPr>
        <w:pStyle w:val="Normal"/>
        <w:autoSpaceDE w:val="false"/>
        <w:ind w:firstLine="720"/>
        <w:jc w:val="both"/>
        <w:rPr/>
      </w:pPr>
      <w:bookmarkStart w:id="723" w:name="sub_1428"/>
      <w:bookmarkEnd w:id="723"/>
      <w:r>
        <w:rPr>
          <w:rFonts w:cs="Arial" w:ascii="Arial" w:hAnsi="Arial"/>
          <w:sz w:val="20"/>
          <w:szCs w:val="20"/>
        </w:rP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sub_1427">
        <w:r>
          <w:rPr>
            <w:rStyle w:val="Style15"/>
            <w:rFonts w:cs="Arial" w:ascii="Arial" w:hAnsi="Arial"/>
            <w:color w:val="008000"/>
            <w:sz w:val="20"/>
            <w:szCs w:val="20"/>
            <w:u w:val="single"/>
          </w:rPr>
          <w:t>14.27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24" w:name="sub_1428"/>
      <w:bookmarkStart w:id="725" w:name="sub_1429"/>
      <w:bookmarkEnd w:id="724"/>
      <w:bookmarkEnd w:id="725"/>
      <w:r>
        <w:rPr>
          <w:rFonts w:cs="Arial" w:ascii="Arial" w:hAnsi="Arial"/>
          <w:sz w:val="20"/>
          <w:szCs w:val="20"/>
        </w:rP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pPr>
        <w:pStyle w:val="Normal"/>
        <w:autoSpaceDE w:val="false"/>
        <w:ind w:firstLine="720"/>
        <w:jc w:val="both"/>
        <w:rPr>
          <w:rFonts w:ascii="Arial" w:hAnsi="Arial" w:cs="Arial"/>
          <w:sz w:val="20"/>
          <w:szCs w:val="20"/>
        </w:rPr>
      </w:pPr>
      <w:bookmarkStart w:id="726" w:name="sub_1429"/>
      <w:bookmarkEnd w:id="726"/>
      <w:r>
        <w:rPr>
          <w:rFonts w:cs="Arial" w:ascii="Arial" w:hAnsi="Arial"/>
          <w:sz w:val="20"/>
          <w:szCs w:val="20"/>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pPr>
        <w:pStyle w:val="Normal"/>
        <w:autoSpaceDE w:val="false"/>
        <w:ind w:firstLine="720"/>
        <w:jc w:val="both"/>
        <w:rPr>
          <w:rFonts w:ascii="Arial" w:hAnsi="Arial" w:cs="Arial"/>
          <w:sz w:val="20"/>
          <w:szCs w:val="20"/>
        </w:rPr>
      </w:pPr>
      <w:bookmarkStart w:id="727" w:name="sub_1430"/>
      <w:bookmarkEnd w:id="727"/>
      <w:r>
        <w:rPr>
          <w:rFonts w:cs="Arial" w:ascii="Arial" w:hAnsi="Arial"/>
          <w:sz w:val="20"/>
          <w:szCs w:val="20"/>
        </w:rPr>
        <w:t>14.30 В прихожей квартиры должен быть установлен электрический звонок, а у входа в квартиру - звонковая кнопка.</w:t>
      </w:r>
    </w:p>
    <w:p>
      <w:pPr>
        <w:pStyle w:val="Normal"/>
        <w:autoSpaceDE w:val="false"/>
        <w:ind w:firstLine="720"/>
        <w:jc w:val="both"/>
        <w:rPr>
          <w:rFonts w:ascii="Arial" w:hAnsi="Arial" w:cs="Arial"/>
          <w:sz w:val="20"/>
          <w:szCs w:val="20"/>
        </w:rPr>
      </w:pPr>
      <w:bookmarkStart w:id="728" w:name="sub_1430"/>
      <w:bookmarkEnd w:id="728"/>
      <w:r>
        <w:rPr>
          <w:rFonts w:cs="Arial" w:ascii="Arial" w:hAnsi="Arial"/>
          <w:sz w:val="20"/>
          <w:szCs w:val="20"/>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pPr>
        <w:pStyle w:val="Normal"/>
        <w:autoSpaceDE w:val="false"/>
        <w:ind w:firstLine="720"/>
        <w:jc w:val="both"/>
        <w:rPr>
          <w:rFonts w:ascii="Arial" w:hAnsi="Arial" w:cs="Arial"/>
          <w:sz w:val="20"/>
          <w:szCs w:val="20"/>
        </w:rPr>
      </w:pPr>
      <w:bookmarkStart w:id="729" w:name="sub_1431"/>
      <w:bookmarkEnd w:id="729"/>
      <w:r>
        <w:rPr>
          <w:rFonts w:cs="Arial" w:ascii="Arial" w:hAnsi="Arial"/>
          <w:sz w:val="20"/>
          <w:szCs w:val="20"/>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pPr>
        <w:pStyle w:val="Normal"/>
        <w:autoSpaceDE w:val="false"/>
        <w:ind w:firstLine="720"/>
        <w:jc w:val="both"/>
        <w:rPr>
          <w:rFonts w:ascii="Arial" w:hAnsi="Arial" w:cs="Arial"/>
          <w:sz w:val="20"/>
          <w:szCs w:val="20"/>
        </w:rPr>
      </w:pPr>
      <w:bookmarkStart w:id="730" w:name="sub_1431"/>
      <w:bookmarkEnd w:id="730"/>
      <w:r>
        <w:rPr>
          <w:rFonts w:cs="Arial" w:ascii="Arial" w:hAnsi="Arial"/>
          <w:sz w:val="20"/>
          <w:szCs w:val="20"/>
        </w:rP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pPr>
        <w:pStyle w:val="Normal"/>
        <w:autoSpaceDE w:val="false"/>
        <w:ind w:firstLine="720"/>
        <w:jc w:val="both"/>
        <w:rPr>
          <w:rFonts w:ascii="Arial" w:hAnsi="Arial" w:cs="Arial"/>
          <w:sz w:val="20"/>
          <w:szCs w:val="20"/>
        </w:rPr>
      </w:pPr>
      <w:bookmarkStart w:id="731" w:name="sub_1432"/>
      <w:bookmarkEnd w:id="731"/>
      <w:r>
        <w:rPr>
          <w:rFonts w:cs="Arial" w:ascii="Arial" w:hAnsi="Arial"/>
          <w:sz w:val="20"/>
          <w:szCs w:val="20"/>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pPr>
        <w:pStyle w:val="Normal"/>
        <w:autoSpaceDE w:val="false"/>
        <w:ind w:firstLine="720"/>
        <w:jc w:val="both"/>
        <w:rPr>
          <w:rFonts w:ascii="Arial" w:hAnsi="Arial" w:cs="Arial"/>
          <w:sz w:val="20"/>
          <w:szCs w:val="20"/>
        </w:rPr>
      </w:pPr>
      <w:bookmarkStart w:id="732" w:name="sub_1432"/>
      <w:bookmarkStart w:id="733" w:name="sub_1433"/>
      <w:bookmarkEnd w:id="732"/>
      <w:bookmarkEnd w:id="733"/>
      <w:r>
        <w:rPr>
          <w:rFonts w:cs="Arial" w:ascii="Arial" w:hAnsi="Arial"/>
          <w:sz w:val="20"/>
          <w:szCs w:val="20"/>
        </w:rPr>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p>
      <w:pPr>
        <w:pStyle w:val="Normal"/>
        <w:autoSpaceDE w:val="false"/>
        <w:ind w:firstLine="720"/>
        <w:jc w:val="both"/>
        <w:rPr>
          <w:rFonts w:ascii="Arial" w:hAnsi="Arial" w:cs="Arial"/>
          <w:sz w:val="20"/>
          <w:szCs w:val="20"/>
        </w:rPr>
      </w:pPr>
      <w:bookmarkStart w:id="734" w:name="sub_1433"/>
      <w:bookmarkEnd w:id="734"/>
      <w:r>
        <w:rPr>
          <w:rFonts w:cs="Arial" w:ascii="Arial" w:hAnsi="Arial"/>
          <w:sz w:val="20"/>
          <w:szCs w:val="20"/>
        </w:rPr>
        <w:t>Выключатели общего освещения в помещениях общественных зданий рекомендуется устанавливать на высоте до 1,5 м от пола.</w:t>
      </w:r>
    </w:p>
    <w:p>
      <w:pPr>
        <w:pStyle w:val="Normal"/>
        <w:autoSpaceDE w:val="false"/>
        <w:ind w:firstLine="720"/>
        <w:jc w:val="both"/>
        <w:rPr>
          <w:rFonts w:ascii="Arial" w:hAnsi="Arial" w:cs="Arial"/>
          <w:sz w:val="20"/>
          <w:szCs w:val="20"/>
        </w:rPr>
      </w:pPr>
      <w:bookmarkStart w:id="735" w:name="sub_1434"/>
      <w:bookmarkEnd w:id="735"/>
      <w:r>
        <w:rPr>
          <w:rFonts w:cs="Arial" w:ascii="Arial" w:hAnsi="Arial"/>
          <w:sz w:val="20"/>
          <w:szCs w:val="20"/>
        </w:rPr>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pPr>
        <w:pStyle w:val="Normal"/>
        <w:autoSpaceDE w:val="false"/>
        <w:ind w:firstLine="720"/>
        <w:jc w:val="both"/>
        <w:rPr>
          <w:rFonts w:ascii="Arial" w:hAnsi="Arial" w:cs="Arial"/>
          <w:sz w:val="20"/>
          <w:szCs w:val="20"/>
        </w:rPr>
      </w:pPr>
      <w:bookmarkStart w:id="736" w:name="sub_1434"/>
      <w:bookmarkStart w:id="737" w:name="sub_1435"/>
      <w:bookmarkEnd w:id="736"/>
      <w:bookmarkEnd w:id="737"/>
      <w:r>
        <w:rPr>
          <w:rFonts w:cs="Arial" w:ascii="Arial" w:hAnsi="Arial"/>
          <w:sz w:val="20"/>
          <w:szCs w:val="20"/>
        </w:rPr>
        <w:t>14.35 В школах и детских дошкольных учреждениях в помещениях для пребывания детей выключатели и розетки должны устанавливаться на высоте 1,8 м от пола.</w:t>
      </w:r>
    </w:p>
    <w:p>
      <w:pPr>
        <w:pStyle w:val="Normal"/>
        <w:autoSpaceDE w:val="false"/>
        <w:ind w:firstLine="720"/>
        <w:jc w:val="both"/>
        <w:rPr>
          <w:rFonts w:ascii="Arial" w:hAnsi="Arial" w:cs="Arial"/>
          <w:sz w:val="20"/>
          <w:szCs w:val="20"/>
        </w:rPr>
      </w:pPr>
      <w:bookmarkStart w:id="738" w:name="sub_1435"/>
      <w:bookmarkEnd w:id="738"/>
      <w:r>
        <w:rPr>
          <w:rFonts w:cs="Arial" w:ascii="Arial" w:hAnsi="Arial"/>
          <w:sz w:val="20"/>
          <w:szCs w:val="20"/>
        </w:rPr>
        <w:t>В силовой сети предприятий общественного питания и торговли розетки следует, как правило, устанавливать на высоте 1,3 м, а пусковые аппараты - на высоте 1,2-1,6 м от пола.</w:t>
      </w:r>
    </w:p>
    <w:p>
      <w:pPr>
        <w:pStyle w:val="Normal"/>
        <w:autoSpaceDE w:val="false"/>
        <w:ind w:firstLine="720"/>
        <w:jc w:val="both"/>
        <w:rPr>
          <w:rFonts w:ascii="Arial" w:hAnsi="Arial" w:cs="Arial"/>
          <w:sz w:val="20"/>
          <w:szCs w:val="20"/>
        </w:rPr>
      </w:pPr>
      <w:r>
        <w:rPr>
          <w:rFonts w:cs="Arial" w:ascii="Arial" w:hAnsi="Arial"/>
          <w:sz w:val="20"/>
          <w:szCs w:val="20"/>
        </w:rP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pPr>
        <w:pStyle w:val="Normal"/>
        <w:autoSpaceDE w:val="false"/>
        <w:ind w:firstLine="720"/>
        <w:jc w:val="both"/>
        <w:rPr>
          <w:rFonts w:ascii="Arial" w:hAnsi="Arial" w:cs="Arial"/>
          <w:sz w:val="20"/>
          <w:szCs w:val="20"/>
        </w:rPr>
      </w:pPr>
      <w:bookmarkStart w:id="739" w:name="sub_1436"/>
      <w:bookmarkEnd w:id="739"/>
      <w:r>
        <w:rPr>
          <w:rFonts w:cs="Arial" w:ascii="Arial" w:hAnsi="Arial"/>
          <w:sz w:val="20"/>
          <w:szCs w:val="20"/>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pPr>
        <w:pStyle w:val="Normal"/>
        <w:autoSpaceDE w:val="false"/>
        <w:ind w:firstLine="720"/>
        <w:jc w:val="both"/>
        <w:rPr>
          <w:rFonts w:ascii="Arial" w:hAnsi="Arial" w:cs="Arial"/>
          <w:sz w:val="20"/>
          <w:szCs w:val="20"/>
        </w:rPr>
      </w:pPr>
      <w:bookmarkStart w:id="740" w:name="sub_1436"/>
      <w:bookmarkEnd w:id="740"/>
      <w:r>
        <w:rPr>
          <w:rFonts w:cs="Arial" w:ascii="Arial" w:hAnsi="Arial"/>
          <w:sz w:val="20"/>
          <w:szCs w:val="20"/>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pPr>
        <w:pStyle w:val="Normal"/>
        <w:autoSpaceDE w:val="false"/>
        <w:ind w:firstLine="720"/>
        <w:jc w:val="both"/>
        <w:rPr>
          <w:rFonts w:ascii="Arial" w:hAnsi="Arial" w:cs="Arial"/>
          <w:sz w:val="20"/>
          <w:szCs w:val="20"/>
        </w:rPr>
      </w:pPr>
      <w:bookmarkStart w:id="741" w:name="sub_1437"/>
      <w:bookmarkEnd w:id="741"/>
      <w:r>
        <w:rPr>
          <w:rFonts w:cs="Arial" w:ascii="Arial" w:hAnsi="Arial"/>
          <w:sz w:val="20"/>
          <w:szCs w:val="20"/>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pPr>
        <w:pStyle w:val="Normal"/>
        <w:autoSpaceDE w:val="false"/>
        <w:ind w:firstLine="720"/>
        <w:jc w:val="both"/>
        <w:rPr>
          <w:rFonts w:ascii="Arial" w:hAnsi="Arial" w:cs="Arial"/>
          <w:sz w:val="20"/>
          <w:szCs w:val="20"/>
        </w:rPr>
      </w:pPr>
      <w:bookmarkStart w:id="742" w:name="sub_1437"/>
      <w:bookmarkEnd w:id="742"/>
      <w:r>
        <w:rPr>
          <w:rFonts w:cs="Arial" w:ascii="Arial" w:hAnsi="Arial"/>
          <w:sz w:val="20"/>
          <w:szCs w:val="20"/>
        </w:rPr>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pPr>
        <w:pStyle w:val="Normal"/>
        <w:autoSpaceDE w:val="false"/>
        <w:ind w:firstLine="720"/>
        <w:jc w:val="both"/>
        <w:rPr>
          <w:rFonts w:ascii="Arial" w:hAnsi="Arial" w:cs="Arial"/>
          <w:sz w:val="20"/>
          <w:szCs w:val="20"/>
        </w:rPr>
      </w:pPr>
      <w:bookmarkStart w:id="743" w:name="sub_1438"/>
      <w:bookmarkEnd w:id="743"/>
      <w:r>
        <w:rPr>
          <w:rFonts w:cs="Arial" w:ascii="Arial" w:hAnsi="Arial"/>
          <w:sz w:val="20"/>
          <w:szCs w:val="20"/>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pPr>
        <w:pStyle w:val="Normal"/>
        <w:autoSpaceDE w:val="false"/>
        <w:ind w:firstLine="720"/>
        <w:jc w:val="both"/>
        <w:rPr>
          <w:rFonts w:ascii="Arial" w:hAnsi="Arial" w:cs="Arial"/>
          <w:sz w:val="20"/>
          <w:szCs w:val="20"/>
        </w:rPr>
      </w:pPr>
      <w:bookmarkStart w:id="744" w:name="sub_1438"/>
      <w:bookmarkEnd w:id="744"/>
      <w:r>
        <w:rPr>
          <w:rFonts w:cs="Arial" w:ascii="Arial" w:hAnsi="Arial"/>
          <w:sz w:val="20"/>
          <w:szCs w:val="20"/>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127 В.</w:t>
      </w:r>
    </w:p>
    <w:p>
      <w:pPr>
        <w:pStyle w:val="Normal"/>
        <w:autoSpaceDE w:val="false"/>
        <w:ind w:firstLine="720"/>
        <w:jc w:val="both"/>
        <w:rPr>
          <w:rFonts w:ascii="Arial" w:hAnsi="Arial" w:cs="Arial"/>
          <w:sz w:val="20"/>
          <w:szCs w:val="20"/>
        </w:rPr>
      </w:pPr>
      <w:r>
        <w:rPr>
          <w:rFonts w:cs="Arial" w:ascii="Arial" w:hAnsi="Arial"/>
          <w:sz w:val="20"/>
          <w:szCs w:val="20"/>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pPr>
        <w:pStyle w:val="Normal"/>
        <w:autoSpaceDE w:val="false"/>
        <w:ind w:firstLine="720"/>
        <w:jc w:val="both"/>
        <w:rPr>
          <w:rFonts w:ascii="Arial" w:hAnsi="Arial" w:cs="Arial"/>
          <w:sz w:val="20"/>
          <w:szCs w:val="20"/>
        </w:rPr>
      </w:pPr>
      <w:bookmarkStart w:id="745" w:name="sub_1439"/>
      <w:bookmarkEnd w:id="745"/>
      <w:r>
        <w:rPr>
          <w:rFonts w:cs="Arial" w:ascii="Arial" w:hAnsi="Arial"/>
          <w:sz w:val="20"/>
          <w:szCs w:val="20"/>
        </w:rPr>
        <w:t>14.39 Розетки в сети аварийного освещения устанавливать не допускается.</w:t>
      </w:r>
    </w:p>
    <w:p>
      <w:pPr>
        <w:pStyle w:val="Normal"/>
        <w:autoSpaceDE w:val="false"/>
        <w:ind w:firstLine="720"/>
        <w:jc w:val="both"/>
        <w:rPr>
          <w:rFonts w:ascii="Arial" w:hAnsi="Arial" w:cs="Arial"/>
          <w:sz w:val="20"/>
          <w:szCs w:val="20"/>
        </w:rPr>
      </w:pPr>
      <w:bookmarkStart w:id="746" w:name="sub_1439"/>
      <w:bookmarkStart w:id="747" w:name="sub_1440"/>
      <w:bookmarkEnd w:id="746"/>
      <w:bookmarkEnd w:id="747"/>
      <w:r>
        <w:rPr>
          <w:rFonts w:cs="Arial" w:ascii="Arial" w:hAnsi="Arial"/>
          <w:sz w:val="20"/>
          <w:szCs w:val="20"/>
        </w:rPr>
        <w:t>14.40 В ванных комнатах квартир, в умывальных, душевых, ванных комнатах и преддушевых общежитий и гостиниц допускается установка штепсельных розеток в зоне 3 по ГОСТ Р 50571.11, присоединенных к сети через разделяющий трансформатор или защищенных УЗО на ток до 30 мА.</w:t>
      </w:r>
    </w:p>
    <w:p>
      <w:pPr>
        <w:pStyle w:val="Normal"/>
        <w:autoSpaceDE w:val="false"/>
        <w:ind w:firstLine="720"/>
        <w:jc w:val="both"/>
        <w:rPr>
          <w:rFonts w:ascii="Arial" w:hAnsi="Arial" w:cs="Arial"/>
          <w:sz w:val="20"/>
          <w:szCs w:val="20"/>
        </w:rPr>
      </w:pPr>
      <w:bookmarkStart w:id="748" w:name="sub_1440"/>
      <w:bookmarkStart w:id="749" w:name="sub_1441"/>
      <w:bookmarkEnd w:id="748"/>
      <w:bookmarkEnd w:id="749"/>
      <w:r>
        <w:rPr>
          <w:rFonts w:cs="Arial" w:ascii="Arial" w:hAnsi="Arial"/>
          <w:sz w:val="20"/>
          <w:szCs w:val="20"/>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p>
      <w:pPr>
        <w:pStyle w:val="Normal"/>
        <w:autoSpaceDE w:val="false"/>
        <w:ind w:firstLine="720"/>
        <w:jc w:val="both"/>
        <w:rPr>
          <w:rFonts w:ascii="Arial" w:hAnsi="Arial" w:cs="Arial"/>
          <w:sz w:val="20"/>
          <w:szCs w:val="20"/>
        </w:rPr>
      </w:pPr>
      <w:bookmarkStart w:id="750" w:name="sub_1441"/>
      <w:bookmarkEnd w:id="750"/>
      <w:r>
        <w:rPr>
          <w:rFonts w:cs="Arial" w:ascii="Arial" w:hAnsi="Arial"/>
          <w:sz w:val="20"/>
          <w:szCs w:val="20"/>
        </w:rP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pPr>
        <w:pStyle w:val="Normal"/>
        <w:autoSpaceDE w:val="false"/>
        <w:ind w:firstLine="720"/>
        <w:jc w:val="both"/>
        <w:rPr>
          <w:rFonts w:ascii="Arial" w:hAnsi="Arial" w:cs="Arial"/>
          <w:sz w:val="20"/>
          <w:szCs w:val="20"/>
        </w:rPr>
      </w:pPr>
      <w:r>
        <w:rPr>
          <w:rFonts w:cs="Arial" w:ascii="Arial" w:hAnsi="Arial"/>
          <w:sz w:val="20"/>
          <w:szCs w:val="20"/>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pPr>
        <w:pStyle w:val="Normal"/>
        <w:autoSpaceDE w:val="false"/>
        <w:ind w:firstLine="720"/>
        <w:jc w:val="both"/>
        <w:rPr>
          <w:rFonts w:ascii="Arial" w:hAnsi="Arial" w:cs="Arial"/>
          <w:sz w:val="20"/>
          <w:szCs w:val="20"/>
        </w:rPr>
      </w:pPr>
      <w:bookmarkStart w:id="751" w:name="sub_1442"/>
      <w:bookmarkEnd w:id="751"/>
      <w:r>
        <w:rPr>
          <w:rFonts w:cs="Arial" w:ascii="Arial" w:hAnsi="Arial"/>
          <w:sz w:val="20"/>
          <w:szCs w:val="20"/>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pPr>
        <w:pStyle w:val="Normal"/>
        <w:autoSpaceDE w:val="false"/>
        <w:ind w:firstLine="720"/>
        <w:jc w:val="both"/>
        <w:rPr>
          <w:rFonts w:ascii="Arial" w:hAnsi="Arial" w:cs="Arial"/>
          <w:sz w:val="20"/>
          <w:szCs w:val="20"/>
        </w:rPr>
      </w:pPr>
      <w:bookmarkStart w:id="752" w:name="sub_1442"/>
      <w:bookmarkEnd w:id="752"/>
      <w:r>
        <w:rPr>
          <w:rFonts w:cs="Arial" w:ascii="Arial" w:hAnsi="Arial"/>
          <w:sz w:val="20"/>
          <w:szCs w:val="20"/>
        </w:rP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pPr>
        <w:pStyle w:val="Normal"/>
        <w:autoSpaceDE w:val="false"/>
        <w:ind w:firstLine="720"/>
        <w:jc w:val="both"/>
        <w:rPr>
          <w:rFonts w:ascii="Arial" w:hAnsi="Arial" w:cs="Arial"/>
          <w:sz w:val="20"/>
          <w:szCs w:val="20"/>
        </w:rPr>
      </w:pPr>
      <w:bookmarkStart w:id="753" w:name="sub_1443"/>
      <w:bookmarkEnd w:id="753"/>
      <w:r>
        <w:rPr>
          <w:rFonts w:cs="Arial" w:ascii="Arial" w:hAnsi="Arial"/>
          <w:sz w:val="20"/>
          <w:szCs w:val="20"/>
        </w:rPr>
        <w:t>14.43 Электрические сети в пожаро- и взрывоопасных зонах должны выполняться в соответствии с требованиями 7.3 и 7.4 ПУЭ.</w:t>
      </w:r>
    </w:p>
    <w:p>
      <w:pPr>
        <w:pStyle w:val="Normal"/>
        <w:autoSpaceDE w:val="false"/>
        <w:ind w:firstLine="720"/>
        <w:jc w:val="both"/>
        <w:rPr>
          <w:rFonts w:ascii="Arial" w:hAnsi="Arial" w:cs="Arial"/>
          <w:sz w:val="20"/>
          <w:szCs w:val="20"/>
        </w:rPr>
      </w:pPr>
      <w:bookmarkStart w:id="754" w:name="sub_1443"/>
      <w:bookmarkStart w:id="755" w:name="sub_1444"/>
      <w:bookmarkEnd w:id="754"/>
      <w:bookmarkEnd w:id="755"/>
      <w:r>
        <w:rPr>
          <w:rFonts w:cs="Arial" w:ascii="Arial" w:hAnsi="Arial"/>
          <w:sz w:val="20"/>
          <w:szCs w:val="20"/>
        </w:rPr>
        <w:t>14.44 Длина проводов ответвлений от групповых линий к электроустановочным изделиям и к светильникам должна приниматься равной:</w:t>
      </w:r>
    </w:p>
    <w:p>
      <w:pPr>
        <w:pStyle w:val="Normal"/>
        <w:autoSpaceDE w:val="false"/>
        <w:ind w:firstLine="720"/>
        <w:jc w:val="both"/>
        <w:rPr>
          <w:rFonts w:ascii="Arial" w:hAnsi="Arial" w:cs="Arial"/>
          <w:sz w:val="20"/>
          <w:szCs w:val="20"/>
        </w:rPr>
      </w:pPr>
      <w:bookmarkStart w:id="756" w:name="sub_1444"/>
      <w:bookmarkEnd w:id="756"/>
      <w:r>
        <w:rPr>
          <w:rFonts w:cs="Arial" w:ascii="Arial" w:hAnsi="Arial"/>
          <w:sz w:val="20"/>
          <w:szCs w:val="20"/>
        </w:rPr>
        <w:t>для закладных коробок под розетки и к выключателям - 50 мм плюс глубина коробки;</w:t>
      </w:r>
    </w:p>
    <w:p>
      <w:pPr>
        <w:pStyle w:val="Normal"/>
        <w:autoSpaceDE w:val="false"/>
        <w:ind w:firstLine="720"/>
        <w:jc w:val="both"/>
        <w:rPr>
          <w:rFonts w:ascii="Arial" w:hAnsi="Arial" w:cs="Arial"/>
          <w:sz w:val="20"/>
          <w:szCs w:val="20"/>
        </w:rPr>
      </w:pPr>
      <w:r>
        <w:rPr>
          <w:rFonts w:cs="Arial" w:ascii="Arial" w:hAnsi="Arial"/>
          <w:sz w:val="20"/>
          <w:szCs w:val="20"/>
        </w:rPr>
        <w:t>для светильников с лампами накаливания - 100 мм от потолка;</w:t>
      </w:r>
    </w:p>
    <w:p>
      <w:pPr>
        <w:pStyle w:val="Normal"/>
        <w:autoSpaceDE w:val="false"/>
        <w:ind w:firstLine="720"/>
        <w:jc w:val="both"/>
        <w:rPr>
          <w:rFonts w:ascii="Arial" w:hAnsi="Arial" w:cs="Arial"/>
          <w:sz w:val="20"/>
          <w:szCs w:val="20"/>
        </w:rPr>
      </w:pPr>
      <w:r>
        <w:rPr>
          <w:rFonts w:cs="Arial" w:ascii="Arial" w:hAnsi="Arial"/>
          <w:sz w:val="20"/>
          <w:szCs w:val="20"/>
        </w:rPr>
        <w:t>для светильников с люминесцентными лампами - 150 мм от потолка (независимо от наличия закладной коробки);</w:t>
      </w:r>
    </w:p>
    <w:p>
      <w:pPr>
        <w:pStyle w:val="Normal"/>
        <w:autoSpaceDE w:val="false"/>
        <w:ind w:firstLine="720"/>
        <w:jc w:val="both"/>
        <w:rPr>
          <w:rFonts w:ascii="Arial" w:hAnsi="Arial" w:cs="Arial"/>
          <w:sz w:val="20"/>
          <w:szCs w:val="20"/>
        </w:rPr>
      </w:pPr>
      <w:r>
        <w:rPr>
          <w:rFonts w:cs="Arial" w:ascii="Arial" w:hAnsi="Arial"/>
          <w:sz w:val="20"/>
          <w:szCs w:val="20"/>
        </w:rPr>
        <w:t>для электроустановочных изделий открытого монтажа - 150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7" w:name="sub_1500"/>
      <w:bookmarkEnd w:id="757"/>
      <w:r>
        <w:rPr>
          <w:rFonts w:cs="Arial" w:ascii="Arial" w:hAnsi="Arial"/>
          <w:b/>
          <w:bCs/>
          <w:color w:val="000080"/>
          <w:sz w:val="20"/>
          <w:szCs w:val="20"/>
        </w:rPr>
        <w:t>15 Электрическое отопление и горячее водоснабжение</w:t>
      </w:r>
    </w:p>
    <w:p>
      <w:pPr>
        <w:pStyle w:val="Normal"/>
        <w:autoSpaceDE w:val="false"/>
        <w:jc w:val="both"/>
        <w:rPr>
          <w:rFonts w:ascii="Courier New" w:hAnsi="Courier New" w:cs="Courier New"/>
          <w:b/>
          <w:b/>
          <w:bCs/>
          <w:color w:val="000080"/>
          <w:sz w:val="20"/>
          <w:szCs w:val="20"/>
        </w:rPr>
      </w:pPr>
      <w:bookmarkStart w:id="758" w:name="sub_1500"/>
      <w:bookmarkStart w:id="759" w:name="sub_1500"/>
      <w:bookmarkEnd w:id="7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0" w:name="sub_151"/>
      <w:bookmarkEnd w:id="760"/>
      <w:r>
        <w:rPr>
          <w:rFonts w:cs="Arial" w:ascii="Arial" w:hAnsi="Arial"/>
          <w:sz w:val="20"/>
          <w:szCs w:val="20"/>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pPr>
        <w:pStyle w:val="Normal"/>
        <w:autoSpaceDE w:val="false"/>
        <w:ind w:firstLine="720"/>
        <w:jc w:val="both"/>
        <w:rPr>
          <w:rFonts w:ascii="Arial" w:hAnsi="Arial" w:cs="Arial"/>
          <w:sz w:val="20"/>
          <w:szCs w:val="20"/>
        </w:rPr>
      </w:pPr>
      <w:bookmarkStart w:id="761" w:name="sub_151"/>
      <w:bookmarkStart w:id="762" w:name="sub_152"/>
      <w:bookmarkEnd w:id="761"/>
      <w:bookmarkEnd w:id="762"/>
      <w:r>
        <w:rPr>
          <w:rFonts w:cs="Arial" w:ascii="Arial" w:hAnsi="Arial"/>
          <w:sz w:val="20"/>
          <w:szCs w:val="20"/>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pPr>
        <w:pStyle w:val="Normal"/>
        <w:autoSpaceDE w:val="false"/>
        <w:ind w:firstLine="720"/>
        <w:jc w:val="both"/>
        <w:rPr>
          <w:rFonts w:ascii="Arial" w:hAnsi="Arial" w:cs="Arial"/>
          <w:sz w:val="20"/>
          <w:szCs w:val="20"/>
        </w:rPr>
      </w:pPr>
      <w:bookmarkStart w:id="763" w:name="sub_152"/>
      <w:bookmarkStart w:id="764" w:name="sub_153"/>
      <w:bookmarkEnd w:id="763"/>
      <w:bookmarkEnd w:id="764"/>
      <w:r>
        <w:rPr>
          <w:rFonts w:cs="Arial" w:ascii="Arial" w:hAnsi="Arial"/>
          <w:sz w:val="20"/>
          <w:szCs w:val="20"/>
        </w:rPr>
        <w:t>15.3 Электроотопительные приборы должны иметь сертификат соответствия и пожарной безопасности.</w:t>
      </w:r>
    </w:p>
    <w:p>
      <w:pPr>
        <w:pStyle w:val="Normal"/>
        <w:autoSpaceDE w:val="false"/>
        <w:ind w:firstLine="720"/>
        <w:jc w:val="both"/>
        <w:rPr>
          <w:rFonts w:ascii="Arial" w:hAnsi="Arial" w:cs="Arial"/>
          <w:sz w:val="20"/>
          <w:szCs w:val="20"/>
        </w:rPr>
      </w:pPr>
      <w:bookmarkStart w:id="765" w:name="sub_153"/>
      <w:bookmarkStart w:id="766" w:name="sub_154"/>
      <w:bookmarkEnd w:id="765"/>
      <w:bookmarkEnd w:id="766"/>
      <w:r>
        <w:rPr>
          <w:rFonts w:cs="Arial" w:ascii="Arial" w:hAnsi="Arial"/>
          <w:sz w:val="20"/>
          <w:szCs w:val="20"/>
        </w:rP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pPr>
        <w:pStyle w:val="Normal"/>
        <w:autoSpaceDE w:val="false"/>
        <w:ind w:firstLine="720"/>
        <w:jc w:val="both"/>
        <w:rPr>
          <w:rFonts w:ascii="Arial" w:hAnsi="Arial" w:cs="Arial"/>
          <w:sz w:val="20"/>
          <w:szCs w:val="20"/>
        </w:rPr>
      </w:pPr>
      <w:bookmarkStart w:id="767" w:name="sub_154"/>
      <w:bookmarkStart w:id="768" w:name="sub_155"/>
      <w:bookmarkEnd w:id="767"/>
      <w:bookmarkEnd w:id="768"/>
      <w:r>
        <w:rPr>
          <w:rFonts w:cs="Arial" w:ascii="Arial" w:hAnsi="Arial"/>
          <w:sz w:val="20"/>
          <w:szCs w:val="20"/>
        </w:rPr>
        <w:t>15.5 Водонагревательные приборы должны иметь блокировку от включения при отсутствии воды или понижении уровня и термовыключатель.</w:t>
      </w:r>
    </w:p>
    <w:p>
      <w:pPr>
        <w:pStyle w:val="Normal"/>
        <w:autoSpaceDE w:val="false"/>
        <w:ind w:firstLine="720"/>
        <w:jc w:val="both"/>
        <w:rPr>
          <w:rFonts w:ascii="Arial" w:hAnsi="Arial" w:cs="Arial"/>
          <w:sz w:val="20"/>
          <w:szCs w:val="20"/>
        </w:rPr>
      </w:pPr>
      <w:bookmarkStart w:id="769" w:name="sub_155"/>
      <w:bookmarkStart w:id="770" w:name="sub_156"/>
      <w:bookmarkEnd w:id="769"/>
      <w:bookmarkEnd w:id="770"/>
      <w:r>
        <w:rPr>
          <w:rFonts w:cs="Arial" w:ascii="Arial" w:hAnsi="Arial"/>
          <w:sz w:val="20"/>
          <w:szCs w:val="20"/>
        </w:rPr>
        <w:t>15.6 Расстояние между электронагревательными приборами и строительными конструкциями должно составлять не менее 60 мм.</w:t>
      </w:r>
    </w:p>
    <w:p>
      <w:pPr>
        <w:pStyle w:val="Normal"/>
        <w:autoSpaceDE w:val="false"/>
        <w:ind w:firstLine="720"/>
        <w:jc w:val="both"/>
        <w:rPr>
          <w:rFonts w:ascii="Arial" w:hAnsi="Arial" w:cs="Arial"/>
          <w:sz w:val="20"/>
          <w:szCs w:val="20"/>
        </w:rPr>
      </w:pPr>
      <w:bookmarkStart w:id="771" w:name="sub_156"/>
      <w:bookmarkStart w:id="772" w:name="sub_157"/>
      <w:bookmarkEnd w:id="771"/>
      <w:bookmarkEnd w:id="772"/>
      <w:r>
        <w:rPr>
          <w:rFonts w:cs="Arial" w:ascii="Arial" w:hAnsi="Arial"/>
          <w:sz w:val="20"/>
          <w:szCs w:val="20"/>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pPr>
        <w:pStyle w:val="Normal"/>
        <w:autoSpaceDE w:val="false"/>
        <w:ind w:firstLine="720"/>
        <w:jc w:val="both"/>
        <w:rPr>
          <w:rFonts w:ascii="Arial" w:hAnsi="Arial" w:cs="Arial"/>
          <w:sz w:val="20"/>
          <w:szCs w:val="20"/>
        </w:rPr>
      </w:pPr>
      <w:bookmarkStart w:id="773" w:name="sub_157"/>
      <w:bookmarkStart w:id="774" w:name="sub_158"/>
      <w:bookmarkEnd w:id="773"/>
      <w:bookmarkEnd w:id="774"/>
      <w:r>
        <w:rPr>
          <w:rFonts w:cs="Arial" w:ascii="Arial" w:hAnsi="Arial"/>
          <w:sz w:val="20"/>
          <w:szCs w:val="20"/>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pPr>
        <w:pStyle w:val="Normal"/>
        <w:autoSpaceDE w:val="false"/>
        <w:ind w:firstLine="720"/>
        <w:jc w:val="both"/>
        <w:rPr>
          <w:rFonts w:ascii="Arial" w:hAnsi="Arial" w:cs="Arial"/>
          <w:sz w:val="20"/>
          <w:szCs w:val="20"/>
        </w:rPr>
      </w:pPr>
      <w:bookmarkStart w:id="775" w:name="sub_158"/>
      <w:bookmarkStart w:id="776" w:name="sub_159"/>
      <w:bookmarkEnd w:id="775"/>
      <w:bookmarkEnd w:id="776"/>
      <w:r>
        <w:rPr>
          <w:rFonts w:cs="Arial" w:ascii="Arial" w:hAnsi="Arial"/>
          <w:sz w:val="20"/>
          <w:szCs w:val="20"/>
        </w:rPr>
        <w:t>15.9 Нагревательные приборы, используемые в системах электроотопления с температурой более 75°С,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pPr>
        <w:pStyle w:val="Normal"/>
        <w:autoSpaceDE w:val="false"/>
        <w:ind w:firstLine="720"/>
        <w:jc w:val="both"/>
        <w:rPr>
          <w:rFonts w:ascii="Arial" w:hAnsi="Arial" w:cs="Arial"/>
          <w:sz w:val="20"/>
          <w:szCs w:val="20"/>
        </w:rPr>
      </w:pPr>
      <w:bookmarkStart w:id="777" w:name="sub_159"/>
      <w:bookmarkStart w:id="778" w:name="sub_1510"/>
      <w:bookmarkEnd w:id="777"/>
      <w:bookmarkEnd w:id="778"/>
      <w:r>
        <w:rPr>
          <w:rFonts w:cs="Arial" w:ascii="Arial" w:hAnsi="Arial"/>
          <w:sz w:val="20"/>
          <w:szCs w:val="20"/>
        </w:rPr>
        <w:t>15.10 В проектах систем электротеплоснабжения должны быть указаны размеры нагревательных приборов, способы их установки и крепления.</w:t>
      </w:r>
    </w:p>
    <w:p>
      <w:pPr>
        <w:pStyle w:val="Normal"/>
        <w:autoSpaceDE w:val="false"/>
        <w:ind w:firstLine="720"/>
        <w:jc w:val="both"/>
        <w:rPr>
          <w:rFonts w:ascii="Arial" w:hAnsi="Arial" w:cs="Arial"/>
          <w:sz w:val="20"/>
          <w:szCs w:val="20"/>
        </w:rPr>
      </w:pPr>
      <w:bookmarkStart w:id="779" w:name="sub_1510"/>
      <w:bookmarkStart w:id="780" w:name="sub_1511"/>
      <w:bookmarkEnd w:id="779"/>
      <w:bookmarkEnd w:id="780"/>
      <w:r>
        <w:rPr>
          <w:rFonts w:cs="Arial" w:ascii="Arial" w:hAnsi="Arial"/>
          <w:sz w:val="20"/>
          <w:szCs w:val="20"/>
        </w:rP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p>
      <w:pPr>
        <w:pStyle w:val="Normal"/>
        <w:autoSpaceDE w:val="false"/>
        <w:jc w:val="both"/>
        <w:rPr>
          <w:rFonts w:ascii="Courier New" w:hAnsi="Courier New" w:cs="Courier New"/>
          <w:sz w:val="20"/>
          <w:szCs w:val="20"/>
        </w:rPr>
      </w:pPr>
      <w:bookmarkStart w:id="781" w:name="sub_1511"/>
      <w:bookmarkStart w:id="782" w:name="sub_1511"/>
      <w:bookmarkEnd w:id="7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 нагревательный отопительный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изоляция провода ................................... 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водонагревательный прибор........................... 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3" w:name="sub_1512"/>
      <w:bookmarkEnd w:id="783"/>
      <w:r>
        <w:rPr>
          <w:rFonts w:cs="Arial" w:ascii="Arial" w:hAnsi="Arial"/>
          <w:sz w:val="20"/>
          <w:szCs w:val="20"/>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pPr>
        <w:pStyle w:val="Normal"/>
        <w:autoSpaceDE w:val="false"/>
        <w:ind w:firstLine="720"/>
        <w:jc w:val="both"/>
        <w:rPr>
          <w:rFonts w:ascii="Arial" w:hAnsi="Arial" w:cs="Arial"/>
          <w:sz w:val="20"/>
          <w:szCs w:val="20"/>
        </w:rPr>
      </w:pPr>
      <w:bookmarkStart w:id="784" w:name="sub_1512"/>
      <w:bookmarkStart w:id="785" w:name="sub_1513"/>
      <w:bookmarkEnd w:id="784"/>
      <w:bookmarkEnd w:id="785"/>
      <w:r>
        <w:rPr>
          <w:rFonts w:cs="Arial" w:ascii="Arial" w:hAnsi="Arial"/>
          <w:sz w:val="20"/>
          <w:szCs w:val="20"/>
        </w:rPr>
        <w:t>15.13 Расстояние от приборов электроотопления до горючих материалов Г2-Г4 должно быть не менее 0,3 м.</w:t>
      </w:r>
    </w:p>
    <w:p>
      <w:pPr>
        <w:pStyle w:val="Normal"/>
        <w:autoSpaceDE w:val="false"/>
        <w:ind w:firstLine="720"/>
        <w:jc w:val="both"/>
        <w:rPr>
          <w:rFonts w:ascii="Arial" w:hAnsi="Arial" w:cs="Arial"/>
          <w:sz w:val="20"/>
          <w:szCs w:val="20"/>
        </w:rPr>
      </w:pPr>
      <w:bookmarkStart w:id="786" w:name="sub_1513"/>
      <w:bookmarkStart w:id="787" w:name="sub_1514"/>
      <w:bookmarkEnd w:id="786"/>
      <w:bookmarkEnd w:id="787"/>
      <w:r>
        <w:rPr>
          <w:rFonts w:cs="Arial" w:ascii="Arial" w:hAnsi="Arial"/>
          <w:sz w:val="20"/>
          <w:szCs w:val="20"/>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pPr>
        <w:pStyle w:val="Normal"/>
        <w:autoSpaceDE w:val="false"/>
        <w:ind w:firstLine="720"/>
        <w:jc w:val="both"/>
        <w:rPr>
          <w:rFonts w:ascii="Arial" w:hAnsi="Arial" w:cs="Arial"/>
          <w:sz w:val="20"/>
          <w:szCs w:val="20"/>
        </w:rPr>
      </w:pPr>
      <w:bookmarkStart w:id="788" w:name="sub_1514"/>
      <w:bookmarkEnd w:id="788"/>
      <w:r>
        <w:rPr>
          <w:rFonts w:cs="Arial" w:ascii="Arial" w:hAnsi="Arial"/>
          <w:sz w:val="20"/>
          <w:szCs w:val="20"/>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pPr>
        <w:pStyle w:val="Normal"/>
        <w:autoSpaceDE w:val="false"/>
        <w:ind w:firstLine="720"/>
        <w:jc w:val="both"/>
        <w:rPr>
          <w:rFonts w:ascii="Arial" w:hAnsi="Arial" w:cs="Arial"/>
          <w:sz w:val="20"/>
          <w:szCs w:val="20"/>
        </w:rPr>
      </w:pPr>
      <w:r>
        <w:rPr>
          <w:rFonts w:cs="Arial" w:ascii="Arial" w:hAnsi="Arial"/>
          <w:sz w:val="20"/>
          <w:szCs w:val="20"/>
        </w:rPr>
        <w:t>Соединение приборов с линиями питания должно быть неразъемным.</w:t>
      </w:r>
    </w:p>
    <w:p>
      <w:pPr>
        <w:pStyle w:val="Normal"/>
        <w:autoSpaceDE w:val="false"/>
        <w:ind w:firstLine="720"/>
        <w:jc w:val="both"/>
        <w:rPr>
          <w:rFonts w:ascii="Arial" w:hAnsi="Arial" w:cs="Arial"/>
          <w:sz w:val="20"/>
          <w:szCs w:val="20"/>
        </w:rPr>
      </w:pPr>
      <w:bookmarkStart w:id="789" w:name="sub_1515"/>
      <w:bookmarkEnd w:id="789"/>
      <w:r>
        <w:rPr>
          <w:rFonts w:cs="Arial" w:ascii="Arial" w:hAnsi="Arial"/>
          <w:sz w:val="20"/>
          <w:szCs w:val="20"/>
        </w:rP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pPr>
        <w:pStyle w:val="Normal"/>
        <w:autoSpaceDE w:val="false"/>
        <w:ind w:firstLine="720"/>
        <w:jc w:val="both"/>
        <w:rPr>
          <w:rFonts w:ascii="Arial" w:hAnsi="Arial" w:cs="Arial"/>
          <w:sz w:val="20"/>
          <w:szCs w:val="20"/>
        </w:rPr>
      </w:pPr>
      <w:bookmarkStart w:id="790" w:name="sub_1515"/>
      <w:bookmarkStart w:id="791" w:name="sub_1516"/>
      <w:bookmarkEnd w:id="790"/>
      <w:bookmarkEnd w:id="791"/>
      <w:r>
        <w:rPr>
          <w:rFonts w:cs="Arial" w:ascii="Arial" w:hAnsi="Arial"/>
          <w:sz w:val="20"/>
          <w:szCs w:val="20"/>
        </w:rP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pPr>
        <w:pStyle w:val="Normal"/>
        <w:autoSpaceDE w:val="false"/>
        <w:ind w:firstLine="720"/>
        <w:jc w:val="both"/>
        <w:rPr>
          <w:rFonts w:ascii="Arial" w:hAnsi="Arial" w:cs="Arial"/>
          <w:sz w:val="20"/>
          <w:szCs w:val="20"/>
        </w:rPr>
      </w:pPr>
      <w:bookmarkStart w:id="792" w:name="sub_1516"/>
      <w:bookmarkStart w:id="793" w:name="sub_1517"/>
      <w:bookmarkEnd w:id="792"/>
      <w:bookmarkEnd w:id="793"/>
      <w:r>
        <w:rPr>
          <w:rFonts w:cs="Arial" w:ascii="Arial" w:hAnsi="Arial"/>
          <w:sz w:val="20"/>
          <w:szCs w:val="20"/>
        </w:rPr>
        <w:t>15.17 В соответствии с ГОСТ 16617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pPr>
        <w:pStyle w:val="Normal"/>
        <w:autoSpaceDE w:val="false"/>
        <w:ind w:firstLine="720"/>
        <w:jc w:val="both"/>
        <w:rPr>
          <w:rFonts w:ascii="Arial" w:hAnsi="Arial" w:cs="Arial"/>
          <w:sz w:val="20"/>
          <w:szCs w:val="20"/>
        </w:rPr>
      </w:pPr>
      <w:bookmarkStart w:id="794" w:name="sub_1517"/>
      <w:bookmarkStart w:id="795" w:name="sub_1518"/>
      <w:bookmarkEnd w:id="794"/>
      <w:bookmarkEnd w:id="795"/>
      <w:r>
        <w:rPr>
          <w:rFonts w:cs="Arial" w:ascii="Arial" w:hAnsi="Arial"/>
          <w:sz w:val="20"/>
          <w:szCs w:val="20"/>
        </w:rPr>
        <w:t>15.18 Датчики температуры, используемые в системе регулирования, должны иметь возможность изменения уставки.</w:t>
      </w:r>
    </w:p>
    <w:p>
      <w:pPr>
        <w:pStyle w:val="Normal"/>
        <w:autoSpaceDE w:val="false"/>
        <w:ind w:firstLine="720"/>
        <w:jc w:val="both"/>
        <w:rPr>
          <w:rFonts w:ascii="Arial" w:hAnsi="Arial" w:cs="Arial"/>
          <w:sz w:val="20"/>
          <w:szCs w:val="20"/>
        </w:rPr>
      </w:pPr>
      <w:bookmarkStart w:id="796" w:name="sub_1518"/>
      <w:bookmarkStart w:id="797" w:name="sub_1519"/>
      <w:bookmarkEnd w:id="796"/>
      <w:bookmarkEnd w:id="797"/>
      <w:r>
        <w:rPr>
          <w:rFonts w:cs="Arial" w:ascii="Arial" w:hAnsi="Arial"/>
          <w:sz w:val="20"/>
          <w:szCs w:val="20"/>
        </w:rPr>
        <w:t>15.19 Автоматический регулятор температуры должен иметь возможность ручного отключения.</w:t>
      </w:r>
    </w:p>
    <w:p>
      <w:pPr>
        <w:pStyle w:val="Normal"/>
        <w:autoSpaceDE w:val="false"/>
        <w:jc w:val="both"/>
        <w:rPr>
          <w:rFonts w:ascii="Courier New" w:hAnsi="Courier New" w:cs="Courier New"/>
          <w:sz w:val="20"/>
          <w:szCs w:val="20"/>
        </w:rPr>
      </w:pPr>
      <w:bookmarkStart w:id="798" w:name="sub_1519"/>
      <w:bookmarkStart w:id="799" w:name="sub_1519"/>
      <w:bookmarkEnd w:id="7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0" w:name="sub_1600"/>
      <w:bookmarkEnd w:id="800"/>
      <w:r>
        <w:rPr>
          <w:rFonts w:cs="Arial" w:ascii="Arial" w:hAnsi="Arial"/>
          <w:b/>
          <w:bCs/>
          <w:color w:val="000080"/>
          <w:sz w:val="20"/>
          <w:szCs w:val="20"/>
        </w:rPr>
        <w:t>16 Учет электроэнергии, измерительные приборы</w:t>
      </w:r>
    </w:p>
    <w:p>
      <w:pPr>
        <w:pStyle w:val="Normal"/>
        <w:autoSpaceDE w:val="false"/>
        <w:jc w:val="both"/>
        <w:rPr>
          <w:rFonts w:ascii="Courier New" w:hAnsi="Courier New" w:cs="Courier New"/>
          <w:b/>
          <w:b/>
          <w:bCs/>
          <w:color w:val="000080"/>
          <w:sz w:val="20"/>
          <w:szCs w:val="20"/>
        </w:rPr>
      </w:pPr>
      <w:bookmarkStart w:id="801" w:name="sub_1600"/>
      <w:bookmarkStart w:id="802" w:name="sub_1600"/>
      <w:bookmarkEnd w:id="8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03" w:name="sub_161"/>
      <w:bookmarkEnd w:id="803"/>
      <w:r>
        <w:rPr>
          <w:rFonts w:cs="Arial" w:ascii="Arial" w:hAnsi="Arial"/>
          <w:sz w:val="20"/>
          <w:szCs w:val="20"/>
        </w:rPr>
        <w:t>16.1 Учет электроэнергии следует осуществлять в соответствии с требованиями 1.5 и 7.1 ПУЭ и настоящего Свода правил.</w:t>
      </w:r>
    </w:p>
    <w:p>
      <w:pPr>
        <w:pStyle w:val="Normal"/>
        <w:autoSpaceDE w:val="false"/>
        <w:ind w:firstLine="720"/>
        <w:jc w:val="both"/>
        <w:rPr>
          <w:rFonts w:ascii="Arial" w:hAnsi="Arial" w:cs="Arial"/>
          <w:sz w:val="20"/>
          <w:szCs w:val="20"/>
        </w:rPr>
      </w:pPr>
      <w:bookmarkStart w:id="804" w:name="sub_161"/>
      <w:bookmarkStart w:id="805" w:name="sub_162"/>
      <w:bookmarkEnd w:id="804"/>
      <w:bookmarkEnd w:id="805"/>
      <w:r>
        <w:rPr>
          <w:rFonts w:cs="Arial" w:ascii="Arial" w:hAnsi="Arial"/>
          <w:sz w:val="20"/>
          <w:szCs w:val="20"/>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pPr>
        <w:pStyle w:val="Normal"/>
        <w:autoSpaceDE w:val="false"/>
        <w:ind w:firstLine="720"/>
        <w:jc w:val="both"/>
        <w:rPr>
          <w:rFonts w:ascii="Arial" w:hAnsi="Arial" w:cs="Arial"/>
          <w:sz w:val="20"/>
          <w:szCs w:val="20"/>
        </w:rPr>
      </w:pPr>
      <w:bookmarkStart w:id="806" w:name="sub_162"/>
      <w:bookmarkStart w:id="807" w:name="sub_163"/>
      <w:bookmarkEnd w:id="806"/>
      <w:bookmarkEnd w:id="807"/>
      <w:r>
        <w:rPr>
          <w:rFonts w:cs="Arial" w:ascii="Arial" w:hAnsi="Arial"/>
          <w:sz w:val="20"/>
          <w:szCs w:val="20"/>
        </w:rPr>
        <w:t>16.3 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pPr>
        <w:pStyle w:val="Normal"/>
        <w:autoSpaceDE w:val="false"/>
        <w:ind w:firstLine="720"/>
        <w:jc w:val="both"/>
        <w:rPr>
          <w:rFonts w:ascii="Arial" w:hAnsi="Arial" w:cs="Arial"/>
          <w:sz w:val="20"/>
          <w:szCs w:val="20"/>
        </w:rPr>
      </w:pPr>
      <w:bookmarkStart w:id="808" w:name="sub_163"/>
      <w:bookmarkEnd w:id="808"/>
      <w:r>
        <w:rPr>
          <w:rFonts w:cs="Arial" w:ascii="Arial" w:hAnsi="Arial"/>
          <w:sz w:val="20"/>
          <w:szCs w:val="20"/>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pPr>
        <w:pStyle w:val="Normal"/>
        <w:autoSpaceDE w:val="false"/>
        <w:ind w:firstLine="720"/>
        <w:jc w:val="both"/>
        <w:rPr>
          <w:rFonts w:ascii="Arial" w:hAnsi="Arial" w:cs="Arial"/>
          <w:sz w:val="20"/>
          <w:szCs w:val="20"/>
        </w:rPr>
      </w:pPr>
      <w:bookmarkStart w:id="809" w:name="sub_164"/>
      <w:bookmarkEnd w:id="809"/>
      <w:r>
        <w:rPr>
          <w:rFonts w:cs="Arial" w:ascii="Arial" w:hAnsi="Arial"/>
          <w:sz w:val="20"/>
          <w:szCs w:val="20"/>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pPr>
        <w:pStyle w:val="Normal"/>
        <w:autoSpaceDE w:val="false"/>
        <w:ind w:firstLine="720"/>
        <w:jc w:val="both"/>
        <w:rPr>
          <w:rFonts w:ascii="Arial" w:hAnsi="Arial" w:cs="Arial"/>
          <w:sz w:val="20"/>
          <w:szCs w:val="20"/>
        </w:rPr>
      </w:pPr>
      <w:bookmarkStart w:id="810" w:name="sub_164"/>
      <w:bookmarkStart w:id="811" w:name="sub_165"/>
      <w:bookmarkEnd w:id="810"/>
      <w:bookmarkEnd w:id="811"/>
      <w:r>
        <w:rPr>
          <w:rFonts w:cs="Arial" w:ascii="Arial" w:hAnsi="Arial"/>
          <w:sz w:val="20"/>
          <w:szCs w:val="20"/>
        </w:rPr>
        <w:t>16.5 В жилых домах следует устанавливать, как правило, один однофазный или трехфазный счетчик на каждую квартиру или одноквартирный дом.</w:t>
      </w:r>
    </w:p>
    <w:p>
      <w:pPr>
        <w:pStyle w:val="Normal"/>
        <w:autoSpaceDE w:val="false"/>
        <w:ind w:firstLine="720"/>
        <w:jc w:val="both"/>
        <w:rPr>
          <w:rFonts w:ascii="Arial" w:hAnsi="Arial" w:cs="Arial"/>
          <w:sz w:val="20"/>
          <w:szCs w:val="20"/>
        </w:rPr>
      </w:pPr>
      <w:bookmarkStart w:id="812" w:name="sub_165"/>
      <w:bookmarkStart w:id="813" w:name="sub_166"/>
      <w:bookmarkEnd w:id="812"/>
      <w:bookmarkEnd w:id="813"/>
      <w:r>
        <w:rPr>
          <w:rFonts w:cs="Arial" w:ascii="Arial" w:hAnsi="Arial"/>
          <w:sz w:val="20"/>
          <w:szCs w:val="20"/>
        </w:rP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pPr>
        <w:pStyle w:val="Normal"/>
        <w:autoSpaceDE w:val="false"/>
        <w:ind w:firstLine="720"/>
        <w:jc w:val="both"/>
        <w:rPr>
          <w:rFonts w:ascii="Arial" w:hAnsi="Arial" w:cs="Arial"/>
          <w:sz w:val="20"/>
          <w:szCs w:val="20"/>
        </w:rPr>
      </w:pPr>
      <w:bookmarkStart w:id="814" w:name="sub_166"/>
      <w:bookmarkEnd w:id="814"/>
      <w:r>
        <w:rPr>
          <w:rFonts w:cs="Arial" w:ascii="Arial" w:hAnsi="Arial"/>
          <w:sz w:val="20"/>
          <w:szCs w:val="2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pPr>
        <w:pStyle w:val="Normal"/>
        <w:autoSpaceDE w:val="false"/>
        <w:ind w:firstLine="720"/>
        <w:jc w:val="both"/>
        <w:rPr>
          <w:rFonts w:ascii="Arial" w:hAnsi="Arial" w:cs="Arial"/>
          <w:sz w:val="20"/>
          <w:szCs w:val="20"/>
        </w:rPr>
      </w:pPr>
      <w:bookmarkStart w:id="815" w:name="sub_167"/>
      <w:bookmarkEnd w:id="815"/>
      <w:r>
        <w:rPr>
          <w:rFonts w:cs="Arial" w:ascii="Arial" w:hAnsi="Arial"/>
          <w:sz w:val="20"/>
          <w:szCs w:val="20"/>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pPr>
        <w:pStyle w:val="Normal"/>
        <w:autoSpaceDE w:val="false"/>
        <w:ind w:firstLine="720"/>
        <w:jc w:val="both"/>
        <w:rPr>
          <w:rFonts w:ascii="Arial" w:hAnsi="Arial" w:cs="Arial"/>
          <w:sz w:val="20"/>
          <w:szCs w:val="20"/>
        </w:rPr>
      </w:pPr>
      <w:bookmarkStart w:id="816" w:name="sub_167"/>
      <w:bookmarkEnd w:id="816"/>
      <w:r>
        <w:rPr>
          <w:rFonts w:cs="Arial" w:ascii="Arial" w:hAnsi="Arial"/>
          <w:sz w:val="20"/>
          <w:szCs w:val="20"/>
        </w:rPr>
        <w:t>Количество счетчиков определяется схемой вводных устройств и количеством тарификационных групп, к которым относятся электроприемники.</w:t>
      </w:r>
    </w:p>
    <w:p>
      <w:pPr>
        <w:pStyle w:val="Normal"/>
        <w:autoSpaceDE w:val="false"/>
        <w:ind w:firstLine="720"/>
        <w:jc w:val="both"/>
        <w:rPr>
          <w:rFonts w:ascii="Arial" w:hAnsi="Arial" w:cs="Arial"/>
          <w:sz w:val="20"/>
          <w:szCs w:val="20"/>
        </w:rPr>
      </w:pPr>
      <w:bookmarkStart w:id="817" w:name="sub_168"/>
      <w:bookmarkEnd w:id="817"/>
      <w:r>
        <w:rPr>
          <w:rFonts w:cs="Arial" w:ascii="Arial" w:hAnsi="Arial"/>
          <w:sz w:val="20"/>
          <w:szCs w:val="20"/>
        </w:rPr>
        <w:t>16.8 Счетчики для квартир рекомендуется размещать совместно с аппаратами защиты.</w:t>
      </w:r>
    </w:p>
    <w:p>
      <w:pPr>
        <w:pStyle w:val="Normal"/>
        <w:autoSpaceDE w:val="false"/>
        <w:ind w:firstLine="720"/>
        <w:jc w:val="both"/>
        <w:rPr>
          <w:rFonts w:ascii="Arial" w:hAnsi="Arial" w:cs="Arial"/>
          <w:sz w:val="20"/>
          <w:szCs w:val="20"/>
        </w:rPr>
      </w:pPr>
      <w:bookmarkStart w:id="818" w:name="sub_168"/>
      <w:bookmarkEnd w:id="818"/>
      <w:r>
        <w:rPr>
          <w:rFonts w:cs="Arial" w:ascii="Arial" w:hAnsi="Arial"/>
          <w:sz w:val="20"/>
          <w:szCs w:val="20"/>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pPr>
        <w:pStyle w:val="Normal"/>
        <w:autoSpaceDE w:val="false"/>
        <w:ind w:firstLine="720"/>
        <w:jc w:val="both"/>
        <w:rPr>
          <w:rFonts w:ascii="Arial" w:hAnsi="Arial" w:cs="Arial"/>
          <w:sz w:val="20"/>
          <w:szCs w:val="20"/>
        </w:rPr>
      </w:pPr>
      <w:bookmarkStart w:id="819" w:name="sub_169"/>
      <w:bookmarkEnd w:id="819"/>
      <w:r>
        <w:rPr>
          <w:rFonts w:cs="Arial" w:ascii="Arial" w:hAnsi="Arial"/>
          <w:sz w:val="20"/>
          <w:szCs w:val="20"/>
        </w:rPr>
        <w:t>16.9 Счетчики следует выбирать с учетом их допустимой перегрузочной способности.</w:t>
      </w:r>
    </w:p>
    <w:p>
      <w:pPr>
        <w:pStyle w:val="Normal"/>
        <w:autoSpaceDE w:val="false"/>
        <w:ind w:firstLine="720"/>
        <w:jc w:val="both"/>
        <w:rPr>
          <w:rFonts w:ascii="Arial" w:hAnsi="Arial" w:cs="Arial"/>
          <w:sz w:val="20"/>
          <w:szCs w:val="20"/>
        </w:rPr>
      </w:pPr>
      <w:bookmarkStart w:id="820" w:name="sub_169"/>
      <w:bookmarkStart w:id="821" w:name="sub_1610"/>
      <w:bookmarkEnd w:id="820"/>
      <w:bookmarkEnd w:id="821"/>
      <w:r>
        <w:rPr>
          <w:rFonts w:cs="Arial" w:ascii="Arial" w:hAnsi="Arial"/>
          <w:sz w:val="20"/>
          <w:szCs w:val="20"/>
        </w:rPr>
        <w:t>16.10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pPr>
        <w:pStyle w:val="Normal"/>
        <w:autoSpaceDE w:val="false"/>
        <w:ind w:firstLine="720"/>
        <w:jc w:val="both"/>
        <w:rPr>
          <w:rFonts w:ascii="Arial" w:hAnsi="Arial" w:cs="Arial"/>
          <w:sz w:val="20"/>
          <w:szCs w:val="20"/>
        </w:rPr>
      </w:pPr>
      <w:bookmarkStart w:id="822" w:name="sub_1610"/>
      <w:bookmarkStart w:id="823" w:name="sub_1611"/>
      <w:bookmarkEnd w:id="822"/>
      <w:bookmarkEnd w:id="823"/>
      <w:r>
        <w:rPr>
          <w:rFonts w:cs="Arial" w:ascii="Arial" w:hAnsi="Arial"/>
          <w:sz w:val="20"/>
          <w:szCs w:val="20"/>
        </w:rPr>
        <w:t>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pPr>
        <w:pStyle w:val="Normal"/>
        <w:autoSpaceDE w:val="false"/>
        <w:ind w:firstLine="720"/>
        <w:jc w:val="both"/>
        <w:rPr>
          <w:rFonts w:ascii="Arial" w:hAnsi="Arial" w:cs="Arial"/>
          <w:sz w:val="20"/>
          <w:szCs w:val="20"/>
        </w:rPr>
      </w:pPr>
      <w:bookmarkStart w:id="824" w:name="sub_1611"/>
      <w:bookmarkStart w:id="825" w:name="sub_1612"/>
      <w:bookmarkEnd w:id="824"/>
      <w:bookmarkEnd w:id="825"/>
      <w:r>
        <w:rPr>
          <w:rFonts w:cs="Arial" w:ascii="Arial" w:hAnsi="Arial"/>
          <w:sz w:val="20"/>
          <w:szCs w:val="20"/>
        </w:rPr>
        <w:t>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ПУЭ.</w:t>
      </w:r>
    </w:p>
    <w:p>
      <w:pPr>
        <w:pStyle w:val="Normal"/>
        <w:autoSpaceDE w:val="false"/>
        <w:ind w:firstLine="720"/>
        <w:jc w:val="both"/>
        <w:rPr>
          <w:rFonts w:ascii="Arial" w:hAnsi="Arial" w:cs="Arial"/>
          <w:sz w:val="20"/>
          <w:szCs w:val="20"/>
        </w:rPr>
      </w:pPr>
      <w:bookmarkStart w:id="826" w:name="sub_1612"/>
      <w:bookmarkStart w:id="827" w:name="sub_1613"/>
      <w:bookmarkEnd w:id="826"/>
      <w:bookmarkEnd w:id="827"/>
      <w:r>
        <w:rPr>
          <w:rFonts w:cs="Arial" w:ascii="Arial" w:hAnsi="Arial"/>
          <w:sz w:val="20"/>
          <w:szCs w:val="20"/>
        </w:rPr>
        <w:t>16.13 Под расчетными счетчиками при трансформаторном включении должны устанавливаться испытательные колодки (клеммники).</w:t>
      </w:r>
    </w:p>
    <w:p>
      <w:pPr>
        <w:pStyle w:val="Normal"/>
        <w:autoSpaceDE w:val="false"/>
        <w:jc w:val="both"/>
        <w:rPr>
          <w:rFonts w:ascii="Courier New" w:hAnsi="Courier New" w:cs="Courier New"/>
          <w:sz w:val="20"/>
          <w:szCs w:val="20"/>
        </w:rPr>
      </w:pPr>
      <w:bookmarkStart w:id="828" w:name="sub_1613"/>
      <w:bookmarkStart w:id="829" w:name="sub_1613"/>
      <w:bookmarkEnd w:id="8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0" w:name="sub_1700"/>
      <w:bookmarkEnd w:id="830"/>
      <w:r>
        <w:rPr>
          <w:rFonts w:cs="Arial" w:ascii="Arial" w:hAnsi="Arial"/>
          <w:b/>
          <w:bCs/>
          <w:color w:val="000080"/>
          <w:sz w:val="20"/>
          <w:szCs w:val="20"/>
        </w:rPr>
        <w:t>17 Основные технические требования к автоматизированным системам учета,</w:t>
        <w:br/>
        <w:t>контроля и управления (АСУК и У)</w:t>
      </w:r>
    </w:p>
    <w:p>
      <w:pPr>
        <w:pStyle w:val="Normal"/>
        <w:autoSpaceDE w:val="false"/>
        <w:jc w:val="both"/>
        <w:rPr>
          <w:rFonts w:ascii="Courier New" w:hAnsi="Courier New" w:cs="Courier New"/>
          <w:b/>
          <w:b/>
          <w:bCs/>
          <w:color w:val="000080"/>
          <w:sz w:val="20"/>
          <w:szCs w:val="20"/>
        </w:rPr>
      </w:pPr>
      <w:bookmarkStart w:id="831" w:name="sub_1700"/>
      <w:bookmarkStart w:id="832" w:name="sub_1700"/>
      <w:bookmarkEnd w:id="8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3" w:name="sub_171"/>
      <w:bookmarkEnd w:id="833"/>
      <w:r>
        <w:rPr>
          <w:rFonts w:cs="Arial" w:ascii="Arial" w:hAnsi="Arial"/>
          <w:b/>
          <w:bCs/>
          <w:color w:val="000080"/>
          <w:sz w:val="20"/>
          <w:szCs w:val="20"/>
        </w:rPr>
        <w:t>17.1 Общие требования по проектированию и размещению АСУК и У</w:t>
      </w:r>
    </w:p>
    <w:p>
      <w:pPr>
        <w:pStyle w:val="Normal"/>
        <w:autoSpaceDE w:val="false"/>
        <w:jc w:val="both"/>
        <w:rPr>
          <w:rFonts w:ascii="Courier New" w:hAnsi="Courier New" w:cs="Courier New"/>
          <w:b/>
          <w:b/>
          <w:bCs/>
          <w:color w:val="000080"/>
          <w:sz w:val="20"/>
          <w:szCs w:val="20"/>
        </w:rPr>
      </w:pPr>
      <w:bookmarkStart w:id="834" w:name="sub_171"/>
      <w:bookmarkStart w:id="835" w:name="sub_171"/>
      <w:bookmarkEnd w:id="8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6" w:name="sub_1711"/>
      <w:bookmarkEnd w:id="836"/>
      <w:r>
        <w:rPr>
          <w:rFonts w:cs="Arial" w:ascii="Arial" w:hAnsi="Arial"/>
          <w:sz w:val="20"/>
          <w:szCs w:val="20"/>
        </w:rPr>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pPr>
        <w:pStyle w:val="Normal"/>
        <w:autoSpaceDE w:val="false"/>
        <w:ind w:firstLine="720"/>
        <w:jc w:val="both"/>
        <w:rPr>
          <w:rFonts w:ascii="Arial" w:hAnsi="Arial" w:cs="Arial"/>
          <w:sz w:val="20"/>
          <w:szCs w:val="20"/>
        </w:rPr>
      </w:pPr>
      <w:bookmarkStart w:id="837" w:name="sub_1711"/>
      <w:bookmarkStart w:id="838" w:name="sub_1712"/>
      <w:bookmarkEnd w:id="837"/>
      <w:bookmarkEnd w:id="838"/>
      <w:r>
        <w:rPr>
          <w:rFonts w:cs="Arial" w:ascii="Arial" w:hAnsi="Arial"/>
          <w:sz w:val="20"/>
          <w:szCs w:val="20"/>
        </w:rPr>
        <w:t>17.1.2 В главе приведены требования по проектированию следующих систем:</w:t>
      </w:r>
    </w:p>
    <w:p>
      <w:pPr>
        <w:pStyle w:val="Normal"/>
        <w:autoSpaceDE w:val="false"/>
        <w:ind w:firstLine="720"/>
        <w:jc w:val="both"/>
        <w:rPr>
          <w:rFonts w:ascii="Arial" w:hAnsi="Arial" w:cs="Arial"/>
          <w:sz w:val="20"/>
          <w:szCs w:val="20"/>
        </w:rPr>
      </w:pPr>
      <w:bookmarkStart w:id="839" w:name="sub_1712"/>
      <w:bookmarkEnd w:id="839"/>
      <w:r>
        <w:rPr>
          <w:rFonts w:cs="Arial" w:ascii="Arial" w:hAnsi="Arial"/>
          <w:sz w:val="20"/>
          <w:szCs w:val="20"/>
        </w:rPr>
        <w:t>автоматизированных систем коммерческого учета потребления энергоресурсов (АСКУЭ);</w:t>
      </w:r>
    </w:p>
    <w:p>
      <w:pPr>
        <w:pStyle w:val="Normal"/>
        <w:autoSpaceDE w:val="false"/>
        <w:ind w:firstLine="720"/>
        <w:jc w:val="both"/>
        <w:rPr>
          <w:rFonts w:ascii="Arial" w:hAnsi="Arial" w:cs="Arial"/>
          <w:sz w:val="20"/>
          <w:szCs w:val="20"/>
        </w:rPr>
      </w:pPr>
      <w:r>
        <w:rPr>
          <w:rFonts w:cs="Arial" w:ascii="Arial" w:hAnsi="Arial"/>
          <w:sz w:val="20"/>
          <w:szCs w:val="20"/>
        </w:rPr>
        <w:t>автоматизированных систем управления и диспетчеризации инженерным оборудованием (АСУД);</w:t>
      </w:r>
    </w:p>
    <w:p>
      <w:pPr>
        <w:pStyle w:val="Normal"/>
        <w:autoSpaceDE w:val="false"/>
        <w:ind w:firstLine="720"/>
        <w:jc w:val="both"/>
        <w:rPr/>
      </w:pPr>
      <w:r>
        <w:rPr>
          <w:rFonts w:cs="Arial" w:ascii="Arial" w:hAnsi="Arial"/>
          <w:sz w:val="20"/>
          <w:szCs w:val="20"/>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sub_20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0" w:name="sub_1713"/>
      <w:bookmarkEnd w:id="840"/>
      <w:r>
        <w:rPr>
          <w:rFonts w:cs="Arial" w:ascii="Arial" w:hAnsi="Arial"/>
          <w:sz w:val="20"/>
          <w:szCs w:val="20"/>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pPr>
        <w:pStyle w:val="Normal"/>
        <w:autoSpaceDE w:val="false"/>
        <w:ind w:firstLine="720"/>
        <w:jc w:val="both"/>
        <w:rPr>
          <w:rFonts w:ascii="Arial" w:hAnsi="Arial" w:cs="Arial"/>
          <w:sz w:val="20"/>
          <w:szCs w:val="20"/>
        </w:rPr>
      </w:pPr>
      <w:bookmarkStart w:id="841" w:name="sub_1713"/>
      <w:bookmarkEnd w:id="841"/>
      <w:r>
        <w:rPr>
          <w:rFonts w:cs="Arial" w:ascii="Arial" w:hAnsi="Arial"/>
          <w:sz w:val="20"/>
          <w:szCs w:val="20"/>
        </w:rP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pPr>
        <w:pStyle w:val="Normal"/>
        <w:autoSpaceDE w:val="false"/>
        <w:ind w:firstLine="720"/>
        <w:jc w:val="both"/>
        <w:rPr>
          <w:rFonts w:ascii="Arial" w:hAnsi="Arial" w:cs="Arial"/>
          <w:sz w:val="20"/>
          <w:szCs w:val="20"/>
        </w:rPr>
      </w:pPr>
      <w:bookmarkStart w:id="842" w:name="sub_1714"/>
      <w:bookmarkEnd w:id="842"/>
      <w:r>
        <w:rPr>
          <w:rFonts w:cs="Arial" w:ascii="Arial" w:hAnsi="Arial"/>
          <w:sz w:val="20"/>
          <w:szCs w:val="20"/>
        </w:rPr>
        <w:t>17.1.4 Оборудование АСКУЭ, АСУД следует размещать, как правило, в помещении электрощитовой жилого дома.</w:t>
      </w:r>
    </w:p>
    <w:p>
      <w:pPr>
        <w:pStyle w:val="Normal"/>
        <w:autoSpaceDE w:val="false"/>
        <w:ind w:firstLine="720"/>
        <w:jc w:val="both"/>
        <w:rPr>
          <w:rFonts w:ascii="Arial" w:hAnsi="Arial" w:cs="Arial"/>
          <w:sz w:val="20"/>
          <w:szCs w:val="20"/>
        </w:rPr>
      </w:pPr>
      <w:bookmarkStart w:id="843" w:name="sub_1714"/>
      <w:bookmarkEnd w:id="843"/>
      <w:r>
        <w:rPr>
          <w:rFonts w:cs="Arial" w:ascii="Arial" w:hAnsi="Arial"/>
          <w:sz w:val="20"/>
          <w:szCs w:val="20"/>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РЗ1.</w:t>
      </w:r>
    </w:p>
    <w:p>
      <w:pPr>
        <w:pStyle w:val="Normal"/>
        <w:autoSpaceDE w:val="false"/>
        <w:ind w:firstLine="720"/>
        <w:jc w:val="both"/>
        <w:rPr>
          <w:rFonts w:ascii="Arial" w:hAnsi="Arial" w:cs="Arial"/>
          <w:sz w:val="20"/>
          <w:szCs w:val="20"/>
        </w:rPr>
      </w:pPr>
      <w:bookmarkStart w:id="844" w:name="sub_1715"/>
      <w:bookmarkEnd w:id="844"/>
      <w:r>
        <w:rPr>
          <w:rFonts w:cs="Arial" w:ascii="Arial" w:hAnsi="Arial"/>
          <w:sz w:val="20"/>
          <w:szCs w:val="20"/>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pPr>
        <w:pStyle w:val="Normal"/>
        <w:autoSpaceDE w:val="false"/>
        <w:ind w:firstLine="720"/>
        <w:jc w:val="both"/>
        <w:rPr>
          <w:rFonts w:ascii="Arial" w:hAnsi="Arial" w:cs="Arial"/>
          <w:sz w:val="20"/>
          <w:szCs w:val="20"/>
        </w:rPr>
      </w:pPr>
      <w:bookmarkStart w:id="845" w:name="sub_1715"/>
      <w:bookmarkStart w:id="846" w:name="sub_1716"/>
      <w:bookmarkEnd w:id="845"/>
      <w:bookmarkEnd w:id="846"/>
      <w:r>
        <w:rPr>
          <w:rFonts w:cs="Arial" w:ascii="Arial" w:hAnsi="Arial"/>
          <w:sz w:val="20"/>
          <w:szCs w:val="20"/>
        </w:rPr>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pPr>
        <w:pStyle w:val="Normal"/>
        <w:autoSpaceDE w:val="false"/>
        <w:ind w:firstLine="720"/>
        <w:jc w:val="both"/>
        <w:rPr>
          <w:rFonts w:ascii="Arial" w:hAnsi="Arial" w:cs="Arial"/>
          <w:sz w:val="20"/>
          <w:szCs w:val="20"/>
        </w:rPr>
      </w:pPr>
      <w:bookmarkStart w:id="847" w:name="sub_1716"/>
      <w:bookmarkStart w:id="848" w:name="sub_1717"/>
      <w:bookmarkEnd w:id="847"/>
      <w:bookmarkEnd w:id="848"/>
      <w:r>
        <w:rPr>
          <w:rFonts w:cs="Arial" w:ascii="Arial" w:hAnsi="Arial"/>
          <w:sz w:val="20"/>
          <w:szCs w:val="20"/>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РЗ1.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pPr>
        <w:pStyle w:val="Normal"/>
        <w:autoSpaceDE w:val="false"/>
        <w:ind w:firstLine="720"/>
        <w:jc w:val="both"/>
        <w:rPr>
          <w:rFonts w:ascii="Arial" w:hAnsi="Arial" w:cs="Arial"/>
          <w:sz w:val="20"/>
          <w:szCs w:val="20"/>
        </w:rPr>
      </w:pPr>
      <w:bookmarkStart w:id="849" w:name="sub_1717"/>
      <w:bookmarkStart w:id="850" w:name="sub_1718"/>
      <w:bookmarkEnd w:id="849"/>
      <w:bookmarkEnd w:id="850"/>
      <w:r>
        <w:rPr>
          <w:rFonts w:cs="Arial" w:ascii="Arial" w:hAnsi="Arial"/>
          <w:sz w:val="20"/>
          <w:szCs w:val="20"/>
        </w:rP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pPr>
        <w:pStyle w:val="Normal"/>
        <w:autoSpaceDE w:val="false"/>
        <w:ind w:firstLine="720"/>
        <w:jc w:val="both"/>
        <w:rPr>
          <w:rFonts w:ascii="Arial" w:hAnsi="Arial" w:cs="Arial"/>
          <w:sz w:val="20"/>
          <w:szCs w:val="20"/>
        </w:rPr>
      </w:pPr>
      <w:bookmarkStart w:id="851" w:name="sub_1718"/>
      <w:bookmarkStart w:id="852" w:name="sub_1719"/>
      <w:bookmarkEnd w:id="851"/>
      <w:bookmarkEnd w:id="852"/>
      <w:r>
        <w:rPr>
          <w:rFonts w:cs="Arial" w:ascii="Arial" w:hAnsi="Arial"/>
          <w:sz w:val="20"/>
          <w:szCs w:val="20"/>
        </w:rPr>
        <w:t>17.1.9 Прокладка линий связи АСКУЭ, АСУД между отдельными зданиями должна выполняться:</w:t>
      </w:r>
    </w:p>
    <w:p>
      <w:pPr>
        <w:pStyle w:val="Normal"/>
        <w:autoSpaceDE w:val="false"/>
        <w:ind w:firstLine="720"/>
        <w:jc w:val="both"/>
        <w:rPr>
          <w:rFonts w:ascii="Arial" w:hAnsi="Arial" w:cs="Arial"/>
          <w:sz w:val="20"/>
          <w:szCs w:val="20"/>
        </w:rPr>
      </w:pPr>
      <w:bookmarkStart w:id="853" w:name="sub_1719"/>
      <w:bookmarkEnd w:id="853"/>
      <w:r>
        <w:rPr>
          <w:rFonts w:cs="Arial" w:ascii="Arial" w:hAnsi="Arial"/>
          <w:sz w:val="20"/>
          <w:szCs w:val="20"/>
        </w:rPr>
        <w:t>в кабельной канализации или коллекторах;</w:t>
      </w:r>
    </w:p>
    <w:p>
      <w:pPr>
        <w:pStyle w:val="Normal"/>
        <w:autoSpaceDE w:val="false"/>
        <w:ind w:firstLine="720"/>
        <w:jc w:val="both"/>
        <w:rPr>
          <w:rFonts w:ascii="Arial" w:hAnsi="Arial" w:cs="Arial"/>
          <w:sz w:val="20"/>
          <w:szCs w:val="20"/>
        </w:rPr>
      </w:pPr>
      <w:r>
        <w:rPr>
          <w:rFonts w:cs="Arial" w:ascii="Arial" w:hAnsi="Arial"/>
          <w:sz w:val="20"/>
          <w:szCs w:val="20"/>
        </w:rPr>
        <w:t>воздушно-стоечным способом.</w:t>
      </w:r>
    </w:p>
    <w:p>
      <w:pPr>
        <w:pStyle w:val="Normal"/>
        <w:autoSpaceDE w:val="false"/>
        <w:ind w:firstLine="720"/>
        <w:jc w:val="both"/>
        <w:rPr>
          <w:rFonts w:ascii="Arial" w:hAnsi="Arial" w:cs="Arial"/>
          <w:sz w:val="20"/>
          <w:szCs w:val="20"/>
        </w:rPr>
      </w:pPr>
      <w:bookmarkStart w:id="854" w:name="sub_17110"/>
      <w:bookmarkEnd w:id="854"/>
      <w:r>
        <w:rPr>
          <w:rFonts w:cs="Arial" w:ascii="Arial" w:hAnsi="Arial"/>
          <w:sz w:val="20"/>
          <w:szCs w:val="20"/>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pPr>
        <w:pStyle w:val="Normal"/>
        <w:autoSpaceDE w:val="false"/>
        <w:ind w:firstLine="720"/>
        <w:jc w:val="both"/>
        <w:rPr>
          <w:rFonts w:ascii="Arial" w:hAnsi="Arial" w:cs="Arial"/>
          <w:sz w:val="20"/>
          <w:szCs w:val="20"/>
        </w:rPr>
      </w:pPr>
      <w:bookmarkStart w:id="855" w:name="sub_17110"/>
      <w:bookmarkStart w:id="856" w:name="sub_17111"/>
      <w:bookmarkEnd w:id="855"/>
      <w:bookmarkEnd w:id="856"/>
      <w:r>
        <w:rPr>
          <w:rFonts w:cs="Arial" w:ascii="Arial" w:hAnsi="Arial"/>
          <w:sz w:val="20"/>
          <w:szCs w:val="20"/>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pPr>
        <w:pStyle w:val="Normal"/>
        <w:autoSpaceDE w:val="false"/>
        <w:ind w:firstLine="720"/>
        <w:jc w:val="both"/>
        <w:rPr>
          <w:rFonts w:ascii="Arial" w:hAnsi="Arial" w:cs="Arial"/>
          <w:sz w:val="20"/>
          <w:szCs w:val="20"/>
        </w:rPr>
      </w:pPr>
      <w:bookmarkStart w:id="857" w:name="sub_17111"/>
      <w:bookmarkStart w:id="858" w:name="sub_17112"/>
      <w:bookmarkEnd w:id="857"/>
      <w:bookmarkEnd w:id="858"/>
      <w:r>
        <w:rPr>
          <w:rFonts w:cs="Arial" w:ascii="Arial" w:hAnsi="Arial"/>
          <w:sz w:val="20"/>
          <w:szCs w:val="20"/>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pPr>
        <w:pStyle w:val="Normal"/>
        <w:autoSpaceDE w:val="false"/>
        <w:ind w:firstLine="720"/>
        <w:jc w:val="both"/>
        <w:rPr>
          <w:rFonts w:ascii="Arial" w:hAnsi="Arial" w:cs="Arial"/>
          <w:sz w:val="20"/>
          <w:szCs w:val="20"/>
        </w:rPr>
      </w:pPr>
      <w:bookmarkStart w:id="859" w:name="sub_17112"/>
      <w:bookmarkStart w:id="860" w:name="sub_17113"/>
      <w:bookmarkEnd w:id="859"/>
      <w:bookmarkEnd w:id="860"/>
      <w:r>
        <w:rPr>
          <w:rFonts w:cs="Arial" w:ascii="Arial" w:hAnsi="Arial"/>
          <w:sz w:val="20"/>
          <w:szCs w:val="20"/>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pPr>
        <w:pStyle w:val="Normal"/>
        <w:autoSpaceDE w:val="false"/>
        <w:ind w:firstLine="720"/>
        <w:jc w:val="both"/>
        <w:rPr>
          <w:rFonts w:ascii="Arial" w:hAnsi="Arial" w:cs="Arial"/>
          <w:sz w:val="20"/>
          <w:szCs w:val="20"/>
        </w:rPr>
      </w:pPr>
      <w:bookmarkStart w:id="861" w:name="sub_17113"/>
      <w:bookmarkStart w:id="862" w:name="sub_17114"/>
      <w:bookmarkEnd w:id="861"/>
      <w:bookmarkEnd w:id="862"/>
      <w:r>
        <w:rPr>
          <w:rFonts w:cs="Arial" w:ascii="Arial" w:hAnsi="Arial"/>
          <w:sz w:val="20"/>
          <w:szCs w:val="20"/>
        </w:rPr>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pPr>
        <w:pStyle w:val="Normal"/>
        <w:autoSpaceDE w:val="false"/>
        <w:ind w:firstLine="720"/>
        <w:jc w:val="both"/>
        <w:rPr>
          <w:rFonts w:ascii="Arial" w:hAnsi="Arial" w:cs="Arial"/>
          <w:sz w:val="20"/>
          <w:szCs w:val="20"/>
        </w:rPr>
      </w:pPr>
      <w:bookmarkStart w:id="863" w:name="sub_17114"/>
      <w:bookmarkStart w:id="864" w:name="sub_17115"/>
      <w:bookmarkEnd w:id="863"/>
      <w:bookmarkEnd w:id="864"/>
      <w:r>
        <w:rPr>
          <w:rFonts w:cs="Arial" w:ascii="Arial" w:hAnsi="Arial"/>
          <w:sz w:val="20"/>
          <w:szCs w:val="20"/>
        </w:rPr>
        <w:t>17.1.15 На одном лотке разрешается совместная прокладка проводов и кабелей сетей 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p>
      <w:pPr>
        <w:pStyle w:val="Normal"/>
        <w:autoSpaceDE w:val="false"/>
        <w:ind w:firstLine="720"/>
        <w:jc w:val="both"/>
        <w:rPr>
          <w:rFonts w:ascii="Arial" w:hAnsi="Arial" w:cs="Arial"/>
          <w:sz w:val="20"/>
          <w:szCs w:val="20"/>
        </w:rPr>
      </w:pPr>
      <w:bookmarkStart w:id="865" w:name="sub_17115"/>
      <w:bookmarkEnd w:id="865"/>
      <w:r>
        <w:rPr>
          <w:rFonts w:cs="Arial" w:ascii="Arial" w:hAnsi="Arial"/>
          <w:sz w:val="20"/>
          <w:szCs w:val="20"/>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pPr>
        <w:pStyle w:val="Normal"/>
        <w:autoSpaceDE w:val="false"/>
        <w:ind w:firstLine="720"/>
        <w:jc w:val="both"/>
        <w:rPr>
          <w:rFonts w:ascii="Arial" w:hAnsi="Arial" w:cs="Arial"/>
          <w:sz w:val="20"/>
          <w:szCs w:val="20"/>
        </w:rPr>
      </w:pPr>
      <w:r>
        <w:rPr>
          <w:rFonts w:cs="Arial" w:ascii="Arial" w:hAnsi="Arial"/>
          <w:sz w:val="20"/>
          <w:szCs w:val="20"/>
        </w:rP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pPr>
        <w:pStyle w:val="Normal"/>
        <w:autoSpaceDE w:val="false"/>
        <w:ind w:firstLine="720"/>
        <w:jc w:val="both"/>
        <w:rPr>
          <w:rFonts w:ascii="Arial" w:hAnsi="Arial" w:cs="Arial"/>
          <w:sz w:val="20"/>
          <w:szCs w:val="20"/>
        </w:rPr>
      </w:pPr>
      <w:r>
        <w:rPr>
          <w:rFonts w:cs="Arial" w:ascii="Arial" w:hAnsi="Arial"/>
          <w:sz w:val="20"/>
          <w:szCs w:val="20"/>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pPr>
        <w:pStyle w:val="Normal"/>
        <w:autoSpaceDE w:val="false"/>
        <w:ind w:firstLine="720"/>
        <w:jc w:val="both"/>
        <w:rPr>
          <w:rFonts w:ascii="Arial" w:hAnsi="Arial" w:cs="Arial"/>
          <w:sz w:val="20"/>
          <w:szCs w:val="20"/>
        </w:rPr>
      </w:pPr>
      <w:bookmarkStart w:id="866" w:name="sub_17116"/>
      <w:bookmarkEnd w:id="866"/>
      <w:r>
        <w:rPr>
          <w:rFonts w:cs="Arial" w:ascii="Arial" w:hAnsi="Arial"/>
          <w:sz w:val="20"/>
          <w:szCs w:val="20"/>
        </w:rPr>
        <w:t>17.1.16 Кабели и провода на лотках допускается прокладывать пучками и многослойно при соблюдении следующих условий:</w:t>
      </w:r>
    </w:p>
    <w:p>
      <w:pPr>
        <w:pStyle w:val="Normal"/>
        <w:autoSpaceDE w:val="false"/>
        <w:ind w:firstLine="720"/>
        <w:jc w:val="both"/>
        <w:rPr>
          <w:rFonts w:ascii="Arial" w:hAnsi="Arial" w:cs="Arial"/>
          <w:sz w:val="20"/>
          <w:szCs w:val="20"/>
        </w:rPr>
      </w:pPr>
      <w:bookmarkStart w:id="867" w:name="sub_17116"/>
      <w:bookmarkEnd w:id="867"/>
      <w:r>
        <w:rPr>
          <w:rFonts w:cs="Arial" w:ascii="Arial" w:hAnsi="Arial"/>
          <w:sz w:val="20"/>
          <w:szCs w:val="20"/>
        </w:rPr>
        <w:t>наружный диметр пучка кабелей или проводов должен быть не более 100 мм;</w:t>
      </w:r>
    </w:p>
    <w:p>
      <w:pPr>
        <w:pStyle w:val="Normal"/>
        <w:autoSpaceDE w:val="false"/>
        <w:ind w:firstLine="720"/>
        <w:jc w:val="both"/>
        <w:rPr>
          <w:rFonts w:ascii="Arial" w:hAnsi="Arial" w:cs="Arial"/>
          <w:sz w:val="20"/>
          <w:szCs w:val="20"/>
        </w:rPr>
      </w:pPr>
      <w:r>
        <w:rPr>
          <w:rFonts w:cs="Arial" w:ascii="Arial" w:hAnsi="Arial"/>
          <w:sz w:val="20"/>
          <w:szCs w:val="20"/>
        </w:rPr>
        <w:t>высота слоев на одном лотке не должна превышать 100 мм;</w:t>
      </w:r>
    </w:p>
    <w:p>
      <w:pPr>
        <w:pStyle w:val="Normal"/>
        <w:autoSpaceDE w:val="false"/>
        <w:ind w:firstLine="720"/>
        <w:jc w:val="both"/>
        <w:rPr>
          <w:rFonts w:ascii="Arial" w:hAnsi="Arial" w:cs="Arial"/>
          <w:sz w:val="20"/>
          <w:szCs w:val="20"/>
        </w:rPr>
      </w:pPr>
      <w:r>
        <w:rPr>
          <w:rFonts w:cs="Arial" w:ascii="Arial" w:hAnsi="Arial"/>
          <w:sz w:val="20"/>
          <w:szCs w:val="20"/>
        </w:rPr>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pPr>
        <w:pStyle w:val="Normal"/>
        <w:autoSpaceDE w:val="false"/>
        <w:ind w:firstLine="720"/>
        <w:jc w:val="both"/>
        <w:rPr>
          <w:rFonts w:ascii="Arial" w:hAnsi="Arial" w:cs="Arial"/>
          <w:sz w:val="20"/>
          <w:szCs w:val="20"/>
        </w:rPr>
      </w:pPr>
      <w:bookmarkStart w:id="868" w:name="sub_17117"/>
      <w:bookmarkEnd w:id="868"/>
      <w:r>
        <w:rPr>
          <w:rFonts w:cs="Arial" w:ascii="Arial" w:hAnsi="Arial"/>
          <w:sz w:val="20"/>
          <w:szCs w:val="20"/>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pPr>
        <w:pStyle w:val="Normal"/>
        <w:autoSpaceDE w:val="false"/>
        <w:ind w:firstLine="720"/>
        <w:jc w:val="both"/>
        <w:rPr>
          <w:rFonts w:ascii="Arial" w:hAnsi="Arial" w:cs="Arial"/>
          <w:sz w:val="20"/>
          <w:szCs w:val="20"/>
        </w:rPr>
      </w:pPr>
      <w:bookmarkStart w:id="869" w:name="sub_17117"/>
      <w:bookmarkStart w:id="870" w:name="sub_17118"/>
      <w:bookmarkEnd w:id="869"/>
      <w:bookmarkEnd w:id="870"/>
      <w:r>
        <w:rPr>
          <w:rFonts w:cs="Arial" w:ascii="Arial" w:hAnsi="Arial"/>
          <w:sz w:val="20"/>
          <w:szCs w:val="20"/>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pPr>
        <w:pStyle w:val="Normal"/>
        <w:autoSpaceDE w:val="false"/>
        <w:ind w:firstLine="720"/>
        <w:jc w:val="both"/>
        <w:rPr>
          <w:rFonts w:ascii="Arial" w:hAnsi="Arial" w:cs="Arial"/>
          <w:sz w:val="20"/>
          <w:szCs w:val="20"/>
        </w:rPr>
      </w:pPr>
      <w:bookmarkStart w:id="871" w:name="sub_17118"/>
      <w:bookmarkStart w:id="872" w:name="sub_17119"/>
      <w:bookmarkEnd w:id="871"/>
      <w:bookmarkEnd w:id="872"/>
      <w:r>
        <w:rPr>
          <w:rFonts w:cs="Arial" w:ascii="Arial" w:hAnsi="Arial"/>
          <w:sz w:val="20"/>
          <w:szCs w:val="20"/>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pPr>
        <w:pStyle w:val="Normal"/>
        <w:autoSpaceDE w:val="false"/>
        <w:ind w:firstLine="720"/>
        <w:jc w:val="both"/>
        <w:rPr>
          <w:rFonts w:ascii="Arial" w:hAnsi="Arial" w:cs="Arial"/>
          <w:sz w:val="20"/>
          <w:szCs w:val="20"/>
        </w:rPr>
      </w:pPr>
      <w:bookmarkStart w:id="873" w:name="sub_17119"/>
      <w:bookmarkEnd w:id="873"/>
      <w:r>
        <w:rPr>
          <w:rFonts w:cs="Arial" w:ascii="Arial" w:hAnsi="Arial"/>
          <w:sz w:val="20"/>
          <w:szCs w:val="20"/>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pPr>
        <w:pStyle w:val="Normal"/>
        <w:autoSpaceDE w:val="false"/>
        <w:ind w:firstLine="720"/>
        <w:jc w:val="both"/>
        <w:rPr>
          <w:rFonts w:ascii="Arial" w:hAnsi="Arial" w:cs="Arial"/>
          <w:sz w:val="20"/>
          <w:szCs w:val="20"/>
        </w:rPr>
      </w:pPr>
      <w:bookmarkStart w:id="874" w:name="sub_17120"/>
      <w:bookmarkEnd w:id="874"/>
      <w:r>
        <w:rPr>
          <w:rFonts w:cs="Arial" w:ascii="Arial" w:hAnsi="Arial"/>
          <w:sz w:val="20"/>
          <w:szCs w:val="20"/>
        </w:rPr>
        <w:t>17.1.20 В электротехнических коробах и плинтусах разрешается прокладка сетей АСКУЭ, АСУД и электропроводки напряжением не более 380/220 В.</w:t>
      </w:r>
    </w:p>
    <w:p>
      <w:pPr>
        <w:pStyle w:val="Normal"/>
        <w:autoSpaceDE w:val="false"/>
        <w:ind w:firstLine="720"/>
        <w:jc w:val="both"/>
        <w:rPr>
          <w:rFonts w:ascii="Arial" w:hAnsi="Arial" w:cs="Arial"/>
          <w:sz w:val="20"/>
          <w:szCs w:val="20"/>
        </w:rPr>
      </w:pPr>
      <w:bookmarkStart w:id="875" w:name="sub_17120"/>
      <w:bookmarkEnd w:id="875"/>
      <w:r>
        <w:rPr>
          <w:rFonts w:cs="Arial" w:ascii="Arial" w:hAnsi="Arial"/>
          <w:sz w:val="20"/>
          <w:szCs w:val="20"/>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pPr>
        <w:pStyle w:val="Normal"/>
        <w:autoSpaceDE w:val="false"/>
        <w:ind w:firstLine="720"/>
        <w:jc w:val="both"/>
        <w:rPr>
          <w:rFonts w:ascii="Arial" w:hAnsi="Arial" w:cs="Arial"/>
          <w:sz w:val="20"/>
          <w:szCs w:val="20"/>
        </w:rPr>
      </w:pPr>
      <w:r>
        <w:rPr>
          <w:rFonts w:cs="Arial" w:ascii="Arial" w:hAnsi="Arial"/>
          <w:sz w:val="20"/>
          <w:szCs w:val="20"/>
        </w:rPr>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в стальных трубах;</w:t>
      </w:r>
    </w:p>
    <w:p>
      <w:pPr>
        <w:pStyle w:val="Normal"/>
        <w:autoSpaceDE w:val="false"/>
        <w:ind w:firstLine="720"/>
        <w:jc w:val="both"/>
        <w:rPr>
          <w:rFonts w:ascii="Arial" w:hAnsi="Arial" w:cs="Arial"/>
          <w:sz w:val="20"/>
          <w:szCs w:val="20"/>
        </w:rPr>
      </w:pPr>
      <w:r>
        <w:rPr>
          <w:rFonts w:cs="Arial" w:ascii="Arial" w:hAnsi="Arial"/>
          <w:sz w:val="20"/>
          <w:szCs w:val="20"/>
        </w:rPr>
        <w:t>экранированными кабелями;</w:t>
      </w:r>
    </w:p>
    <w:p>
      <w:pPr>
        <w:pStyle w:val="Normal"/>
        <w:autoSpaceDE w:val="false"/>
        <w:ind w:firstLine="720"/>
        <w:jc w:val="both"/>
        <w:rPr>
          <w:rFonts w:ascii="Arial" w:hAnsi="Arial" w:cs="Arial"/>
          <w:sz w:val="20"/>
          <w:szCs w:val="20"/>
        </w:rPr>
      </w:pPr>
      <w:r>
        <w:rPr>
          <w:rFonts w:cs="Arial" w:ascii="Arial" w:hAnsi="Arial"/>
          <w:sz w:val="20"/>
          <w:szCs w:val="20"/>
        </w:rPr>
        <w:t>проводами со скрученными жилами (так называемой витой парой);</w:t>
      </w:r>
    </w:p>
    <w:p>
      <w:pPr>
        <w:pStyle w:val="Normal"/>
        <w:autoSpaceDE w:val="false"/>
        <w:ind w:firstLine="720"/>
        <w:jc w:val="both"/>
        <w:rPr>
          <w:rFonts w:ascii="Arial" w:hAnsi="Arial" w:cs="Arial"/>
          <w:sz w:val="20"/>
          <w:szCs w:val="20"/>
        </w:rPr>
      </w:pPr>
      <w:r>
        <w:rPr>
          <w:rFonts w:cs="Arial" w:ascii="Arial" w:hAnsi="Arial"/>
          <w:sz w:val="20"/>
          <w:szCs w:val="20"/>
        </w:rPr>
        <w:t>в металлических коробах с разделительными перегородками.</w:t>
      </w:r>
    </w:p>
    <w:p>
      <w:pPr>
        <w:pStyle w:val="Normal"/>
        <w:autoSpaceDE w:val="false"/>
        <w:ind w:firstLine="720"/>
        <w:jc w:val="both"/>
        <w:rPr>
          <w:rFonts w:ascii="Arial" w:hAnsi="Arial" w:cs="Arial"/>
          <w:sz w:val="20"/>
          <w:szCs w:val="20"/>
        </w:rPr>
      </w:pPr>
      <w:bookmarkStart w:id="876" w:name="sub_17121"/>
      <w:bookmarkEnd w:id="876"/>
      <w:r>
        <w:rPr>
          <w:rFonts w:cs="Arial" w:ascii="Arial" w:hAnsi="Arial"/>
          <w:sz w:val="20"/>
          <w:szCs w:val="20"/>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pPr>
        <w:pStyle w:val="Normal"/>
        <w:autoSpaceDE w:val="false"/>
        <w:ind w:firstLine="720"/>
        <w:jc w:val="both"/>
        <w:rPr>
          <w:rFonts w:ascii="Arial" w:hAnsi="Arial" w:cs="Arial"/>
          <w:sz w:val="20"/>
          <w:szCs w:val="20"/>
        </w:rPr>
      </w:pPr>
      <w:bookmarkStart w:id="877" w:name="sub_17121"/>
      <w:bookmarkStart w:id="878" w:name="sub_17122"/>
      <w:bookmarkEnd w:id="877"/>
      <w:bookmarkEnd w:id="878"/>
      <w:r>
        <w:rPr>
          <w:rFonts w:cs="Arial" w:ascii="Arial" w:hAnsi="Arial"/>
          <w:sz w:val="20"/>
          <w:szCs w:val="20"/>
        </w:rPr>
        <w:t>17.1.22 Величина сопротивления заземления оборудования систем связи, информатизации и диспетчеризации должна соответствовать ГОСТ 464.</w:t>
      </w:r>
    </w:p>
    <w:p>
      <w:pPr>
        <w:pStyle w:val="Normal"/>
        <w:autoSpaceDE w:val="false"/>
        <w:ind w:firstLine="720"/>
        <w:jc w:val="both"/>
        <w:rPr>
          <w:rFonts w:ascii="Arial" w:hAnsi="Arial" w:cs="Arial"/>
          <w:sz w:val="20"/>
          <w:szCs w:val="20"/>
        </w:rPr>
      </w:pPr>
      <w:bookmarkStart w:id="879" w:name="sub_17122"/>
      <w:bookmarkStart w:id="880" w:name="sub_17123"/>
      <w:bookmarkEnd w:id="879"/>
      <w:bookmarkEnd w:id="880"/>
      <w:r>
        <w:rPr>
          <w:rFonts w:cs="Arial" w:ascii="Arial" w:hAnsi="Arial"/>
          <w:sz w:val="20"/>
          <w:szCs w:val="20"/>
        </w:rPr>
        <w:t>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РД 34.21.122-87.</w:t>
      </w:r>
    </w:p>
    <w:p>
      <w:pPr>
        <w:pStyle w:val="Normal"/>
        <w:autoSpaceDE w:val="false"/>
        <w:ind w:firstLine="720"/>
        <w:jc w:val="both"/>
        <w:rPr>
          <w:rFonts w:ascii="Arial" w:hAnsi="Arial" w:cs="Arial"/>
          <w:sz w:val="20"/>
          <w:szCs w:val="20"/>
        </w:rPr>
      </w:pPr>
      <w:bookmarkStart w:id="881" w:name="sub_17123"/>
      <w:bookmarkStart w:id="882" w:name="sub_17124"/>
      <w:bookmarkEnd w:id="881"/>
      <w:bookmarkEnd w:id="882"/>
      <w:r>
        <w:rPr>
          <w:rFonts w:cs="Arial" w:ascii="Arial" w:hAnsi="Arial"/>
          <w:sz w:val="20"/>
          <w:szCs w:val="20"/>
        </w:rPr>
        <w:t>17.1.24 АСКУЭ и АСУД должны обеспечивать работоспособность входящих в их состав устройств в случае отключения электропитания на время до 60 мин.</w:t>
      </w:r>
    </w:p>
    <w:p>
      <w:pPr>
        <w:pStyle w:val="Normal"/>
        <w:autoSpaceDE w:val="false"/>
        <w:ind w:firstLine="720"/>
        <w:jc w:val="both"/>
        <w:rPr>
          <w:rFonts w:ascii="Arial" w:hAnsi="Arial" w:cs="Arial"/>
          <w:sz w:val="20"/>
          <w:szCs w:val="20"/>
        </w:rPr>
      </w:pPr>
      <w:bookmarkStart w:id="883" w:name="sub_17124"/>
      <w:bookmarkEnd w:id="883"/>
      <w:r>
        <w:rPr>
          <w:rFonts w:cs="Arial" w:ascii="Arial" w:hAnsi="Arial"/>
          <w:sz w:val="20"/>
          <w:szCs w:val="20"/>
        </w:rPr>
        <w:t>При обрыве линии связи все устройства указанных систем, расположенные до места обрыва, должны сохранять свою работоспособность.</w:t>
      </w:r>
    </w:p>
    <w:p>
      <w:pPr>
        <w:pStyle w:val="Normal"/>
        <w:autoSpaceDE w:val="false"/>
        <w:ind w:firstLine="720"/>
        <w:jc w:val="both"/>
        <w:rPr>
          <w:rFonts w:ascii="Arial" w:hAnsi="Arial" w:cs="Arial"/>
          <w:sz w:val="20"/>
          <w:szCs w:val="20"/>
        </w:rPr>
      </w:pPr>
      <w:bookmarkStart w:id="884" w:name="sub_17125"/>
      <w:bookmarkEnd w:id="884"/>
      <w:r>
        <w:rPr>
          <w:rFonts w:cs="Arial" w:ascii="Arial" w:hAnsi="Arial"/>
          <w:sz w:val="20"/>
          <w:szCs w:val="20"/>
        </w:rPr>
        <w:t>17.1.25 Питание технических средств АСКУЭ и АСУД следует выполнять:</w:t>
      </w:r>
    </w:p>
    <w:p>
      <w:pPr>
        <w:pStyle w:val="Normal"/>
        <w:autoSpaceDE w:val="false"/>
        <w:ind w:firstLine="720"/>
        <w:jc w:val="both"/>
        <w:rPr>
          <w:rFonts w:ascii="Arial" w:hAnsi="Arial" w:cs="Arial"/>
          <w:sz w:val="20"/>
          <w:szCs w:val="20"/>
        </w:rPr>
      </w:pPr>
      <w:bookmarkStart w:id="885" w:name="sub_17125"/>
      <w:bookmarkEnd w:id="885"/>
      <w:r>
        <w:rPr>
          <w:rFonts w:cs="Arial" w:ascii="Arial" w:hAnsi="Arial"/>
          <w:sz w:val="20"/>
          <w:szCs w:val="20"/>
        </w:rPr>
        <w:t>в зданиях, имеющих АВР, - от панели АВР;</w:t>
      </w:r>
    </w:p>
    <w:p>
      <w:pPr>
        <w:pStyle w:val="Normal"/>
        <w:autoSpaceDE w:val="false"/>
        <w:ind w:firstLine="720"/>
        <w:jc w:val="both"/>
        <w:rPr>
          <w:rFonts w:ascii="Arial" w:hAnsi="Arial" w:cs="Arial"/>
          <w:sz w:val="20"/>
          <w:szCs w:val="20"/>
        </w:rPr>
      </w:pPr>
      <w:r>
        <w:rPr>
          <w:rFonts w:cs="Arial" w:ascii="Arial" w:hAnsi="Arial"/>
          <w:sz w:val="20"/>
          <w:szCs w:val="20"/>
        </w:rPr>
        <w:t>в зданиях, не имеющих АВР, - двумя линиями от разных вводов с устройством АВР.</w:t>
      </w:r>
    </w:p>
    <w:p>
      <w:pPr>
        <w:pStyle w:val="Normal"/>
        <w:autoSpaceDE w:val="false"/>
        <w:ind w:firstLine="720"/>
        <w:jc w:val="both"/>
        <w:rPr>
          <w:rFonts w:ascii="Arial" w:hAnsi="Arial" w:cs="Arial"/>
          <w:sz w:val="20"/>
          <w:szCs w:val="20"/>
        </w:rPr>
      </w:pPr>
      <w:bookmarkStart w:id="886" w:name="sub_17126"/>
      <w:bookmarkEnd w:id="886"/>
      <w:r>
        <w:rPr>
          <w:rFonts w:cs="Arial" w:ascii="Arial" w:hAnsi="Arial"/>
          <w:sz w:val="20"/>
          <w:szCs w:val="20"/>
        </w:rP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pPr>
        <w:pStyle w:val="Normal"/>
        <w:autoSpaceDE w:val="false"/>
        <w:ind w:firstLine="720"/>
        <w:jc w:val="both"/>
        <w:rPr>
          <w:rFonts w:ascii="Arial" w:hAnsi="Arial" w:cs="Arial"/>
          <w:sz w:val="20"/>
          <w:szCs w:val="20"/>
        </w:rPr>
      </w:pPr>
      <w:bookmarkStart w:id="887" w:name="sub_17126"/>
      <w:bookmarkStart w:id="888" w:name="sub_17127"/>
      <w:bookmarkEnd w:id="887"/>
      <w:bookmarkEnd w:id="888"/>
      <w:r>
        <w:rPr>
          <w:rFonts w:cs="Arial" w:ascii="Arial" w:hAnsi="Arial"/>
          <w:sz w:val="20"/>
          <w:szCs w:val="20"/>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pPr>
        <w:pStyle w:val="Normal"/>
        <w:autoSpaceDE w:val="false"/>
        <w:ind w:firstLine="720"/>
        <w:jc w:val="both"/>
        <w:rPr>
          <w:rFonts w:ascii="Arial" w:hAnsi="Arial" w:cs="Arial"/>
          <w:sz w:val="20"/>
          <w:szCs w:val="20"/>
        </w:rPr>
      </w:pPr>
      <w:bookmarkStart w:id="889" w:name="sub_17127"/>
      <w:bookmarkStart w:id="890" w:name="sub_17128"/>
      <w:bookmarkEnd w:id="889"/>
      <w:bookmarkEnd w:id="890"/>
      <w:r>
        <w:rPr>
          <w:rFonts w:cs="Arial" w:ascii="Arial" w:hAnsi="Arial"/>
          <w:sz w:val="20"/>
          <w:szCs w:val="20"/>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pPr>
        <w:pStyle w:val="Normal"/>
        <w:autoSpaceDE w:val="false"/>
        <w:jc w:val="both"/>
        <w:rPr>
          <w:rFonts w:ascii="Courier New" w:hAnsi="Courier New" w:cs="Courier New"/>
          <w:sz w:val="20"/>
          <w:szCs w:val="20"/>
        </w:rPr>
      </w:pPr>
      <w:bookmarkStart w:id="891" w:name="sub_17128"/>
      <w:bookmarkStart w:id="892" w:name="sub_17128"/>
      <w:bookmarkEnd w:id="8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3" w:name="sub_172"/>
      <w:bookmarkEnd w:id="893"/>
      <w:r>
        <w:rPr>
          <w:rFonts w:cs="Arial" w:ascii="Arial" w:hAnsi="Arial"/>
          <w:b/>
          <w:bCs/>
          <w:color w:val="000080"/>
          <w:sz w:val="20"/>
          <w:szCs w:val="20"/>
        </w:rPr>
        <w:t>17.2 Требования к автоматизированным системам коммерческого учета</w:t>
        <w:br/>
        <w:t>энергоресурсов (АСКУЭ)</w:t>
      </w:r>
    </w:p>
    <w:p>
      <w:pPr>
        <w:pStyle w:val="Normal"/>
        <w:autoSpaceDE w:val="false"/>
        <w:jc w:val="both"/>
        <w:rPr>
          <w:rFonts w:ascii="Courier New" w:hAnsi="Courier New" w:cs="Courier New"/>
          <w:b/>
          <w:b/>
          <w:bCs/>
          <w:color w:val="000080"/>
          <w:sz w:val="20"/>
          <w:szCs w:val="20"/>
        </w:rPr>
      </w:pPr>
      <w:bookmarkStart w:id="894" w:name="sub_172"/>
      <w:bookmarkStart w:id="895" w:name="sub_172"/>
      <w:bookmarkEnd w:id="8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6" w:name="sub_1721"/>
      <w:bookmarkEnd w:id="896"/>
      <w:r>
        <w:rPr>
          <w:rFonts w:cs="Arial" w:ascii="Arial" w:hAnsi="Arial"/>
          <w:sz w:val="20"/>
          <w:szCs w:val="20"/>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pPr>
        <w:pStyle w:val="Normal"/>
        <w:autoSpaceDE w:val="false"/>
        <w:ind w:firstLine="720"/>
        <w:jc w:val="both"/>
        <w:rPr>
          <w:rFonts w:ascii="Arial" w:hAnsi="Arial" w:cs="Arial"/>
          <w:sz w:val="20"/>
          <w:szCs w:val="20"/>
        </w:rPr>
      </w:pPr>
      <w:bookmarkStart w:id="897" w:name="sub_1721"/>
      <w:bookmarkStart w:id="898" w:name="sub_1722"/>
      <w:bookmarkEnd w:id="897"/>
      <w:bookmarkEnd w:id="898"/>
      <w:r>
        <w:rPr>
          <w:rFonts w:cs="Arial" w:ascii="Arial" w:hAnsi="Arial"/>
          <w:sz w:val="20"/>
          <w:szCs w:val="20"/>
        </w:rPr>
        <w:t>17.2.2 АСКУЭ должна обеспечивать:</w:t>
      </w:r>
    </w:p>
    <w:p>
      <w:pPr>
        <w:pStyle w:val="Normal"/>
        <w:autoSpaceDE w:val="false"/>
        <w:ind w:firstLine="720"/>
        <w:jc w:val="both"/>
        <w:rPr>
          <w:rFonts w:ascii="Arial" w:hAnsi="Arial" w:cs="Arial"/>
          <w:sz w:val="20"/>
          <w:szCs w:val="20"/>
        </w:rPr>
      </w:pPr>
      <w:bookmarkStart w:id="899" w:name="sub_1722"/>
      <w:bookmarkEnd w:id="899"/>
      <w:r>
        <w:rPr>
          <w:rFonts w:cs="Arial" w:ascii="Arial" w:hAnsi="Arial"/>
          <w:sz w:val="20"/>
          <w:szCs w:val="20"/>
        </w:rPr>
        <w:t>поквартирный и поценовой учет всех основных видов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электроэнергии в многотарифном режиме;</w:t>
      </w:r>
    </w:p>
    <w:p>
      <w:pPr>
        <w:pStyle w:val="Normal"/>
        <w:autoSpaceDE w:val="false"/>
        <w:ind w:firstLine="720"/>
        <w:jc w:val="both"/>
        <w:rPr>
          <w:rFonts w:ascii="Arial" w:hAnsi="Arial" w:cs="Arial"/>
          <w:sz w:val="20"/>
          <w:szCs w:val="20"/>
        </w:rPr>
      </w:pPr>
      <w:r>
        <w:rPr>
          <w:rFonts w:cs="Arial" w:ascii="Arial" w:hAnsi="Arial"/>
          <w:sz w:val="20"/>
          <w:szCs w:val="20"/>
        </w:rPr>
        <w:t>водопотребления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газопотребления;</w:t>
      </w:r>
    </w:p>
    <w:p>
      <w:pPr>
        <w:pStyle w:val="Normal"/>
        <w:autoSpaceDE w:val="false"/>
        <w:ind w:firstLine="720"/>
        <w:jc w:val="both"/>
        <w:rPr>
          <w:rFonts w:ascii="Arial" w:hAnsi="Arial" w:cs="Arial"/>
          <w:sz w:val="20"/>
          <w:szCs w:val="20"/>
        </w:rPr>
      </w:pPr>
      <w:r>
        <w:rPr>
          <w:rFonts w:cs="Arial" w:ascii="Arial" w:hAnsi="Arial"/>
          <w:sz w:val="20"/>
          <w:szCs w:val="20"/>
        </w:rPr>
        <w:t>теплопотребления и возможность учета других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дистанционный многотарифный коммерческий учет и достоверный контроль потребления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автоматизированный расчет потребления и возможность выписки электронных счетов абонентам для оплаты потребленных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pPr>
        <w:pStyle w:val="Normal"/>
        <w:autoSpaceDE w:val="false"/>
        <w:ind w:firstLine="720"/>
        <w:jc w:val="both"/>
        <w:rPr>
          <w:rFonts w:ascii="Arial" w:hAnsi="Arial" w:cs="Arial"/>
          <w:sz w:val="20"/>
          <w:szCs w:val="20"/>
        </w:rPr>
      </w:pPr>
      <w:r>
        <w:rPr>
          <w:rFonts w:cs="Arial" w:ascii="Arial" w:hAnsi="Arial"/>
          <w:sz w:val="20"/>
          <w:szCs w:val="20"/>
        </w:rPr>
        <w:t>внутриобъектовый баланс поступления и потребления энергоресурсов с целью выявления очагов несанкционированного потребления;</w:t>
      </w:r>
    </w:p>
    <w:p>
      <w:pPr>
        <w:pStyle w:val="Normal"/>
        <w:autoSpaceDE w:val="false"/>
        <w:ind w:firstLine="720"/>
        <w:jc w:val="both"/>
        <w:rPr>
          <w:rFonts w:ascii="Arial" w:hAnsi="Arial" w:cs="Arial"/>
          <w:sz w:val="20"/>
          <w:szCs w:val="20"/>
        </w:rPr>
      </w:pPr>
      <w:r>
        <w:rPr>
          <w:rFonts w:cs="Arial" w:ascii="Arial" w:hAnsi="Arial"/>
          <w:sz w:val="20"/>
          <w:szCs w:val="20"/>
        </w:rPr>
        <w:t>информирование потребителей о состоянии оплаты и потребления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pPr>
        <w:pStyle w:val="Normal"/>
        <w:autoSpaceDE w:val="false"/>
        <w:ind w:firstLine="720"/>
        <w:jc w:val="both"/>
        <w:rPr>
          <w:rFonts w:ascii="Arial" w:hAnsi="Arial" w:cs="Arial"/>
          <w:sz w:val="20"/>
          <w:szCs w:val="20"/>
        </w:rPr>
      </w:pPr>
      <w:r>
        <w:rPr>
          <w:rFonts w:cs="Arial" w:ascii="Arial" w:hAnsi="Arial"/>
          <w:sz w:val="20"/>
          <w:szCs w:val="20"/>
        </w:rPr>
        <w:t>возможность наращивания функций без изменения общей структуры АСКУЭ, установленных на объектах учета.</w:t>
      </w:r>
    </w:p>
    <w:p>
      <w:pPr>
        <w:pStyle w:val="Normal"/>
        <w:autoSpaceDE w:val="false"/>
        <w:ind w:firstLine="720"/>
        <w:jc w:val="both"/>
        <w:rPr>
          <w:rFonts w:ascii="Arial" w:hAnsi="Arial" w:cs="Arial"/>
          <w:sz w:val="20"/>
          <w:szCs w:val="20"/>
        </w:rPr>
      </w:pPr>
      <w:bookmarkStart w:id="900" w:name="sub_1723"/>
      <w:bookmarkEnd w:id="900"/>
      <w:r>
        <w:rPr>
          <w:rFonts w:cs="Arial" w:ascii="Arial" w:hAnsi="Arial"/>
          <w:sz w:val="20"/>
          <w:szCs w:val="20"/>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pPr>
        <w:pStyle w:val="Normal"/>
        <w:autoSpaceDE w:val="false"/>
        <w:ind w:firstLine="720"/>
        <w:jc w:val="both"/>
        <w:rPr>
          <w:rFonts w:ascii="Arial" w:hAnsi="Arial" w:cs="Arial"/>
          <w:sz w:val="20"/>
          <w:szCs w:val="20"/>
        </w:rPr>
      </w:pPr>
      <w:bookmarkStart w:id="901" w:name="sub_1723"/>
      <w:bookmarkStart w:id="902" w:name="sub_1724"/>
      <w:bookmarkEnd w:id="901"/>
      <w:bookmarkEnd w:id="902"/>
      <w:r>
        <w:rPr>
          <w:rFonts w:cs="Arial" w:ascii="Arial" w:hAnsi="Arial"/>
          <w:sz w:val="20"/>
          <w:szCs w:val="20"/>
        </w:rPr>
        <w:t>17.2.4 Аппаратура и линии связи АСКУЭ должны соответствовать требованиям, которые предъявляются для систем коммерческого учета.</w:t>
      </w:r>
    </w:p>
    <w:p>
      <w:pPr>
        <w:pStyle w:val="Normal"/>
        <w:autoSpaceDE w:val="false"/>
        <w:ind w:firstLine="720"/>
        <w:jc w:val="both"/>
        <w:rPr>
          <w:rFonts w:ascii="Arial" w:hAnsi="Arial" w:cs="Arial"/>
          <w:sz w:val="20"/>
          <w:szCs w:val="20"/>
        </w:rPr>
      </w:pPr>
      <w:bookmarkStart w:id="903" w:name="sub_1724"/>
      <w:bookmarkEnd w:id="903"/>
      <w:r>
        <w:rPr>
          <w:rFonts w:cs="Arial" w:ascii="Arial" w:hAnsi="Arial"/>
          <w:sz w:val="20"/>
          <w:szCs w:val="20"/>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pPr>
        <w:pStyle w:val="Normal"/>
        <w:autoSpaceDE w:val="false"/>
        <w:ind w:firstLine="720"/>
        <w:jc w:val="both"/>
        <w:rPr>
          <w:rFonts w:ascii="Arial" w:hAnsi="Arial" w:cs="Arial"/>
          <w:sz w:val="20"/>
          <w:szCs w:val="20"/>
        </w:rPr>
      </w:pPr>
      <w:bookmarkStart w:id="904" w:name="sub_1725"/>
      <w:bookmarkEnd w:id="904"/>
      <w:r>
        <w:rPr>
          <w:rFonts w:cs="Arial" w:ascii="Arial" w:hAnsi="Arial"/>
          <w:sz w:val="20"/>
          <w:szCs w:val="20"/>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pPr>
        <w:pStyle w:val="Normal"/>
        <w:autoSpaceDE w:val="false"/>
        <w:ind w:firstLine="720"/>
        <w:jc w:val="both"/>
        <w:rPr>
          <w:rFonts w:ascii="Arial" w:hAnsi="Arial" w:cs="Arial"/>
          <w:sz w:val="20"/>
          <w:szCs w:val="20"/>
        </w:rPr>
      </w:pPr>
      <w:bookmarkStart w:id="905" w:name="sub_1725"/>
      <w:bookmarkStart w:id="906" w:name="sub_1726"/>
      <w:bookmarkEnd w:id="905"/>
      <w:bookmarkEnd w:id="906"/>
      <w:r>
        <w:rPr>
          <w:rFonts w:cs="Arial" w:ascii="Arial" w:hAnsi="Arial"/>
          <w:sz w:val="20"/>
          <w:szCs w:val="20"/>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pPr>
        <w:pStyle w:val="Normal"/>
        <w:autoSpaceDE w:val="false"/>
        <w:ind w:firstLine="720"/>
        <w:jc w:val="both"/>
        <w:rPr>
          <w:rFonts w:ascii="Arial" w:hAnsi="Arial" w:cs="Arial"/>
          <w:sz w:val="20"/>
          <w:szCs w:val="20"/>
        </w:rPr>
      </w:pPr>
      <w:bookmarkStart w:id="907" w:name="sub_1726"/>
      <w:bookmarkStart w:id="908" w:name="sub_1727"/>
      <w:bookmarkEnd w:id="907"/>
      <w:bookmarkEnd w:id="908"/>
      <w:r>
        <w:rPr>
          <w:rFonts w:cs="Arial" w:ascii="Arial" w:hAnsi="Arial"/>
          <w:sz w:val="20"/>
          <w:szCs w:val="20"/>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pPr>
        <w:pStyle w:val="Normal"/>
        <w:autoSpaceDE w:val="false"/>
        <w:ind w:firstLine="720"/>
        <w:jc w:val="both"/>
        <w:rPr>
          <w:rFonts w:ascii="Arial" w:hAnsi="Arial" w:cs="Arial"/>
          <w:sz w:val="20"/>
          <w:szCs w:val="20"/>
        </w:rPr>
      </w:pPr>
      <w:bookmarkStart w:id="909" w:name="sub_1727"/>
      <w:bookmarkStart w:id="910" w:name="sub_1728"/>
      <w:bookmarkEnd w:id="909"/>
      <w:bookmarkEnd w:id="910"/>
      <w:r>
        <w:rPr>
          <w:rFonts w:cs="Arial" w:ascii="Arial" w:hAnsi="Arial"/>
          <w:sz w:val="20"/>
          <w:szCs w:val="20"/>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pPr>
        <w:pStyle w:val="Normal"/>
        <w:autoSpaceDE w:val="false"/>
        <w:ind w:firstLine="720"/>
        <w:jc w:val="both"/>
        <w:rPr>
          <w:rFonts w:ascii="Arial" w:hAnsi="Arial" w:cs="Arial"/>
          <w:sz w:val="20"/>
          <w:szCs w:val="20"/>
        </w:rPr>
      </w:pPr>
      <w:bookmarkStart w:id="911" w:name="sub_1728"/>
      <w:bookmarkStart w:id="912" w:name="sub_1729"/>
      <w:bookmarkEnd w:id="911"/>
      <w:bookmarkEnd w:id="912"/>
      <w:r>
        <w:rPr>
          <w:rFonts w:cs="Arial" w:ascii="Arial" w:hAnsi="Arial"/>
          <w:sz w:val="20"/>
          <w:szCs w:val="20"/>
        </w:rPr>
        <w:t>17.2.9 Соответствие применяемых приборов установленным требованиям должно удостоверяться сертифицированием средств измерений.</w:t>
      </w:r>
    </w:p>
    <w:p>
      <w:pPr>
        <w:pStyle w:val="Normal"/>
        <w:autoSpaceDE w:val="false"/>
        <w:ind w:firstLine="720"/>
        <w:jc w:val="both"/>
        <w:rPr>
          <w:rFonts w:ascii="Arial" w:hAnsi="Arial" w:cs="Arial"/>
          <w:sz w:val="20"/>
          <w:szCs w:val="20"/>
        </w:rPr>
      </w:pPr>
      <w:bookmarkStart w:id="913" w:name="sub_1729"/>
      <w:bookmarkStart w:id="914" w:name="sub_17210"/>
      <w:bookmarkEnd w:id="913"/>
      <w:bookmarkEnd w:id="914"/>
      <w:r>
        <w:rPr>
          <w:rFonts w:cs="Arial" w:ascii="Arial" w:hAnsi="Arial"/>
          <w:sz w:val="20"/>
          <w:szCs w:val="20"/>
        </w:rP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pPr>
        <w:pStyle w:val="Normal"/>
        <w:autoSpaceDE w:val="false"/>
        <w:ind w:firstLine="720"/>
        <w:jc w:val="both"/>
        <w:rPr>
          <w:rFonts w:ascii="Arial" w:hAnsi="Arial" w:cs="Arial"/>
          <w:sz w:val="20"/>
          <w:szCs w:val="20"/>
        </w:rPr>
      </w:pPr>
      <w:bookmarkStart w:id="915" w:name="sub_17210"/>
      <w:bookmarkStart w:id="916" w:name="sub_17211"/>
      <w:bookmarkEnd w:id="915"/>
      <w:bookmarkEnd w:id="916"/>
      <w:r>
        <w:rPr>
          <w:rFonts w:cs="Arial" w:ascii="Arial" w:hAnsi="Arial"/>
          <w:sz w:val="20"/>
          <w:szCs w:val="20"/>
        </w:rPr>
        <w:t>17.2.11 Технические параметры и метрологические характеристики расчетных электросчетчиков субъекта оптового рынка должны отвечать требованиям ГОСТ 30206,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ГОСТ 30207.</w:t>
      </w:r>
    </w:p>
    <w:p>
      <w:pPr>
        <w:pStyle w:val="Normal"/>
        <w:autoSpaceDE w:val="false"/>
        <w:ind w:firstLine="720"/>
        <w:jc w:val="both"/>
        <w:rPr>
          <w:rFonts w:ascii="Arial" w:hAnsi="Arial" w:cs="Arial"/>
          <w:sz w:val="20"/>
          <w:szCs w:val="20"/>
        </w:rPr>
      </w:pPr>
      <w:bookmarkStart w:id="917" w:name="sub_17211"/>
      <w:bookmarkStart w:id="918" w:name="sub_17212"/>
      <w:bookmarkEnd w:id="917"/>
      <w:bookmarkEnd w:id="918"/>
      <w:r>
        <w:rPr>
          <w:rFonts w:cs="Arial" w:ascii="Arial" w:hAnsi="Arial"/>
          <w:sz w:val="20"/>
          <w:szCs w:val="20"/>
        </w:rP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pPr>
        <w:pStyle w:val="Normal"/>
        <w:autoSpaceDE w:val="false"/>
        <w:ind w:firstLine="720"/>
        <w:jc w:val="both"/>
        <w:rPr>
          <w:rFonts w:ascii="Arial" w:hAnsi="Arial" w:cs="Arial"/>
          <w:sz w:val="20"/>
          <w:szCs w:val="20"/>
        </w:rPr>
      </w:pPr>
      <w:bookmarkStart w:id="919" w:name="sub_17212"/>
      <w:bookmarkStart w:id="920" w:name="sub_17213"/>
      <w:bookmarkEnd w:id="919"/>
      <w:bookmarkEnd w:id="920"/>
      <w:r>
        <w:rPr>
          <w:rFonts w:cs="Arial" w:ascii="Arial" w:hAnsi="Arial"/>
          <w:sz w:val="20"/>
          <w:szCs w:val="20"/>
        </w:rPr>
        <w:t>17.2.13 Расчетные электросчетчики должны:</w:t>
      </w:r>
    </w:p>
    <w:p>
      <w:pPr>
        <w:pStyle w:val="Normal"/>
        <w:autoSpaceDE w:val="false"/>
        <w:ind w:firstLine="720"/>
        <w:jc w:val="both"/>
        <w:rPr>
          <w:rFonts w:ascii="Arial" w:hAnsi="Arial" w:cs="Arial"/>
          <w:sz w:val="20"/>
          <w:szCs w:val="20"/>
        </w:rPr>
      </w:pPr>
      <w:bookmarkStart w:id="921" w:name="sub_17213"/>
      <w:bookmarkStart w:id="922" w:name="sub_172131"/>
      <w:bookmarkEnd w:id="921"/>
      <w:bookmarkEnd w:id="922"/>
      <w:r>
        <w:rPr>
          <w:rFonts w:cs="Arial" w:ascii="Arial" w:hAnsi="Arial"/>
          <w:sz w:val="20"/>
          <w:szCs w:val="20"/>
        </w:rP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pPr>
        <w:pStyle w:val="Normal"/>
        <w:autoSpaceDE w:val="false"/>
        <w:ind w:firstLine="720"/>
        <w:jc w:val="both"/>
        <w:rPr>
          <w:rFonts w:ascii="Arial" w:hAnsi="Arial" w:cs="Arial"/>
          <w:sz w:val="20"/>
          <w:szCs w:val="20"/>
        </w:rPr>
      </w:pPr>
      <w:bookmarkStart w:id="923" w:name="sub_172131"/>
      <w:bookmarkStart w:id="924" w:name="sub_172132"/>
      <w:bookmarkEnd w:id="923"/>
      <w:bookmarkEnd w:id="924"/>
      <w:r>
        <w:rPr>
          <w:rFonts w:cs="Arial" w:ascii="Arial" w:hAnsi="Arial"/>
          <w:sz w:val="20"/>
          <w:szCs w:val="20"/>
        </w:rPr>
        <w:t>17.2.13.2 Иметь возможность хранения профиля нагрузки с получасовым интервалом на глубину не менее 1-го месяца;</w:t>
      </w:r>
    </w:p>
    <w:p>
      <w:pPr>
        <w:pStyle w:val="Normal"/>
        <w:autoSpaceDE w:val="false"/>
        <w:ind w:firstLine="720"/>
        <w:jc w:val="both"/>
        <w:rPr>
          <w:rFonts w:ascii="Arial" w:hAnsi="Arial" w:cs="Arial"/>
          <w:sz w:val="20"/>
          <w:szCs w:val="20"/>
        </w:rPr>
      </w:pPr>
      <w:bookmarkStart w:id="925" w:name="sub_172132"/>
      <w:bookmarkStart w:id="926" w:name="sub_172133"/>
      <w:bookmarkEnd w:id="925"/>
      <w:bookmarkEnd w:id="926"/>
      <w:r>
        <w:rPr>
          <w:rFonts w:cs="Arial" w:ascii="Arial" w:hAnsi="Arial"/>
          <w:sz w:val="20"/>
          <w:szCs w:val="20"/>
        </w:rPr>
        <w:t>17.2.13.3 Иметь цифровой интерфейс (RS-485, RS-232, CAN и т.п.);</w:t>
      </w:r>
    </w:p>
    <w:p>
      <w:pPr>
        <w:pStyle w:val="Normal"/>
        <w:autoSpaceDE w:val="false"/>
        <w:ind w:firstLine="720"/>
        <w:jc w:val="both"/>
        <w:rPr>
          <w:rFonts w:ascii="Arial" w:hAnsi="Arial" w:cs="Arial"/>
          <w:sz w:val="20"/>
          <w:szCs w:val="20"/>
        </w:rPr>
      </w:pPr>
      <w:bookmarkStart w:id="927" w:name="sub_172133"/>
      <w:bookmarkStart w:id="928" w:name="sub_172134"/>
      <w:bookmarkEnd w:id="927"/>
      <w:bookmarkEnd w:id="928"/>
      <w:r>
        <w:rPr>
          <w:rFonts w:cs="Arial" w:ascii="Arial" w:hAnsi="Arial"/>
          <w:sz w:val="20"/>
          <w:szCs w:val="20"/>
        </w:rPr>
        <w:t>17.2.13.4 Иметь календарь и часы (точность хода не ниже +- 2 с в сут с возможностью автоматической коррекции);</w:t>
      </w:r>
    </w:p>
    <w:p>
      <w:pPr>
        <w:pStyle w:val="Normal"/>
        <w:autoSpaceDE w:val="false"/>
        <w:ind w:firstLine="720"/>
        <w:jc w:val="both"/>
        <w:rPr>
          <w:rFonts w:ascii="Arial" w:hAnsi="Arial" w:cs="Arial"/>
          <w:sz w:val="20"/>
          <w:szCs w:val="20"/>
        </w:rPr>
      </w:pPr>
      <w:bookmarkStart w:id="929" w:name="sub_172134"/>
      <w:bookmarkStart w:id="930" w:name="sub_172135"/>
      <w:bookmarkEnd w:id="929"/>
      <w:bookmarkEnd w:id="930"/>
      <w:r>
        <w:rPr>
          <w:rFonts w:cs="Arial" w:ascii="Arial" w:hAnsi="Arial"/>
          <w:sz w:val="20"/>
          <w:szCs w:val="20"/>
        </w:rP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pPr>
        <w:pStyle w:val="Normal"/>
        <w:autoSpaceDE w:val="false"/>
        <w:ind w:firstLine="720"/>
        <w:jc w:val="both"/>
        <w:rPr>
          <w:rFonts w:ascii="Arial" w:hAnsi="Arial" w:cs="Arial"/>
          <w:sz w:val="20"/>
          <w:szCs w:val="20"/>
        </w:rPr>
      </w:pPr>
      <w:bookmarkStart w:id="931" w:name="sub_172135"/>
      <w:bookmarkStart w:id="932" w:name="sub_172136"/>
      <w:bookmarkEnd w:id="931"/>
      <w:bookmarkEnd w:id="932"/>
      <w:r>
        <w:rPr>
          <w:rFonts w:cs="Arial" w:ascii="Arial" w:hAnsi="Arial"/>
          <w:sz w:val="20"/>
          <w:szCs w:val="20"/>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pPr>
        <w:pStyle w:val="Normal"/>
        <w:autoSpaceDE w:val="false"/>
        <w:ind w:firstLine="720"/>
        <w:jc w:val="both"/>
        <w:rPr>
          <w:rFonts w:ascii="Arial" w:hAnsi="Arial" w:cs="Arial"/>
          <w:sz w:val="20"/>
          <w:szCs w:val="20"/>
        </w:rPr>
      </w:pPr>
      <w:bookmarkStart w:id="933" w:name="sub_172136"/>
      <w:bookmarkStart w:id="934" w:name="sub_172137"/>
      <w:bookmarkEnd w:id="933"/>
      <w:bookmarkEnd w:id="934"/>
      <w:r>
        <w:rPr>
          <w:rFonts w:cs="Arial" w:ascii="Arial" w:hAnsi="Arial"/>
          <w:sz w:val="20"/>
          <w:szCs w:val="20"/>
        </w:rPr>
        <w:t>17.2.13.7 Иметь защиту от несанкционированного изменения параметров;</w:t>
      </w:r>
    </w:p>
    <w:p>
      <w:pPr>
        <w:pStyle w:val="Normal"/>
        <w:autoSpaceDE w:val="false"/>
        <w:ind w:firstLine="720"/>
        <w:jc w:val="both"/>
        <w:rPr>
          <w:rFonts w:ascii="Arial" w:hAnsi="Arial" w:cs="Arial"/>
          <w:sz w:val="20"/>
          <w:szCs w:val="20"/>
        </w:rPr>
      </w:pPr>
      <w:bookmarkStart w:id="935" w:name="sub_172137"/>
      <w:bookmarkStart w:id="936" w:name="sub_172138"/>
      <w:bookmarkEnd w:id="935"/>
      <w:bookmarkEnd w:id="936"/>
      <w:r>
        <w:rPr>
          <w:rFonts w:cs="Arial" w:ascii="Arial" w:hAnsi="Arial"/>
          <w:sz w:val="20"/>
          <w:szCs w:val="20"/>
        </w:rPr>
        <w:t>17.2.13.8 Иметь автоматическую диагностику, подтверждающую работоспособность АСКУЭ для ведения коммерческого учета.</w:t>
      </w:r>
    </w:p>
    <w:p>
      <w:pPr>
        <w:pStyle w:val="Normal"/>
        <w:autoSpaceDE w:val="false"/>
        <w:jc w:val="both"/>
        <w:rPr>
          <w:rFonts w:ascii="Courier New" w:hAnsi="Courier New" w:cs="Courier New"/>
          <w:sz w:val="20"/>
          <w:szCs w:val="20"/>
        </w:rPr>
      </w:pPr>
      <w:bookmarkStart w:id="937" w:name="sub_172138"/>
      <w:bookmarkStart w:id="938" w:name="sub_172138"/>
      <w:bookmarkEnd w:id="9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9" w:name="sub_173"/>
      <w:bookmarkEnd w:id="939"/>
      <w:r>
        <w:rPr>
          <w:rFonts w:cs="Arial" w:ascii="Arial" w:hAnsi="Arial"/>
          <w:b/>
          <w:bCs/>
          <w:color w:val="000080"/>
          <w:sz w:val="20"/>
          <w:szCs w:val="20"/>
        </w:rPr>
        <w:t>17.3 Требования к АСУД</w:t>
      </w:r>
    </w:p>
    <w:p>
      <w:pPr>
        <w:pStyle w:val="Normal"/>
        <w:autoSpaceDE w:val="false"/>
        <w:jc w:val="both"/>
        <w:rPr>
          <w:rFonts w:ascii="Courier New" w:hAnsi="Courier New" w:cs="Courier New"/>
          <w:b/>
          <w:b/>
          <w:bCs/>
          <w:color w:val="000080"/>
          <w:sz w:val="20"/>
          <w:szCs w:val="20"/>
        </w:rPr>
      </w:pPr>
      <w:bookmarkStart w:id="940" w:name="sub_173"/>
      <w:bookmarkStart w:id="941" w:name="sub_173"/>
      <w:bookmarkEnd w:id="9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42" w:name="sub_1731"/>
      <w:bookmarkEnd w:id="942"/>
      <w:r>
        <w:rPr>
          <w:rFonts w:cs="Arial" w:ascii="Arial" w:hAnsi="Arial"/>
          <w:sz w:val="20"/>
          <w:szCs w:val="20"/>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pPr>
        <w:pStyle w:val="Normal"/>
        <w:autoSpaceDE w:val="false"/>
        <w:ind w:firstLine="720"/>
        <w:jc w:val="both"/>
        <w:rPr>
          <w:rFonts w:ascii="Arial" w:hAnsi="Arial" w:cs="Arial"/>
          <w:sz w:val="20"/>
          <w:szCs w:val="20"/>
        </w:rPr>
      </w:pPr>
      <w:bookmarkStart w:id="943" w:name="sub_1731"/>
      <w:bookmarkStart w:id="944" w:name="sub_1732"/>
      <w:bookmarkEnd w:id="943"/>
      <w:bookmarkEnd w:id="944"/>
      <w:r>
        <w:rPr>
          <w:rFonts w:cs="Arial" w:ascii="Arial" w:hAnsi="Arial"/>
          <w:sz w:val="20"/>
          <w:szCs w:val="20"/>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pPr>
        <w:pStyle w:val="Normal"/>
        <w:autoSpaceDE w:val="false"/>
        <w:ind w:firstLine="720"/>
        <w:jc w:val="both"/>
        <w:rPr>
          <w:rFonts w:ascii="Arial" w:hAnsi="Arial" w:cs="Arial"/>
          <w:sz w:val="20"/>
          <w:szCs w:val="20"/>
        </w:rPr>
      </w:pPr>
      <w:bookmarkStart w:id="945" w:name="sub_1732"/>
      <w:bookmarkStart w:id="946" w:name="sub_1733"/>
      <w:bookmarkEnd w:id="945"/>
      <w:bookmarkEnd w:id="946"/>
      <w:r>
        <w:rPr>
          <w:rFonts w:cs="Arial" w:ascii="Arial" w:hAnsi="Arial"/>
          <w:sz w:val="20"/>
          <w:szCs w:val="20"/>
        </w:rPr>
        <w:t>17.3.3 В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pPr>
        <w:pStyle w:val="Normal"/>
        <w:autoSpaceDE w:val="false"/>
        <w:ind w:firstLine="720"/>
        <w:jc w:val="both"/>
        <w:rPr>
          <w:rFonts w:ascii="Arial" w:hAnsi="Arial" w:cs="Arial"/>
          <w:sz w:val="20"/>
          <w:szCs w:val="20"/>
        </w:rPr>
      </w:pPr>
      <w:bookmarkStart w:id="947" w:name="sub_1733"/>
      <w:bookmarkStart w:id="948" w:name="sub_1734"/>
      <w:bookmarkEnd w:id="947"/>
      <w:bookmarkEnd w:id="948"/>
      <w:r>
        <w:rPr>
          <w:rFonts w:cs="Arial" w:ascii="Arial" w:hAnsi="Arial"/>
          <w:sz w:val="20"/>
          <w:szCs w:val="20"/>
        </w:rPr>
        <w:t>17.3.4 АСУД должны выполнять следующие функции:</w:t>
      </w:r>
    </w:p>
    <w:p>
      <w:pPr>
        <w:pStyle w:val="Normal"/>
        <w:autoSpaceDE w:val="false"/>
        <w:ind w:firstLine="720"/>
        <w:jc w:val="both"/>
        <w:rPr>
          <w:rFonts w:ascii="Arial" w:hAnsi="Arial" w:cs="Arial"/>
          <w:sz w:val="20"/>
          <w:szCs w:val="20"/>
        </w:rPr>
      </w:pPr>
      <w:bookmarkStart w:id="949" w:name="sub_1734"/>
      <w:bookmarkEnd w:id="949"/>
      <w:r>
        <w:rPr>
          <w:rFonts w:cs="Arial" w:ascii="Arial" w:hAnsi="Arial"/>
          <w:sz w:val="20"/>
          <w:szCs w:val="20"/>
        </w:rPr>
        <w:t>контроль состояния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управление работой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pPr>
        <w:pStyle w:val="Normal"/>
        <w:autoSpaceDE w:val="false"/>
        <w:ind w:firstLine="720"/>
        <w:jc w:val="both"/>
        <w:rPr>
          <w:rFonts w:ascii="Arial" w:hAnsi="Arial" w:cs="Arial"/>
          <w:sz w:val="20"/>
          <w:szCs w:val="20"/>
        </w:rPr>
      </w:pPr>
      <w:r>
        <w:rPr>
          <w:rFonts w:cs="Arial" w:ascii="Arial" w:hAnsi="Arial"/>
          <w:sz w:val="20"/>
          <w:szCs w:val="20"/>
        </w:rPr>
        <w:t>контроль параметров инженерных систем;</w:t>
      </w:r>
    </w:p>
    <w:p>
      <w:pPr>
        <w:pStyle w:val="Normal"/>
        <w:autoSpaceDE w:val="false"/>
        <w:ind w:firstLine="720"/>
        <w:jc w:val="both"/>
        <w:rPr>
          <w:rFonts w:ascii="Arial" w:hAnsi="Arial" w:cs="Arial"/>
          <w:sz w:val="20"/>
          <w:szCs w:val="20"/>
        </w:rPr>
      </w:pPr>
      <w:r>
        <w:rPr>
          <w:rFonts w:cs="Arial" w:ascii="Arial" w:hAnsi="Arial"/>
          <w:sz w:val="20"/>
          <w:szCs w:val="20"/>
        </w:rPr>
        <w:t>получение информации от автоматизированных систем учета энергопотребления (АСУЭ) в объеме технического учета;</w:t>
      </w:r>
    </w:p>
    <w:p>
      <w:pPr>
        <w:pStyle w:val="Normal"/>
        <w:autoSpaceDE w:val="false"/>
        <w:ind w:firstLine="720"/>
        <w:jc w:val="both"/>
        <w:rPr>
          <w:rFonts w:ascii="Arial" w:hAnsi="Arial" w:cs="Arial"/>
          <w:sz w:val="20"/>
          <w:szCs w:val="20"/>
        </w:rPr>
      </w:pPr>
      <w:r>
        <w:rPr>
          <w:rFonts w:cs="Arial" w:ascii="Arial" w:hAnsi="Arial"/>
          <w:sz w:val="20"/>
          <w:szCs w:val="20"/>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pPr>
        <w:pStyle w:val="Normal"/>
        <w:autoSpaceDE w:val="false"/>
        <w:ind w:firstLine="720"/>
        <w:jc w:val="both"/>
        <w:rPr/>
      </w:pPr>
      <w:bookmarkStart w:id="950" w:name="sub_1735"/>
      <w:bookmarkEnd w:id="950"/>
      <w:r>
        <w:rPr>
          <w:rFonts w:cs="Arial" w:ascii="Arial" w:hAnsi="Arial"/>
          <w:sz w:val="20"/>
          <w:szCs w:val="20"/>
        </w:rPr>
        <w:t xml:space="preserve">17.3.5 Объемы оснащения АСУД жилых и общественных зданий приведены в </w:t>
      </w:r>
      <w:hyperlink w:anchor="sub_20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pPr>
      <w:bookmarkStart w:id="951" w:name="sub_1735"/>
      <w:bookmarkStart w:id="952" w:name="sub_1736"/>
      <w:bookmarkEnd w:id="951"/>
      <w:bookmarkEnd w:id="952"/>
      <w:r>
        <w:rPr>
          <w:rFonts w:cs="Arial" w:ascii="Arial" w:hAnsi="Arial"/>
          <w:sz w:val="20"/>
          <w:szCs w:val="20"/>
        </w:rP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sub_20000">
        <w:r>
          <w:rPr>
            <w:rStyle w:val="Style15"/>
            <w:rFonts w:cs="Arial" w:ascii="Arial" w:hAnsi="Arial"/>
            <w:color w:val="008000"/>
            <w:sz w:val="20"/>
            <w:szCs w:val="20"/>
            <w:u w:val="single"/>
          </w:rPr>
          <w:t>приложении Б</w:t>
        </w:r>
      </w:hyperlink>
      <w:r>
        <w:rPr>
          <w:rFonts w:cs="Arial" w:ascii="Arial" w:hAnsi="Arial"/>
          <w:sz w:val="20"/>
          <w:szCs w:val="20"/>
        </w:rPr>
        <w:t>, с выделением аварийных сигналов, состояния линий связи и результатов отработки команд управления.</w:t>
      </w:r>
    </w:p>
    <w:p>
      <w:pPr>
        <w:pStyle w:val="Normal"/>
        <w:autoSpaceDE w:val="false"/>
        <w:ind w:firstLine="720"/>
        <w:jc w:val="both"/>
        <w:rPr>
          <w:rFonts w:ascii="Arial" w:hAnsi="Arial" w:cs="Arial"/>
          <w:sz w:val="20"/>
          <w:szCs w:val="20"/>
        </w:rPr>
      </w:pPr>
      <w:bookmarkStart w:id="953" w:name="sub_1736"/>
      <w:bookmarkEnd w:id="953"/>
      <w:r>
        <w:rPr>
          <w:rFonts w:cs="Arial" w:ascii="Arial" w:hAnsi="Arial"/>
          <w:sz w:val="20"/>
          <w:szCs w:val="20"/>
        </w:rPr>
        <w:t>Рекомендуется данную информацию представлять на ситуационном плане обслуживаемого района.</w:t>
      </w:r>
    </w:p>
    <w:p>
      <w:pPr>
        <w:pStyle w:val="Normal"/>
        <w:autoSpaceDE w:val="false"/>
        <w:ind w:firstLine="720"/>
        <w:jc w:val="both"/>
        <w:rPr>
          <w:rFonts w:ascii="Arial" w:hAnsi="Arial" w:cs="Arial"/>
          <w:sz w:val="20"/>
          <w:szCs w:val="20"/>
        </w:rPr>
      </w:pPr>
      <w:bookmarkStart w:id="954" w:name="sub_1737"/>
      <w:bookmarkEnd w:id="954"/>
      <w:r>
        <w:rPr>
          <w:rFonts w:cs="Arial" w:ascii="Arial" w:hAnsi="Arial"/>
          <w:sz w:val="20"/>
          <w:szCs w:val="20"/>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pPr>
        <w:pStyle w:val="Normal"/>
        <w:autoSpaceDE w:val="false"/>
        <w:jc w:val="both"/>
        <w:rPr>
          <w:rFonts w:ascii="Courier New" w:hAnsi="Courier New" w:cs="Courier New"/>
          <w:sz w:val="20"/>
          <w:szCs w:val="20"/>
        </w:rPr>
      </w:pPr>
      <w:bookmarkStart w:id="955" w:name="sub_1737"/>
      <w:bookmarkStart w:id="956" w:name="sub_1737"/>
      <w:bookmarkEnd w:id="9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7" w:name="sub_174"/>
      <w:bookmarkEnd w:id="957"/>
      <w:r>
        <w:rPr>
          <w:rFonts w:cs="Arial" w:ascii="Arial" w:hAnsi="Arial"/>
          <w:b/>
          <w:bCs/>
          <w:color w:val="000080"/>
          <w:sz w:val="20"/>
          <w:szCs w:val="20"/>
        </w:rPr>
        <w:t>17.4 Требования к техническим характеристикам устройств сбора и передачи</w:t>
        <w:br/>
        <w:t>данных (УСПД) для АСКУЭ и АСУД</w:t>
      </w:r>
    </w:p>
    <w:p>
      <w:pPr>
        <w:pStyle w:val="Normal"/>
        <w:autoSpaceDE w:val="false"/>
        <w:jc w:val="both"/>
        <w:rPr>
          <w:rFonts w:ascii="Courier New" w:hAnsi="Courier New" w:cs="Courier New"/>
          <w:b/>
          <w:b/>
          <w:bCs/>
          <w:color w:val="000080"/>
          <w:sz w:val="20"/>
          <w:szCs w:val="20"/>
        </w:rPr>
      </w:pPr>
      <w:bookmarkStart w:id="958" w:name="sub_174"/>
      <w:bookmarkStart w:id="959" w:name="sub_174"/>
      <w:bookmarkEnd w:id="9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60" w:name="sub_1741"/>
      <w:bookmarkEnd w:id="960"/>
      <w:r>
        <w:rPr>
          <w:rFonts w:cs="Arial" w:ascii="Arial" w:hAnsi="Arial"/>
          <w:sz w:val="20"/>
          <w:szCs w:val="20"/>
        </w:rP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pPr>
        <w:pStyle w:val="Normal"/>
        <w:autoSpaceDE w:val="false"/>
        <w:ind w:firstLine="720"/>
        <w:jc w:val="both"/>
        <w:rPr>
          <w:rFonts w:ascii="Arial" w:hAnsi="Arial" w:cs="Arial"/>
          <w:sz w:val="20"/>
          <w:szCs w:val="20"/>
        </w:rPr>
      </w:pPr>
      <w:bookmarkStart w:id="961" w:name="sub_1741"/>
      <w:bookmarkStart w:id="962" w:name="sub_1742"/>
      <w:bookmarkEnd w:id="961"/>
      <w:bookmarkEnd w:id="962"/>
      <w:r>
        <w:rPr>
          <w:rFonts w:cs="Arial" w:ascii="Arial" w:hAnsi="Arial"/>
          <w:sz w:val="20"/>
          <w:szCs w:val="20"/>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pPr>
        <w:pStyle w:val="Normal"/>
        <w:autoSpaceDE w:val="false"/>
        <w:ind w:firstLine="720"/>
        <w:jc w:val="both"/>
        <w:rPr>
          <w:rFonts w:ascii="Arial" w:hAnsi="Arial" w:cs="Arial"/>
          <w:sz w:val="20"/>
          <w:szCs w:val="20"/>
        </w:rPr>
      </w:pPr>
      <w:bookmarkStart w:id="963" w:name="sub_1742"/>
      <w:bookmarkStart w:id="964" w:name="sub_1743"/>
      <w:bookmarkEnd w:id="963"/>
      <w:bookmarkEnd w:id="964"/>
      <w:r>
        <w:rPr>
          <w:rFonts w:cs="Arial" w:ascii="Arial" w:hAnsi="Arial"/>
          <w:sz w:val="20"/>
          <w:szCs w:val="20"/>
        </w:rPr>
        <w:t>17.4.3 УСПД должно обеспечивать в автоматическом режиме:</w:t>
      </w:r>
    </w:p>
    <w:p>
      <w:pPr>
        <w:pStyle w:val="Normal"/>
        <w:autoSpaceDE w:val="false"/>
        <w:ind w:firstLine="720"/>
        <w:jc w:val="both"/>
        <w:rPr>
          <w:rFonts w:ascii="Arial" w:hAnsi="Arial" w:cs="Arial"/>
          <w:sz w:val="20"/>
          <w:szCs w:val="20"/>
        </w:rPr>
      </w:pPr>
      <w:bookmarkStart w:id="965" w:name="sub_1743"/>
      <w:bookmarkStart w:id="966" w:name="sub_17431"/>
      <w:bookmarkEnd w:id="965"/>
      <w:bookmarkEnd w:id="966"/>
      <w:r>
        <w:rPr>
          <w:rFonts w:cs="Arial" w:ascii="Arial" w:hAnsi="Arial"/>
          <w:sz w:val="20"/>
          <w:szCs w:val="20"/>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 непрограммируемых микропроцессоров по цифровому интерфейсу (типа RS-485, RS-232, CAN и т.п.);</w:t>
      </w:r>
    </w:p>
    <w:p>
      <w:pPr>
        <w:pStyle w:val="Normal"/>
        <w:autoSpaceDE w:val="false"/>
        <w:ind w:firstLine="720"/>
        <w:jc w:val="both"/>
        <w:rPr/>
      </w:pPr>
      <w:bookmarkStart w:id="967" w:name="sub_17431"/>
      <w:bookmarkStart w:id="968" w:name="sub_17432"/>
      <w:bookmarkEnd w:id="967"/>
      <w:bookmarkEnd w:id="968"/>
      <w:r>
        <w:rPr>
          <w:rFonts w:cs="Arial" w:ascii="Arial" w:hAnsi="Arial"/>
          <w:sz w:val="20"/>
          <w:szCs w:val="20"/>
        </w:rPr>
        <w:t>17.4.3.2 Обработку принятой информации в соответствии с начальной установкой УСПД (</w:t>
      </w:r>
      <w:hyperlink w:anchor="sub_1722">
        <w:r>
          <w:rPr>
            <w:rStyle w:val="Style15"/>
            <w:rFonts w:cs="Arial" w:ascii="Arial" w:hAnsi="Arial"/>
            <w:color w:val="008000"/>
            <w:sz w:val="20"/>
            <w:szCs w:val="20"/>
            <w:u w:val="single"/>
          </w:rPr>
          <w:t>17.2.2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9" w:name="sub_17432"/>
      <w:bookmarkStart w:id="970" w:name="sub_17433"/>
      <w:bookmarkEnd w:id="969"/>
      <w:bookmarkEnd w:id="970"/>
      <w:r>
        <w:rPr>
          <w:rFonts w:cs="Arial" w:ascii="Arial" w:hAnsi="Arial"/>
          <w:sz w:val="20"/>
          <w:szCs w:val="20"/>
        </w:rP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pPr>
        <w:pStyle w:val="Normal"/>
        <w:autoSpaceDE w:val="false"/>
        <w:ind w:firstLine="720"/>
        <w:jc w:val="both"/>
        <w:rPr>
          <w:rFonts w:ascii="Arial" w:hAnsi="Arial" w:cs="Arial"/>
          <w:sz w:val="20"/>
          <w:szCs w:val="20"/>
        </w:rPr>
      </w:pPr>
      <w:bookmarkStart w:id="971" w:name="sub_17433"/>
      <w:bookmarkStart w:id="972" w:name="sub_17434"/>
      <w:bookmarkEnd w:id="971"/>
      <w:bookmarkEnd w:id="972"/>
      <w:r>
        <w:rPr>
          <w:rFonts w:cs="Arial" w:ascii="Arial" w:hAnsi="Arial"/>
          <w:sz w:val="20"/>
          <w:szCs w:val="20"/>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pPr>
        <w:pStyle w:val="Normal"/>
        <w:autoSpaceDE w:val="false"/>
        <w:ind w:firstLine="720"/>
        <w:jc w:val="both"/>
        <w:rPr>
          <w:rFonts w:ascii="Arial" w:hAnsi="Arial" w:cs="Arial"/>
          <w:sz w:val="20"/>
          <w:szCs w:val="20"/>
        </w:rPr>
      </w:pPr>
      <w:bookmarkStart w:id="973" w:name="sub_17434"/>
      <w:bookmarkStart w:id="974" w:name="sub_17435"/>
      <w:bookmarkEnd w:id="973"/>
      <w:bookmarkEnd w:id="974"/>
      <w:r>
        <w:rPr>
          <w:rFonts w:cs="Arial" w:ascii="Arial" w:hAnsi="Arial"/>
          <w:sz w:val="20"/>
          <w:szCs w:val="20"/>
        </w:rPr>
        <w:t>17.4.3.5 Привязку информации от счетчиков энергоресурсов с импульсным выходом к системному времени УСПД;</w:t>
      </w:r>
    </w:p>
    <w:p>
      <w:pPr>
        <w:pStyle w:val="Normal"/>
        <w:autoSpaceDE w:val="false"/>
        <w:ind w:firstLine="720"/>
        <w:jc w:val="both"/>
        <w:rPr>
          <w:rFonts w:ascii="Arial" w:hAnsi="Arial" w:cs="Arial"/>
          <w:sz w:val="20"/>
          <w:szCs w:val="20"/>
        </w:rPr>
      </w:pPr>
      <w:bookmarkStart w:id="975" w:name="sub_17435"/>
      <w:bookmarkStart w:id="976" w:name="sub_17436"/>
      <w:bookmarkEnd w:id="975"/>
      <w:bookmarkEnd w:id="976"/>
      <w:r>
        <w:rPr>
          <w:rFonts w:cs="Arial" w:ascii="Arial" w:hAnsi="Arial"/>
          <w:sz w:val="20"/>
          <w:szCs w:val="20"/>
        </w:rPr>
        <w:t>17.4.3.6 Самодиагностику, обеспечивающую работоспособность системы.</w:t>
      </w:r>
    </w:p>
    <w:p>
      <w:pPr>
        <w:pStyle w:val="Normal"/>
        <w:autoSpaceDE w:val="false"/>
        <w:ind w:firstLine="720"/>
        <w:jc w:val="both"/>
        <w:rPr>
          <w:rFonts w:ascii="Arial" w:hAnsi="Arial" w:cs="Arial"/>
          <w:sz w:val="20"/>
          <w:szCs w:val="20"/>
        </w:rPr>
      </w:pPr>
      <w:bookmarkStart w:id="977" w:name="sub_17436"/>
      <w:bookmarkStart w:id="978" w:name="sub_1744"/>
      <w:bookmarkEnd w:id="977"/>
      <w:bookmarkEnd w:id="978"/>
      <w:r>
        <w:rPr>
          <w:rFonts w:cs="Arial" w:ascii="Arial" w:hAnsi="Arial"/>
          <w:sz w:val="20"/>
          <w:szCs w:val="20"/>
        </w:rPr>
        <w:t>17.4.4 УСПД должна обеспечивать установку следующих параметров:</w:t>
      </w:r>
    </w:p>
    <w:p>
      <w:pPr>
        <w:pStyle w:val="Normal"/>
        <w:autoSpaceDE w:val="false"/>
        <w:ind w:firstLine="720"/>
        <w:jc w:val="both"/>
        <w:rPr>
          <w:rFonts w:ascii="Arial" w:hAnsi="Arial" w:cs="Arial"/>
          <w:sz w:val="20"/>
          <w:szCs w:val="20"/>
        </w:rPr>
      </w:pPr>
      <w:bookmarkStart w:id="979" w:name="sub_1744"/>
      <w:bookmarkStart w:id="980" w:name="sub_17441"/>
      <w:bookmarkEnd w:id="979"/>
      <w:bookmarkEnd w:id="980"/>
      <w:r>
        <w:rPr>
          <w:rFonts w:cs="Arial" w:ascii="Arial" w:hAnsi="Arial"/>
          <w:sz w:val="20"/>
          <w:szCs w:val="20"/>
        </w:rP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pPr>
        <w:pStyle w:val="Normal"/>
        <w:autoSpaceDE w:val="false"/>
        <w:ind w:firstLine="720"/>
        <w:jc w:val="both"/>
        <w:rPr>
          <w:rFonts w:ascii="Arial" w:hAnsi="Arial" w:cs="Arial"/>
          <w:sz w:val="20"/>
          <w:szCs w:val="20"/>
        </w:rPr>
      </w:pPr>
      <w:bookmarkStart w:id="981" w:name="sub_17441"/>
      <w:bookmarkStart w:id="982" w:name="sub_17442"/>
      <w:bookmarkEnd w:id="981"/>
      <w:bookmarkEnd w:id="982"/>
      <w:r>
        <w:rPr>
          <w:rFonts w:cs="Arial" w:ascii="Arial" w:hAnsi="Arial"/>
          <w:sz w:val="20"/>
          <w:szCs w:val="20"/>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pPr>
        <w:pStyle w:val="Normal"/>
        <w:autoSpaceDE w:val="false"/>
        <w:ind w:firstLine="720"/>
        <w:jc w:val="both"/>
        <w:rPr>
          <w:rFonts w:ascii="Arial" w:hAnsi="Arial" w:cs="Arial"/>
          <w:sz w:val="20"/>
          <w:szCs w:val="20"/>
        </w:rPr>
      </w:pPr>
      <w:bookmarkStart w:id="983" w:name="sub_17442"/>
      <w:bookmarkEnd w:id="983"/>
      <w:r>
        <w:rPr>
          <w:rFonts w:cs="Arial" w:ascii="Arial" w:hAnsi="Arial"/>
          <w:sz w:val="20"/>
          <w:szCs w:val="20"/>
        </w:rPr>
        <w:t>ввод расчетных коэффициентов измерительных каналов (коэффициенты трансформации измерительных трансформаторов тока и напряжения);</w:t>
      </w:r>
    </w:p>
    <w:p>
      <w:pPr>
        <w:pStyle w:val="Normal"/>
        <w:autoSpaceDE w:val="false"/>
        <w:ind w:firstLine="720"/>
        <w:jc w:val="both"/>
        <w:rPr>
          <w:rFonts w:ascii="Arial" w:hAnsi="Arial" w:cs="Arial"/>
          <w:sz w:val="20"/>
          <w:szCs w:val="20"/>
        </w:rPr>
      </w:pPr>
      <w:r>
        <w:rPr>
          <w:rFonts w:cs="Arial" w:ascii="Arial" w:hAnsi="Arial"/>
          <w:sz w:val="20"/>
          <w:szCs w:val="20"/>
        </w:rPr>
        <w:t>формирование в группы измерительных каналов учета энергоресурсов и параметров АСДУ для расчета суммарных значений по данным группам;</w:t>
      </w:r>
    </w:p>
    <w:p>
      <w:pPr>
        <w:pStyle w:val="Normal"/>
        <w:autoSpaceDE w:val="false"/>
        <w:ind w:firstLine="720"/>
        <w:jc w:val="both"/>
        <w:rPr>
          <w:rFonts w:ascii="Arial" w:hAnsi="Arial" w:cs="Arial"/>
          <w:sz w:val="20"/>
          <w:szCs w:val="20"/>
        </w:rPr>
      </w:pPr>
      <w:r>
        <w:rPr>
          <w:rFonts w:cs="Arial" w:ascii="Arial" w:hAnsi="Arial"/>
          <w:sz w:val="20"/>
          <w:szCs w:val="20"/>
        </w:rPr>
        <w:t>задание простейшего алгоритма вычисления баланса энергоресурсов и параметров АСДУ;</w:t>
      </w:r>
    </w:p>
    <w:p>
      <w:pPr>
        <w:pStyle w:val="Normal"/>
        <w:autoSpaceDE w:val="false"/>
        <w:ind w:firstLine="720"/>
        <w:jc w:val="both"/>
        <w:rPr>
          <w:rFonts w:ascii="Arial" w:hAnsi="Arial" w:cs="Arial"/>
          <w:sz w:val="20"/>
          <w:szCs w:val="20"/>
        </w:rPr>
      </w:pPr>
      <w:r>
        <w:rPr>
          <w:rFonts w:cs="Arial" w:ascii="Arial" w:hAnsi="Arial"/>
          <w:sz w:val="20"/>
          <w:szCs w:val="20"/>
        </w:rPr>
        <w:t>установку интервала опроса электросчетчиков с цифровым выходом, свободнопрограммируемых контроллеров;</w:t>
      </w:r>
    </w:p>
    <w:p>
      <w:pPr>
        <w:pStyle w:val="Normal"/>
        <w:autoSpaceDE w:val="false"/>
        <w:ind w:firstLine="720"/>
        <w:jc w:val="both"/>
        <w:rPr>
          <w:rFonts w:ascii="Arial" w:hAnsi="Arial" w:cs="Arial"/>
          <w:sz w:val="20"/>
          <w:szCs w:val="20"/>
        </w:rPr>
      </w:pPr>
      <w:r>
        <w:rPr>
          <w:rFonts w:cs="Arial" w:ascii="Arial" w:hAnsi="Arial"/>
          <w:sz w:val="20"/>
          <w:szCs w:val="20"/>
        </w:rPr>
        <w:t>установку текущих значений времени и даты.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4" w:name="sub_175"/>
      <w:bookmarkEnd w:id="984"/>
      <w:r>
        <w:rPr>
          <w:rFonts w:cs="Arial" w:ascii="Arial" w:hAnsi="Arial"/>
          <w:b/>
          <w:bCs/>
          <w:color w:val="000080"/>
          <w:sz w:val="20"/>
          <w:szCs w:val="20"/>
        </w:rPr>
        <w:t>17.5 Требования к техническим характеристикам УСПД для АСКУЭ и АСУД</w:t>
      </w:r>
    </w:p>
    <w:p>
      <w:pPr>
        <w:pStyle w:val="Normal"/>
        <w:autoSpaceDE w:val="false"/>
        <w:jc w:val="both"/>
        <w:rPr>
          <w:rFonts w:ascii="Courier New" w:hAnsi="Courier New" w:cs="Courier New"/>
          <w:b/>
          <w:b/>
          <w:bCs/>
          <w:color w:val="000080"/>
          <w:sz w:val="20"/>
          <w:szCs w:val="20"/>
        </w:rPr>
      </w:pPr>
      <w:bookmarkStart w:id="985" w:name="sub_175"/>
      <w:bookmarkStart w:id="986" w:name="sub_175"/>
      <w:bookmarkEnd w:id="9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87" w:name="sub_1751"/>
      <w:bookmarkEnd w:id="987"/>
      <w:r>
        <w:rPr>
          <w:rFonts w:cs="Arial" w:ascii="Arial" w:hAnsi="Arial"/>
          <w:sz w:val="20"/>
          <w:szCs w:val="20"/>
        </w:rPr>
        <w:t>17.5.1 УСПД должны обеспечивать: объединение в сеть с другими УСПД, как правило, по интерфейсу типа RS-485;</w:t>
      </w:r>
    </w:p>
    <w:p>
      <w:pPr>
        <w:pStyle w:val="Normal"/>
        <w:autoSpaceDE w:val="false"/>
        <w:ind w:firstLine="720"/>
        <w:jc w:val="both"/>
        <w:rPr>
          <w:rFonts w:ascii="Arial" w:hAnsi="Arial" w:cs="Arial"/>
          <w:sz w:val="20"/>
          <w:szCs w:val="20"/>
        </w:rPr>
      </w:pPr>
      <w:bookmarkStart w:id="988" w:name="sub_1751"/>
      <w:bookmarkEnd w:id="988"/>
      <w:r>
        <w:rPr>
          <w:rFonts w:cs="Arial" w:ascii="Arial" w:hAnsi="Arial"/>
          <w:sz w:val="20"/>
          <w:szCs w:val="20"/>
        </w:rPr>
        <w:t>каскадное включение нескольких УСПД по интерфейсу типа ИРПС (по принципу "ведущий - ведомый");</w:t>
      </w:r>
    </w:p>
    <w:p>
      <w:pPr>
        <w:pStyle w:val="Normal"/>
        <w:autoSpaceDE w:val="false"/>
        <w:ind w:firstLine="720"/>
        <w:jc w:val="both"/>
        <w:rPr>
          <w:rFonts w:ascii="Arial" w:hAnsi="Arial" w:cs="Arial"/>
          <w:sz w:val="20"/>
          <w:szCs w:val="20"/>
        </w:rPr>
      </w:pPr>
      <w:r>
        <w:rPr>
          <w:rFonts w:cs="Arial" w:ascii="Arial" w:hAnsi="Arial"/>
          <w:sz w:val="20"/>
          <w:szCs w:val="20"/>
        </w:rPr>
        <w:t>выход в локальную вычислительную сеть (типа Ethernet);</w:t>
      </w:r>
    </w:p>
    <w:p>
      <w:pPr>
        <w:pStyle w:val="Normal"/>
        <w:autoSpaceDE w:val="false"/>
        <w:ind w:firstLine="720"/>
        <w:jc w:val="both"/>
        <w:rPr>
          <w:rFonts w:ascii="Arial" w:hAnsi="Arial" w:cs="Arial"/>
          <w:sz w:val="20"/>
          <w:szCs w:val="20"/>
        </w:rPr>
      </w:pPr>
      <w:r>
        <w:rPr>
          <w:rFonts w:cs="Arial" w:ascii="Arial" w:hAnsi="Arial"/>
          <w:sz w:val="20"/>
          <w:szCs w:val="20"/>
        </w:rPr>
        <w:t>передачу данных по коммуникационным каналам в центры сбора и обработки информации (по основному и резервному);</w:t>
      </w:r>
    </w:p>
    <w:p>
      <w:pPr>
        <w:pStyle w:val="Normal"/>
        <w:autoSpaceDE w:val="false"/>
        <w:ind w:firstLine="720"/>
        <w:jc w:val="both"/>
        <w:rPr>
          <w:rFonts w:ascii="Arial" w:hAnsi="Arial" w:cs="Arial"/>
          <w:sz w:val="20"/>
          <w:szCs w:val="20"/>
        </w:rPr>
      </w:pPr>
      <w:r>
        <w:rPr>
          <w:rFonts w:cs="Arial" w:ascii="Arial" w:hAnsi="Arial"/>
          <w:sz w:val="20"/>
          <w:szCs w:val="20"/>
        </w:rPr>
        <w:t>возможность установки параметров с PC-компьютера (через оптопорт) или через встроенную клавиатуру и табло.</w:t>
      </w:r>
    </w:p>
    <w:p>
      <w:pPr>
        <w:pStyle w:val="Normal"/>
        <w:autoSpaceDE w:val="false"/>
        <w:ind w:firstLine="720"/>
        <w:jc w:val="both"/>
        <w:rPr>
          <w:rFonts w:ascii="Arial" w:hAnsi="Arial" w:cs="Arial"/>
          <w:sz w:val="20"/>
          <w:szCs w:val="20"/>
        </w:rPr>
      </w:pPr>
      <w:bookmarkStart w:id="989" w:name="sub_1752"/>
      <w:bookmarkEnd w:id="989"/>
      <w:r>
        <w:rPr>
          <w:rFonts w:cs="Arial" w:ascii="Arial" w:hAnsi="Arial"/>
          <w:sz w:val="20"/>
          <w:szCs w:val="20"/>
        </w:rPr>
        <w:t>17.5.2 УСПД должны обеспечивать выработку текущего времени с погрешностью не более 1 с в сут как при наличии внешнего питания, так и при полном обесточивании устройства.</w:t>
      </w:r>
    </w:p>
    <w:p>
      <w:pPr>
        <w:pStyle w:val="Normal"/>
        <w:autoSpaceDE w:val="false"/>
        <w:ind w:firstLine="720"/>
        <w:jc w:val="both"/>
        <w:rPr>
          <w:rFonts w:ascii="Arial" w:hAnsi="Arial" w:cs="Arial"/>
          <w:sz w:val="20"/>
          <w:szCs w:val="20"/>
        </w:rPr>
      </w:pPr>
      <w:bookmarkStart w:id="990" w:name="sub_1752"/>
      <w:bookmarkStart w:id="991" w:name="sub_1753"/>
      <w:bookmarkEnd w:id="990"/>
      <w:bookmarkEnd w:id="991"/>
      <w:r>
        <w:rPr>
          <w:rFonts w:cs="Arial" w:ascii="Arial" w:hAnsi="Arial"/>
          <w:sz w:val="20"/>
          <w:szCs w:val="20"/>
        </w:rPr>
        <w:t>17.5.3 УСПД должны обеспечивать хранение: суточных графиков нагрузки средних тридцатиминутных мощностей по каждому каналу не менее 15 сут;</w:t>
      </w:r>
    </w:p>
    <w:p>
      <w:pPr>
        <w:pStyle w:val="Normal"/>
        <w:autoSpaceDE w:val="false"/>
        <w:ind w:firstLine="720"/>
        <w:jc w:val="both"/>
        <w:rPr>
          <w:rFonts w:ascii="Arial" w:hAnsi="Arial" w:cs="Arial"/>
          <w:sz w:val="20"/>
          <w:szCs w:val="20"/>
        </w:rPr>
      </w:pPr>
      <w:bookmarkStart w:id="992" w:name="sub_1753"/>
      <w:bookmarkEnd w:id="992"/>
      <w:r>
        <w:rPr>
          <w:rFonts w:cs="Arial" w:ascii="Arial" w:hAnsi="Arial"/>
          <w:sz w:val="20"/>
          <w:szCs w:val="20"/>
        </w:rPr>
        <w:t>суточных графиков нагрузки средних тридцатиминутных мощностей по каждой группе не менее 3 мес;</w:t>
      </w:r>
    </w:p>
    <w:p>
      <w:pPr>
        <w:pStyle w:val="Normal"/>
        <w:autoSpaceDE w:val="false"/>
        <w:ind w:firstLine="720"/>
        <w:jc w:val="both"/>
        <w:rPr>
          <w:rFonts w:ascii="Arial" w:hAnsi="Arial" w:cs="Arial"/>
          <w:sz w:val="20"/>
          <w:szCs w:val="20"/>
        </w:rPr>
      </w:pPr>
      <w:r>
        <w:rPr>
          <w:rFonts w:cs="Arial" w:ascii="Arial" w:hAnsi="Arial"/>
          <w:sz w:val="20"/>
          <w:szCs w:val="20"/>
        </w:rPr>
        <w:t>расход энергоресурсов за месяц по каждому каналу не менее 18 мес, по группам - не менее 3 лет;</w:t>
      </w:r>
    </w:p>
    <w:p>
      <w:pPr>
        <w:pStyle w:val="Normal"/>
        <w:autoSpaceDE w:val="false"/>
        <w:ind w:firstLine="720"/>
        <w:jc w:val="both"/>
        <w:rPr>
          <w:rFonts w:ascii="Arial" w:hAnsi="Arial" w:cs="Arial"/>
          <w:sz w:val="20"/>
          <w:szCs w:val="20"/>
        </w:rPr>
      </w:pPr>
      <w:r>
        <w:rPr>
          <w:rFonts w:cs="Arial" w:ascii="Arial" w:hAnsi="Arial"/>
          <w:sz w:val="20"/>
          <w:szCs w:val="20"/>
        </w:rPr>
        <w:t>другой необходимой информации, хранимой в свободнопрограммируемых контроллерах.</w:t>
      </w:r>
    </w:p>
    <w:p>
      <w:pPr>
        <w:pStyle w:val="Normal"/>
        <w:autoSpaceDE w:val="false"/>
        <w:ind w:firstLine="720"/>
        <w:jc w:val="both"/>
        <w:rPr>
          <w:rFonts w:ascii="Arial" w:hAnsi="Arial" w:cs="Arial"/>
          <w:sz w:val="20"/>
          <w:szCs w:val="20"/>
        </w:rPr>
      </w:pPr>
      <w:bookmarkStart w:id="993" w:name="sub_1754"/>
      <w:bookmarkEnd w:id="993"/>
      <w:r>
        <w:rPr>
          <w:rFonts w:cs="Arial" w:ascii="Arial" w:hAnsi="Arial"/>
          <w:sz w:val="20"/>
          <w:szCs w:val="20"/>
        </w:rPr>
        <w:t>17.5.4 УСПД рекомендуется применять в однокорпусном исполнении.</w:t>
      </w:r>
    </w:p>
    <w:p>
      <w:pPr>
        <w:pStyle w:val="Normal"/>
        <w:autoSpaceDE w:val="false"/>
        <w:ind w:firstLine="720"/>
        <w:jc w:val="both"/>
        <w:rPr>
          <w:rFonts w:ascii="Arial" w:hAnsi="Arial" w:cs="Arial"/>
          <w:sz w:val="20"/>
          <w:szCs w:val="20"/>
        </w:rPr>
      </w:pPr>
      <w:bookmarkStart w:id="994" w:name="sub_1754"/>
      <w:bookmarkEnd w:id="994"/>
      <w:r>
        <w:rPr>
          <w:rFonts w:cs="Arial" w:ascii="Arial" w:hAnsi="Arial"/>
          <w:sz w:val="20"/>
          <w:szCs w:val="20"/>
        </w:rPr>
        <w:t>Конструкция УСПД должна обеспечить их размещение как на стандартных панелях, так и в шкафах одностороннего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Время восстановления работоспособности УСПД на месте их установки путем замены модулей должно составлять не более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5" w:name="sub_176"/>
      <w:bookmarkEnd w:id="995"/>
      <w:r>
        <w:rPr>
          <w:rFonts w:cs="Arial" w:ascii="Arial" w:hAnsi="Arial"/>
          <w:b/>
          <w:bCs/>
          <w:color w:val="000080"/>
          <w:sz w:val="20"/>
          <w:szCs w:val="20"/>
        </w:rPr>
        <w:t>17.6 Технические требования к каналам связи для передачи информации</w:t>
        <w:br/>
        <w:t>АСКУЭ и АСУД</w:t>
      </w:r>
    </w:p>
    <w:p>
      <w:pPr>
        <w:pStyle w:val="Normal"/>
        <w:autoSpaceDE w:val="false"/>
        <w:jc w:val="both"/>
        <w:rPr>
          <w:rFonts w:ascii="Courier New" w:hAnsi="Courier New" w:cs="Courier New"/>
          <w:b/>
          <w:b/>
          <w:bCs/>
          <w:color w:val="000080"/>
          <w:sz w:val="20"/>
          <w:szCs w:val="20"/>
        </w:rPr>
      </w:pPr>
      <w:bookmarkStart w:id="996" w:name="sub_176"/>
      <w:bookmarkStart w:id="997" w:name="sub_176"/>
      <w:bookmarkEnd w:id="9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8" w:name="sub_1761"/>
      <w:bookmarkEnd w:id="998"/>
      <w:r>
        <w:rPr>
          <w:rFonts w:cs="Arial" w:ascii="Arial" w:hAnsi="Arial"/>
          <w:sz w:val="20"/>
          <w:szCs w:val="20"/>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pPr>
        <w:pStyle w:val="Normal"/>
        <w:autoSpaceDE w:val="false"/>
        <w:ind w:firstLine="720"/>
        <w:jc w:val="both"/>
        <w:rPr>
          <w:rFonts w:ascii="Arial" w:hAnsi="Arial" w:cs="Arial"/>
          <w:sz w:val="20"/>
          <w:szCs w:val="20"/>
        </w:rPr>
      </w:pPr>
      <w:bookmarkStart w:id="999" w:name="sub_1761"/>
      <w:bookmarkStart w:id="1000" w:name="sub_1762"/>
      <w:bookmarkEnd w:id="999"/>
      <w:bookmarkEnd w:id="1000"/>
      <w:r>
        <w:rPr>
          <w:rFonts w:cs="Arial" w:ascii="Arial" w:hAnsi="Arial"/>
          <w:sz w:val="20"/>
          <w:szCs w:val="20"/>
        </w:rPr>
        <w:t>17.6.2 Каналы связи должны обеспечивать возможность установления прямого и непрерывного соединения между АСКУЭ и АСУД.</w:t>
      </w:r>
    </w:p>
    <w:p>
      <w:pPr>
        <w:pStyle w:val="Normal"/>
        <w:autoSpaceDE w:val="false"/>
        <w:ind w:firstLine="720"/>
        <w:jc w:val="both"/>
        <w:rPr>
          <w:rFonts w:ascii="Arial" w:hAnsi="Arial" w:cs="Arial"/>
          <w:sz w:val="20"/>
          <w:szCs w:val="20"/>
        </w:rPr>
      </w:pPr>
      <w:bookmarkStart w:id="1001" w:name="sub_1762"/>
      <w:bookmarkStart w:id="1002" w:name="sub_1763"/>
      <w:bookmarkEnd w:id="1001"/>
      <w:bookmarkEnd w:id="1002"/>
      <w:r>
        <w:rPr>
          <w:rFonts w:cs="Arial" w:ascii="Arial" w:hAnsi="Arial"/>
          <w:sz w:val="20"/>
          <w:szCs w:val="20"/>
        </w:rP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pPr>
        <w:pStyle w:val="Normal"/>
        <w:autoSpaceDE w:val="false"/>
        <w:ind w:firstLine="720"/>
        <w:jc w:val="both"/>
        <w:rPr>
          <w:rFonts w:ascii="Arial" w:hAnsi="Arial" w:cs="Arial"/>
          <w:sz w:val="20"/>
          <w:szCs w:val="20"/>
        </w:rPr>
      </w:pPr>
      <w:bookmarkStart w:id="1003" w:name="sub_1763"/>
      <w:bookmarkStart w:id="1004" w:name="sub_1764"/>
      <w:bookmarkEnd w:id="1003"/>
      <w:bookmarkEnd w:id="1004"/>
      <w:r>
        <w:rPr>
          <w:rFonts w:cs="Arial" w:ascii="Arial" w:hAnsi="Arial"/>
          <w:sz w:val="20"/>
          <w:szCs w:val="20"/>
        </w:rPr>
        <w:t>17.6.4 Каналы связи должны быть постоянно подключены к АСКУЭ и АСУД, не допускается их использование для иных целей.</w:t>
      </w:r>
    </w:p>
    <w:p>
      <w:pPr>
        <w:pStyle w:val="Normal"/>
        <w:autoSpaceDE w:val="false"/>
        <w:ind w:firstLine="720"/>
        <w:jc w:val="both"/>
        <w:rPr>
          <w:rFonts w:ascii="Arial" w:hAnsi="Arial" w:cs="Arial"/>
          <w:sz w:val="20"/>
          <w:szCs w:val="20"/>
        </w:rPr>
      </w:pPr>
      <w:bookmarkStart w:id="1005" w:name="sub_1764"/>
      <w:bookmarkStart w:id="1006" w:name="sub_1765"/>
      <w:bookmarkEnd w:id="1005"/>
      <w:bookmarkEnd w:id="1006"/>
      <w:r>
        <w:rPr>
          <w:rFonts w:cs="Arial" w:ascii="Arial" w:hAnsi="Arial"/>
          <w:sz w:val="20"/>
          <w:szCs w:val="20"/>
        </w:rP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pPr>
        <w:pStyle w:val="Normal"/>
        <w:autoSpaceDE w:val="false"/>
        <w:jc w:val="both"/>
        <w:rPr>
          <w:rFonts w:ascii="Courier New" w:hAnsi="Courier New" w:cs="Courier New"/>
          <w:sz w:val="20"/>
          <w:szCs w:val="20"/>
        </w:rPr>
      </w:pPr>
      <w:bookmarkStart w:id="1007" w:name="sub_1765"/>
      <w:bookmarkStart w:id="1008" w:name="sub_1765"/>
      <w:bookmarkEnd w:id="10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9" w:name="sub_177"/>
      <w:bookmarkEnd w:id="1009"/>
      <w:r>
        <w:rPr>
          <w:rFonts w:cs="Arial" w:ascii="Arial" w:hAnsi="Arial"/>
          <w:b/>
          <w:bCs/>
          <w:color w:val="000080"/>
          <w:sz w:val="20"/>
          <w:szCs w:val="20"/>
        </w:rPr>
        <w:t>17.7 Общие требования к программным средствам АСКУЭ и АСУД</w:t>
      </w:r>
    </w:p>
    <w:p>
      <w:pPr>
        <w:pStyle w:val="Normal"/>
        <w:autoSpaceDE w:val="false"/>
        <w:jc w:val="both"/>
        <w:rPr>
          <w:rFonts w:ascii="Courier New" w:hAnsi="Courier New" w:cs="Courier New"/>
          <w:b/>
          <w:b/>
          <w:bCs/>
          <w:color w:val="000080"/>
          <w:sz w:val="20"/>
          <w:szCs w:val="20"/>
        </w:rPr>
      </w:pPr>
      <w:bookmarkStart w:id="1010" w:name="sub_177"/>
      <w:bookmarkStart w:id="1011" w:name="sub_177"/>
      <w:bookmarkEnd w:id="10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12" w:name="sub_1771"/>
      <w:bookmarkEnd w:id="1012"/>
      <w:r>
        <w:rPr>
          <w:rFonts w:cs="Arial" w:ascii="Arial" w:hAnsi="Arial"/>
          <w:sz w:val="20"/>
          <w:szCs w:val="20"/>
        </w:rPr>
        <w:t>17.7.1 Программные средства АСКУЭ и АСУД должны обеспечить:</w:t>
      </w:r>
    </w:p>
    <w:p>
      <w:pPr>
        <w:pStyle w:val="Normal"/>
        <w:autoSpaceDE w:val="false"/>
        <w:ind w:firstLine="720"/>
        <w:jc w:val="both"/>
        <w:rPr>
          <w:rFonts w:ascii="Arial" w:hAnsi="Arial" w:cs="Arial"/>
          <w:sz w:val="20"/>
          <w:szCs w:val="20"/>
        </w:rPr>
      </w:pPr>
      <w:bookmarkStart w:id="1013" w:name="sub_1771"/>
      <w:bookmarkEnd w:id="1013"/>
      <w:r>
        <w:rPr>
          <w:rFonts w:cs="Arial" w:ascii="Arial" w:hAnsi="Arial"/>
          <w:sz w:val="20"/>
          <w:szCs w:val="20"/>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pPr>
        <w:pStyle w:val="Normal"/>
        <w:autoSpaceDE w:val="false"/>
        <w:ind w:firstLine="720"/>
        <w:jc w:val="both"/>
        <w:rPr>
          <w:rFonts w:ascii="Arial" w:hAnsi="Arial" w:cs="Arial"/>
          <w:sz w:val="20"/>
          <w:szCs w:val="20"/>
        </w:rPr>
      </w:pPr>
      <w:r>
        <w:rPr>
          <w:rFonts w:cs="Arial" w:ascii="Arial" w:hAnsi="Arial"/>
          <w:sz w:val="20"/>
          <w:szCs w:val="20"/>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самотестирование по всем параметрам;</w:t>
      </w:r>
    </w:p>
    <w:p>
      <w:pPr>
        <w:pStyle w:val="Normal"/>
        <w:autoSpaceDE w:val="false"/>
        <w:ind w:firstLine="720"/>
        <w:jc w:val="both"/>
        <w:rPr>
          <w:rFonts w:ascii="Arial" w:hAnsi="Arial" w:cs="Arial"/>
          <w:sz w:val="20"/>
          <w:szCs w:val="20"/>
        </w:rPr>
      </w:pPr>
      <w:r>
        <w:rPr>
          <w:rFonts w:cs="Arial" w:ascii="Arial" w:hAnsi="Arial"/>
          <w:sz w:val="20"/>
          <w:szCs w:val="20"/>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pPr>
        <w:pStyle w:val="Normal"/>
        <w:autoSpaceDE w:val="false"/>
        <w:ind w:firstLine="720"/>
        <w:jc w:val="both"/>
        <w:rPr>
          <w:rFonts w:ascii="Arial" w:hAnsi="Arial" w:cs="Arial"/>
          <w:sz w:val="20"/>
          <w:szCs w:val="20"/>
        </w:rPr>
      </w:pPr>
      <w:r>
        <w:rPr>
          <w:rFonts w:cs="Arial" w:ascii="Arial" w:hAnsi="Arial"/>
          <w:sz w:val="20"/>
          <w:szCs w:val="20"/>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pPr>
        <w:pStyle w:val="Normal"/>
        <w:autoSpaceDE w:val="false"/>
        <w:ind w:firstLine="720"/>
        <w:jc w:val="both"/>
        <w:rPr>
          <w:rFonts w:ascii="Arial" w:hAnsi="Arial" w:cs="Arial"/>
          <w:sz w:val="20"/>
          <w:szCs w:val="20"/>
        </w:rPr>
      </w:pPr>
      <w:bookmarkStart w:id="1014" w:name="sub_1772"/>
      <w:bookmarkEnd w:id="1014"/>
      <w:r>
        <w:rPr>
          <w:rFonts w:cs="Arial" w:ascii="Arial" w:hAnsi="Arial"/>
          <w:sz w:val="20"/>
          <w:szCs w:val="20"/>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pPr>
        <w:pStyle w:val="Normal"/>
        <w:autoSpaceDE w:val="false"/>
        <w:ind w:firstLine="720"/>
        <w:jc w:val="both"/>
        <w:rPr>
          <w:rFonts w:ascii="Arial" w:hAnsi="Arial" w:cs="Arial"/>
          <w:sz w:val="20"/>
          <w:szCs w:val="20"/>
        </w:rPr>
      </w:pPr>
      <w:bookmarkStart w:id="1015" w:name="sub_1772"/>
      <w:bookmarkStart w:id="1016" w:name="sub_1773"/>
      <w:bookmarkEnd w:id="1015"/>
      <w:bookmarkEnd w:id="1016"/>
      <w:r>
        <w:rPr>
          <w:rFonts w:cs="Arial" w:ascii="Arial" w:hAnsi="Arial"/>
          <w:sz w:val="20"/>
          <w:szCs w:val="20"/>
        </w:rP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pPr>
        <w:pStyle w:val="Normal"/>
        <w:autoSpaceDE w:val="false"/>
        <w:ind w:firstLine="720"/>
        <w:jc w:val="both"/>
        <w:rPr>
          <w:rFonts w:ascii="Arial" w:hAnsi="Arial" w:cs="Arial"/>
          <w:sz w:val="20"/>
          <w:szCs w:val="20"/>
        </w:rPr>
      </w:pPr>
      <w:bookmarkStart w:id="1017" w:name="sub_1773"/>
      <w:bookmarkStart w:id="1018" w:name="sub_1774"/>
      <w:bookmarkEnd w:id="1017"/>
      <w:bookmarkEnd w:id="1018"/>
      <w:r>
        <w:rPr>
          <w:rFonts w:cs="Arial" w:ascii="Arial" w:hAnsi="Arial"/>
          <w:sz w:val="20"/>
          <w:szCs w:val="20"/>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pPr>
        <w:pStyle w:val="Normal"/>
        <w:autoSpaceDE w:val="false"/>
        <w:ind w:firstLine="720"/>
        <w:jc w:val="both"/>
        <w:rPr>
          <w:rFonts w:ascii="Arial" w:hAnsi="Arial" w:cs="Arial"/>
          <w:sz w:val="20"/>
          <w:szCs w:val="20"/>
        </w:rPr>
      </w:pPr>
      <w:bookmarkStart w:id="1019" w:name="sub_1774"/>
      <w:bookmarkEnd w:id="1019"/>
      <w:r>
        <w:rPr>
          <w:rFonts w:cs="Arial" w:ascii="Arial" w:hAnsi="Arial"/>
          <w:sz w:val="20"/>
          <w:szCs w:val="20"/>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pPr>
        <w:pStyle w:val="Normal"/>
        <w:autoSpaceDE w:val="false"/>
        <w:ind w:firstLine="720"/>
        <w:jc w:val="both"/>
        <w:rPr>
          <w:rFonts w:ascii="Arial" w:hAnsi="Arial" w:cs="Arial"/>
          <w:sz w:val="20"/>
          <w:szCs w:val="20"/>
        </w:rPr>
      </w:pPr>
      <w:bookmarkStart w:id="1020" w:name="sub_1775"/>
      <w:bookmarkEnd w:id="1020"/>
      <w:r>
        <w:rPr>
          <w:rFonts w:cs="Arial" w:ascii="Arial" w:hAnsi="Arial"/>
          <w:sz w:val="20"/>
          <w:szCs w:val="20"/>
        </w:rP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pPr>
        <w:pStyle w:val="Normal"/>
        <w:autoSpaceDE w:val="false"/>
        <w:jc w:val="both"/>
        <w:rPr>
          <w:rFonts w:ascii="Courier New" w:hAnsi="Courier New" w:cs="Courier New"/>
          <w:sz w:val="20"/>
          <w:szCs w:val="20"/>
        </w:rPr>
      </w:pPr>
      <w:bookmarkStart w:id="1021" w:name="sub_1775"/>
      <w:bookmarkStart w:id="1022" w:name="sub_1775"/>
      <w:bookmarkEnd w:id="10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3" w:name="sub_1800"/>
      <w:bookmarkEnd w:id="1023"/>
      <w:r>
        <w:rPr>
          <w:rFonts w:cs="Arial" w:ascii="Arial" w:hAnsi="Arial"/>
          <w:b/>
          <w:bCs/>
          <w:color w:val="000080"/>
          <w:sz w:val="20"/>
          <w:szCs w:val="20"/>
        </w:rPr>
        <w:t>18 Защитные меры безопасности</w:t>
      </w:r>
    </w:p>
    <w:p>
      <w:pPr>
        <w:pStyle w:val="Normal"/>
        <w:autoSpaceDE w:val="false"/>
        <w:jc w:val="both"/>
        <w:rPr>
          <w:rFonts w:ascii="Courier New" w:hAnsi="Courier New" w:cs="Courier New"/>
          <w:b/>
          <w:b/>
          <w:bCs/>
          <w:color w:val="000080"/>
          <w:sz w:val="20"/>
          <w:szCs w:val="20"/>
        </w:rPr>
      </w:pPr>
      <w:bookmarkStart w:id="1024" w:name="sub_1800"/>
      <w:bookmarkStart w:id="1025" w:name="sub_1800"/>
      <w:bookmarkEnd w:id="10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26" w:name="sub_181"/>
      <w:bookmarkEnd w:id="1026"/>
      <w:r>
        <w:rPr>
          <w:rFonts w:cs="Arial" w:ascii="Arial" w:hAnsi="Arial"/>
          <w:sz w:val="20"/>
          <w:szCs w:val="20"/>
        </w:rPr>
        <w:t>18.1 Заземление и защитные меры безопасности в электроустановках жилых и общественных зданий должны соответствовать требованиям 1.7, 7.1, 7.2 ПУЭ и СНиП 3.05.06.</w:t>
      </w:r>
    </w:p>
    <w:p>
      <w:pPr>
        <w:pStyle w:val="Normal"/>
        <w:autoSpaceDE w:val="false"/>
        <w:jc w:val="both"/>
        <w:rPr>
          <w:rFonts w:ascii="Courier New" w:hAnsi="Courier New" w:cs="Courier New"/>
          <w:sz w:val="20"/>
          <w:szCs w:val="20"/>
        </w:rPr>
      </w:pPr>
      <w:bookmarkStart w:id="1027" w:name="sub_181"/>
      <w:bookmarkStart w:id="1028" w:name="sub_181"/>
      <w:bookmarkEnd w:id="102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9" w:name="sub_9871"/>
      <w:bookmarkEnd w:id="1029"/>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30" w:name="sub_9871"/>
      <w:bookmarkEnd w:id="1030"/>
      <w:r>
        <w:rPr>
          <w:rFonts w:cs="Arial" w:ascii="Arial" w:hAnsi="Arial"/>
          <w:sz w:val="20"/>
          <w:szCs w:val="20"/>
        </w:rPr>
        <w:t>*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1" w:name="sub_10000"/>
      <w:bookmarkEnd w:id="103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032" w:name="sub_10000"/>
      <w:bookmarkEnd w:id="103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 по применению устройств защитного отключения</w:t>
        <w:br/>
        <w:t>в электроустановках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3" w:name="sub_10001"/>
      <w:bookmarkEnd w:id="1033"/>
      <w:r>
        <w:rPr>
          <w:rFonts w:cs="Arial" w:ascii="Arial" w:hAnsi="Arial"/>
          <w:b/>
          <w:bCs/>
          <w:color w:val="000080"/>
          <w:sz w:val="20"/>
          <w:szCs w:val="20"/>
        </w:rPr>
        <w:t>А.1 Общая часть</w:t>
      </w:r>
    </w:p>
    <w:p>
      <w:pPr>
        <w:pStyle w:val="Normal"/>
        <w:autoSpaceDE w:val="false"/>
        <w:jc w:val="both"/>
        <w:rPr>
          <w:rFonts w:ascii="Courier New" w:hAnsi="Courier New" w:cs="Courier New"/>
          <w:b/>
          <w:b/>
          <w:bCs/>
          <w:color w:val="000080"/>
          <w:sz w:val="20"/>
          <w:szCs w:val="20"/>
        </w:rPr>
      </w:pPr>
      <w:bookmarkStart w:id="1034" w:name="sub_10001"/>
      <w:bookmarkStart w:id="1035" w:name="sub_10001"/>
      <w:bookmarkEnd w:id="10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36" w:name="sub_10011"/>
      <w:bookmarkEnd w:id="1036"/>
      <w:r>
        <w:rPr>
          <w:rFonts w:cs="Arial" w:ascii="Arial" w:hAnsi="Arial"/>
          <w:sz w:val="20"/>
          <w:szCs w:val="20"/>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pPr>
        <w:pStyle w:val="Normal"/>
        <w:autoSpaceDE w:val="false"/>
        <w:ind w:firstLine="720"/>
        <w:jc w:val="both"/>
        <w:rPr>
          <w:rFonts w:ascii="Arial" w:hAnsi="Arial" w:cs="Arial"/>
          <w:sz w:val="20"/>
          <w:szCs w:val="20"/>
        </w:rPr>
      </w:pPr>
      <w:bookmarkStart w:id="1037" w:name="sub_10011"/>
      <w:bookmarkStart w:id="1038" w:name="sub_10012"/>
      <w:bookmarkEnd w:id="1037"/>
      <w:bookmarkEnd w:id="1038"/>
      <w:r>
        <w:rPr>
          <w:rFonts w:cs="Arial" w:ascii="Arial" w:hAnsi="Arial"/>
          <w:sz w:val="20"/>
          <w:szCs w:val="20"/>
        </w:rPr>
        <w:t>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1/3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pPr>
        <w:pStyle w:val="Normal"/>
        <w:autoSpaceDE w:val="false"/>
        <w:ind w:firstLine="720"/>
        <w:jc w:val="both"/>
        <w:rPr>
          <w:rFonts w:ascii="Arial" w:hAnsi="Arial" w:cs="Arial"/>
          <w:sz w:val="20"/>
          <w:szCs w:val="20"/>
        </w:rPr>
      </w:pPr>
      <w:bookmarkStart w:id="1039" w:name="sub_10012"/>
      <w:bookmarkStart w:id="1040" w:name="sub_10013"/>
      <w:bookmarkEnd w:id="1039"/>
      <w:bookmarkEnd w:id="1040"/>
      <w:r>
        <w:rPr>
          <w:rFonts w:cs="Arial" w:ascii="Arial" w:hAnsi="Arial"/>
          <w:sz w:val="20"/>
          <w:szCs w:val="20"/>
        </w:rPr>
        <w:t>А.1.3 При выборе уставки УЗО необходимо учитывать, что в соответствии с ГОСТ Р 50807 значение отключающего дифференциального тока находится в зоне от 0,5-1 номинального тока уставки.</w:t>
      </w:r>
    </w:p>
    <w:p>
      <w:pPr>
        <w:pStyle w:val="Normal"/>
        <w:autoSpaceDE w:val="false"/>
        <w:ind w:firstLine="720"/>
        <w:jc w:val="both"/>
        <w:rPr>
          <w:rFonts w:ascii="Arial" w:hAnsi="Arial" w:cs="Arial"/>
          <w:sz w:val="20"/>
          <w:szCs w:val="20"/>
        </w:rPr>
      </w:pPr>
      <w:bookmarkStart w:id="1041" w:name="sub_10013"/>
      <w:bookmarkStart w:id="1042" w:name="sub_10014"/>
      <w:bookmarkEnd w:id="1041"/>
      <w:bookmarkEnd w:id="1042"/>
      <w:r>
        <w:rPr>
          <w:rFonts w:cs="Arial" w:ascii="Arial" w:hAnsi="Arial"/>
          <w:sz w:val="20"/>
          <w:szCs w:val="20"/>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pPr>
        <w:pStyle w:val="Normal"/>
        <w:autoSpaceDE w:val="false"/>
        <w:ind w:firstLine="720"/>
        <w:jc w:val="both"/>
        <w:rPr>
          <w:rFonts w:ascii="Arial" w:hAnsi="Arial" w:cs="Arial"/>
          <w:sz w:val="20"/>
          <w:szCs w:val="20"/>
        </w:rPr>
      </w:pPr>
      <w:bookmarkStart w:id="1043" w:name="sub_10014"/>
      <w:bookmarkStart w:id="1044" w:name="sub_10015"/>
      <w:bookmarkEnd w:id="1043"/>
      <w:bookmarkEnd w:id="1044"/>
      <w:r>
        <w:rPr>
          <w:rFonts w:cs="Arial" w:ascii="Arial" w:hAnsi="Arial"/>
          <w:sz w:val="20"/>
          <w:szCs w:val="20"/>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pPr>
        <w:pStyle w:val="Normal"/>
        <w:autoSpaceDE w:val="false"/>
        <w:ind w:firstLine="720"/>
        <w:jc w:val="both"/>
        <w:rPr>
          <w:rFonts w:ascii="Arial" w:hAnsi="Arial" w:cs="Arial"/>
          <w:sz w:val="20"/>
          <w:szCs w:val="20"/>
        </w:rPr>
      </w:pPr>
      <w:bookmarkStart w:id="1045" w:name="sub_10015"/>
      <w:bookmarkStart w:id="1046" w:name="sub_10016"/>
      <w:bookmarkEnd w:id="1045"/>
      <w:bookmarkEnd w:id="1046"/>
      <w:r>
        <w:rPr>
          <w:rFonts w:cs="Arial" w:ascii="Arial" w:hAnsi="Arial"/>
          <w:sz w:val="20"/>
          <w:szCs w:val="20"/>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pPr>
        <w:pStyle w:val="Normal"/>
        <w:autoSpaceDE w:val="false"/>
        <w:ind w:firstLine="720"/>
        <w:jc w:val="both"/>
        <w:rPr>
          <w:rFonts w:ascii="Arial" w:hAnsi="Arial" w:cs="Arial"/>
          <w:sz w:val="20"/>
          <w:szCs w:val="20"/>
        </w:rPr>
      </w:pPr>
      <w:bookmarkStart w:id="1047" w:name="sub_10016"/>
      <w:bookmarkEnd w:id="1047"/>
      <w:r>
        <w:rPr>
          <w:rFonts w:cs="Arial" w:ascii="Arial" w:hAnsi="Arial"/>
          <w:sz w:val="20"/>
          <w:szCs w:val="20"/>
        </w:rPr>
        <w:t>Применение УЗО должно быть обязательным для групповых линий, питающих штепсельные соединители наружной установки в соответствии с ГОСТ Р 50571.8, или для защиты штепсельных розеток ванных и душевых помещений, если они не подключены к индивидуальному разделяющему трансформатору в соответствии с ГОСТ Р 50571.11.</w:t>
      </w:r>
    </w:p>
    <w:p>
      <w:pPr>
        <w:pStyle w:val="Normal"/>
        <w:autoSpaceDE w:val="false"/>
        <w:ind w:firstLine="720"/>
        <w:jc w:val="both"/>
        <w:rPr>
          <w:rFonts w:ascii="Arial" w:hAnsi="Arial" w:cs="Arial"/>
          <w:sz w:val="20"/>
          <w:szCs w:val="20"/>
        </w:rPr>
      </w:pPr>
      <w:bookmarkStart w:id="1048" w:name="sub_10017"/>
      <w:bookmarkEnd w:id="1048"/>
      <w:r>
        <w:rPr>
          <w:rFonts w:cs="Arial" w:ascii="Arial" w:hAnsi="Arial"/>
          <w:sz w:val="20"/>
          <w:szCs w:val="20"/>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pPr>
        <w:pStyle w:val="Normal"/>
        <w:autoSpaceDE w:val="false"/>
        <w:jc w:val="both"/>
        <w:rPr>
          <w:rFonts w:ascii="Courier New" w:hAnsi="Courier New" w:cs="Courier New"/>
          <w:sz w:val="20"/>
          <w:szCs w:val="20"/>
        </w:rPr>
      </w:pPr>
      <w:bookmarkStart w:id="1049" w:name="sub_10017"/>
      <w:bookmarkStart w:id="1050" w:name="sub_10017"/>
      <w:bookmarkEnd w:id="10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1" w:name="sub_10002"/>
      <w:bookmarkEnd w:id="1051"/>
      <w:r>
        <w:rPr>
          <w:rFonts w:cs="Arial" w:ascii="Arial" w:hAnsi="Arial"/>
          <w:b/>
          <w:bCs/>
          <w:color w:val="000080"/>
          <w:sz w:val="20"/>
          <w:szCs w:val="20"/>
        </w:rPr>
        <w:t>А.2 Защита от косвенного прикосновения</w:t>
      </w:r>
    </w:p>
    <w:p>
      <w:pPr>
        <w:pStyle w:val="Normal"/>
        <w:autoSpaceDE w:val="false"/>
        <w:jc w:val="both"/>
        <w:rPr>
          <w:rFonts w:ascii="Courier New" w:hAnsi="Courier New" w:cs="Courier New"/>
          <w:b/>
          <w:b/>
          <w:bCs/>
          <w:color w:val="000080"/>
          <w:sz w:val="20"/>
          <w:szCs w:val="20"/>
        </w:rPr>
      </w:pPr>
      <w:bookmarkStart w:id="1052" w:name="sub_10002"/>
      <w:bookmarkStart w:id="1053" w:name="sub_10002"/>
      <w:bookmarkEnd w:id="10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4" w:name="sub_10021"/>
      <w:bookmarkEnd w:id="1054"/>
      <w:r>
        <w:rPr>
          <w:rFonts w:cs="Arial" w:ascii="Arial" w:hAnsi="Arial"/>
          <w:sz w:val="20"/>
          <w:szCs w:val="20"/>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pPr>
        <w:pStyle w:val="Normal"/>
        <w:autoSpaceDE w:val="false"/>
        <w:ind w:firstLine="720"/>
        <w:jc w:val="both"/>
        <w:rPr>
          <w:rFonts w:ascii="Arial" w:hAnsi="Arial" w:cs="Arial"/>
          <w:sz w:val="20"/>
          <w:szCs w:val="20"/>
        </w:rPr>
      </w:pPr>
      <w:bookmarkStart w:id="1055" w:name="sub_10021"/>
      <w:bookmarkStart w:id="1056" w:name="sub_10022"/>
      <w:bookmarkEnd w:id="1055"/>
      <w:bookmarkEnd w:id="1056"/>
      <w:r>
        <w:rPr>
          <w:rFonts w:cs="Arial" w:ascii="Arial" w:hAnsi="Arial"/>
          <w:sz w:val="20"/>
          <w:szCs w:val="20"/>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pPr>
        <w:pStyle w:val="Normal"/>
        <w:autoSpaceDE w:val="false"/>
        <w:jc w:val="both"/>
        <w:rPr>
          <w:rFonts w:ascii="Courier New" w:hAnsi="Courier New" w:cs="Courier New"/>
          <w:sz w:val="20"/>
          <w:szCs w:val="20"/>
        </w:rPr>
      </w:pPr>
      <w:bookmarkStart w:id="1057" w:name="sub_10022"/>
      <w:bookmarkStart w:id="1058" w:name="sub_10022"/>
      <w:bookmarkEnd w:id="10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9" w:name="sub_10003"/>
      <w:bookmarkEnd w:id="1059"/>
      <w:r>
        <w:rPr>
          <w:rFonts w:cs="Arial" w:ascii="Arial" w:hAnsi="Arial"/>
          <w:b/>
          <w:bCs/>
          <w:color w:val="000080"/>
          <w:sz w:val="20"/>
          <w:szCs w:val="20"/>
        </w:rPr>
        <w:t>А.3 Защита от прямого прикосновения</w:t>
      </w:r>
    </w:p>
    <w:p>
      <w:pPr>
        <w:pStyle w:val="Normal"/>
        <w:autoSpaceDE w:val="false"/>
        <w:jc w:val="both"/>
        <w:rPr>
          <w:rFonts w:ascii="Courier New" w:hAnsi="Courier New" w:cs="Courier New"/>
          <w:b/>
          <w:b/>
          <w:bCs/>
          <w:color w:val="000080"/>
          <w:sz w:val="20"/>
          <w:szCs w:val="20"/>
        </w:rPr>
      </w:pPr>
      <w:bookmarkStart w:id="1060" w:name="sub_10003"/>
      <w:bookmarkStart w:id="1061" w:name="sub_10003"/>
      <w:bookmarkEnd w:id="10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2" w:name="sub_10031"/>
      <w:bookmarkEnd w:id="1062"/>
      <w:r>
        <w:rPr>
          <w:rFonts w:cs="Arial" w:ascii="Arial" w:hAnsi="Arial"/>
          <w:sz w:val="20"/>
          <w:szCs w:val="20"/>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pPr>
        <w:pStyle w:val="Normal"/>
        <w:autoSpaceDE w:val="false"/>
        <w:jc w:val="both"/>
        <w:rPr>
          <w:rFonts w:ascii="Courier New" w:hAnsi="Courier New" w:cs="Courier New"/>
          <w:sz w:val="20"/>
          <w:szCs w:val="20"/>
        </w:rPr>
      </w:pPr>
      <w:bookmarkStart w:id="1063" w:name="sub_10031"/>
      <w:bookmarkStart w:id="1064" w:name="sub_10031"/>
      <w:bookmarkEnd w:id="10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5" w:name="sub_10004"/>
      <w:bookmarkEnd w:id="1065"/>
      <w:r>
        <w:rPr>
          <w:rFonts w:cs="Arial" w:ascii="Arial" w:hAnsi="Arial"/>
          <w:b/>
          <w:bCs/>
          <w:color w:val="000080"/>
          <w:sz w:val="20"/>
          <w:szCs w:val="20"/>
        </w:rPr>
        <w:t>А.4 Общие требования по применению УЗО</w:t>
      </w:r>
    </w:p>
    <w:p>
      <w:pPr>
        <w:pStyle w:val="Normal"/>
        <w:autoSpaceDE w:val="false"/>
        <w:jc w:val="both"/>
        <w:rPr>
          <w:rFonts w:ascii="Courier New" w:hAnsi="Courier New" w:cs="Courier New"/>
          <w:b/>
          <w:b/>
          <w:bCs/>
          <w:color w:val="000080"/>
          <w:sz w:val="20"/>
          <w:szCs w:val="20"/>
        </w:rPr>
      </w:pPr>
      <w:bookmarkStart w:id="1066" w:name="sub_10004"/>
      <w:bookmarkStart w:id="1067" w:name="sub_10004"/>
      <w:bookmarkEnd w:id="10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8" w:name="sub_10041"/>
      <w:bookmarkEnd w:id="1068"/>
      <w:r>
        <w:rPr>
          <w:rFonts w:cs="Arial" w:ascii="Arial" w:hAnsi="Arial"/>
          <w:sz w:val="20"/>
          <w:szCs w:val="20"/>
        </w:rPr>
        <w:t>А.4.1 При выборе конкретных типов УЗО необходимо руководствоваться следующим:</w:t>
      </w:r>
    </w:p>
    <w:p>
      <w:pPr>
        <w:pStyle w:val="Normal"/>
        <w:autoSpaceDE w:val="false"/>
        <w:ind w:firstLine="720"/>
        <w:jc w:val="both"/>
        <w:rPr>
          <w:rFonts w:ascii="Arial" w:hAnsi="Arial" w:cs="Arial"/>
          <w:sz w:val="20"/>
          <w:szCs w:val="20"/>
        </w:rPr>
      </w:pPr>
      <w:bookmarkStart w:id="1069" w:name="sub_10041"/>
      <w:bookmarkEnd w:id="1069"/>
      <w:r>
        <w:rPr>
          <w:rFonts w:cs="Arial" w:ascii="Arial" w:hAnsi="Arial"/>
          <w:sz w:val="20"/>
          <w:szCs w:val="20"/>
        </w:rPr>
        <w:t>устройства должны быть сертифицированы в России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 должны быть согласованы с Госэнергонадзором России.</w:t>
      </w:r>
    </w:p>
    <w:p>
      <w:pPr>
        <w:pStyle w:val="Normal"/>
        <w:autoSpaceDE w:val="false"/>
        <w:ind w:firstLine="720"/>
        <w:jc w:val="both"/>
        <w:rPr>
          <w:rFonts w:ascii="Arial" w:hAnsi="Arial" w:cs="Arial"/>
          <w:sz w:val="20"/>
          <w:szCs w:val="20"/>
        </w:rPr>
      </w:pPr>
      <w:bookmarkStart w:id="1070" w:name="sub_10042"/>
      <w:bookmarkEnd w:id="1070"/>
      <w:r>
        <w:rPr>
          <w:rFonts w:cs="Arial" w:ascii="Arial" w:hAnsi="Arial"/>
          <w:sz w:val="20"/>
          <w:szCs w:val="20"/>
        </w:rPr>
        <w:t>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7.1.72 и 7.1.84 ПУЭ требования селективности по времени срабатывания могут не выполняться.</w:t>
      </w:r>
    </w:p>
    <w:p>
      <w:pPr>
        <w:pStyle w:val="Normal"/>
        <w:autoSpaceDE w:val="false"/>
        <w:ind w:firstLine="720"/>
        <w:jc w:val="both"/>
        <w:rPr>
          <w:rFonts w:ascii="Arial" w:hAnsi="Arial" w:cs="Arial"/>
          <w:sz w:val="20"/>
          <w:szCs w:val="20"/>
        </w:rPr>
      </w:pPr>
      <w:bookmarkStart w:id="1071" w:name="sub_10042"/>
      <w:bookmarkStart w:id="1072" w:name="sub_10043"/>
      <w:bookmarkEnd w:id="1071"/>
      <w:bookmarkEnd w:id="1072"/>
      <w:r>
        <w:rPr>
          <w:rFonts w:cs="Arial" w:ascii="Arial" w:hAnsi="Arial"/>
          <w:sz w:val="20"/>
          <w:szCs w:val="20"/>
        </w:rPr>
        <w:t>А.4.3 В зоне действия УЗО нулевой рабочий проводник не должен иметь соединений с заземленными элементами и нулевым защитным проводником.</w:t>
      </w:r>
    </w:p>
    <w:p>
      <w:pPr>
        <w:pStyle w:val="Normal"/>
        <w:autoSpaceDE w:val="false"/>
        <w:ind w:firstLine="720"/>
        <w:jc w:val="both"/>
        <w:rPr>
          <w:rFonts w:ascii="Arial" w:hAnsi="Arial" w:cs="Arial"/>
          <w:sz w:val="20"/>
          <w:szCs w:val="20"/>
        </w:rPr>
      </w:pPr>
      <w:bookmarkStart w:id="1073" w:name="sub_10043"/>
      <w:bookmarkStart w:id="1074" w:name="sub_10044"/>
      <w:bookmarkEnd w:id="1073"/>
      <w:bookmarkEnd w:id="1074"/>
      <w:r>
        <w:rPr>
          <w:rFonts w:cs="Arial" w:ascii="Arial" w:hAnsi="Arial"/>
          <w:sz w:val="20"/>
          <w:szCs w:val="20"/>
        </w:rPr>
        <w:t>А.4.4 УЗО должно сохранять работоспособность при снижении напряжения до 50% номинального.</w:t>
      </w:r>
    </w:p>
    <w:p>
      <w:pPr>
        <w:pStyle w:val="Normal"/>
        <w:autoSpaceDE w:val="false"/>
        <w:ind w:firstLine="720"/>
        <w:jc w:val="both"/>
        <w:rPr>
          <w:rFonts w:ascii="Arial" w:hAnsi="Arial" w:cs="Arial"/>
          <w:sz w:val="20"/>
          <w:szCs w:val="20"/>
        </w:rPr>
      </w:pPr>
      <w:bookmarkStart w:id="1075" w:name="sub_10044"/>
      <w:bookmarkStart w:id="1076" w:name="sub_10045"/>
      <w:bookmarkEnd w:id="1075"/>
      <w:bookmarkEnd w:id="1076"/>
      <w:r>
        <w:rPr>
          <w:rFonts w:cs="Arial" w:ascii="Arial" w:hAnsi="Arial"/>
          <w:sz w:val="20"/>
          <w:szCs w:val="20"/>
        </w:rPr>
        <w:t>А.4.5 Во всех случаях применения УЗО должно обеспечивать надежную коммутацию цепей нагрузки с учетом возможных перегрузок.</w:t>
      </w:r>
    </w:p>
    <w:p>
      <w:pPr>
        <w:pStyle w:val="Normal"/>
        <w:autoSpaceDE w:val="false"/>
        <w:ind w:firstLine="720"/>
        <w:jc w:val="both"/>
        <w:rPr>
          <w:rFonts w:ascii="Arial" w:hAnsi="Arial" w:cs="Arial"/>
          <w:sz w:val="20"/>
          <w:szCs w:val="20"/>
        </w:rPr>
      </w:pPr>
      <w:bookmarkStart w:id="1077" w:name="sub_10045"/>
      <w:bookmarkStart w:id="1078" w:name="sub_10046"/>
      <w:bookmarkEnd w:id="1077"/>
      <w:bookmarkEnd w:id="1078"/>
      <w:r>
        <w:rPr>
          <w:rFonts w:cs="Arial" w:ascii="Arial" w:hAnsi="Arial"/>
          <w:sz w:val="20"/>
          <w:szCs w:val="20"/>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pPr>
        <w:pStyle w:val="Normal"/>
        <w:autoSpaceDE w:val="false"/>
        <w:ind w:firstLine="720"/>
        <w:jc w:val="both"/>
        <w:rPr>
          <w:rFonts w:ascii="Arial" w:hAnsi="Arial" w:cs="Arial"/>
          <w:sz w:val="20"/>
          <w:szCs w:val="20"/>
        </w:rPr>
      </w:pPr>
      <w:bookmarkStart w:id="1079" w:name="sub_10046"/>
      <w:bookmarkStart w:id="1080" w:name="sub_10047"/>
      <w:bookmarkEnd w:id="1079"/>
      <w:bookmarkEnd w:id="1080"/>
      <w:r>
        <w:rPr>
          <w:rFonts w:cs="Arial" w:ascii="Arial" w:hAnsi="Arial"/>
          <w:sz w:val="20"/>
          <w:szCs w:val="20"/>
        </w:rPr>
        <w:t>А.4.7 Использовать УЗО в групповых линиях, не имеющих защиты от сверхтока, без дополнительного аппарата, обеспечивающего эту защиту, недопустимо.</w:t>
      </w:r>
    </w:p>
    <w:p>
      <w:pPr>
        <w:pStyle w:val="Normal"/>
        <w:autoSpaceDE w:val="false"/>
        <w:ind w:firstLine="720"/>
        <w:jc w:val="both"/>
        <w:rPr>
          <w:rFonts w:ascii="Arial" w:hAnsi="Arial" w:cs="Arial"/>
          <w:sz w:val="20"/>
          <w:szCs w:val="20"/>
        </w:rPr>
      </w:pPr>
      <w:bookmarkStart w:id="1081" w:name="sub_10047"/>
      <w:bookmarkStart w:id="1082" w:name="sub_10048"/>
      <w:bookmarkEnd w:id="1081"/>
      <w:bookmarkEnd w:id="1082"/>
      <w:r>
        <w:rPr>
          <w:rFonts w:cs="Arial" w:ascii="Arial" w:hAnsi="Arial"/>
          <w:sz w:val="20"/>
          <w:szCs w:val="20"/>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pPr>
        <w:pStyle w:val="Normal"/>
        <w:autoSpaceDE w:val="false"/>
        <w:ind w:firstLine="720"/>
        <w:jc w:val="both"/>
        <w:rPr>
          <w:rFonts w:ascii="Arial" w:hAnsi="Arial" w:cs="Arial"/>
          <w:sz w:val="20"/>
          <w:szCs w:val="20"/>
        </w:rPr>
      </w:pPr>
      <w:bookmarkStart w:id="1083" w:name="sub_10048"/>
      <w:bookmarkStart w:id="1084" w:name="sub_10049"/>
      <w:bookmarkEnd w:id="1083"/>
      <w:bookmarkEnd w:id="1084"/>
      <w:r>
        <w:rPr>
          <w:rFonts w:cs="Arial" w:ascii="Arial" w:hAnsi="Arial"/>
          <w:sz w:val="20"/>
          <w:szCs w:val="20"/>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pPr>
        <w:pStyle w:val="Normal"/>
        <w:autoSpaceDE w:val="false"/>
        <w:ind w:firstLine="720"/>
        <w:jc w:val="both"/>
        <w:rPr>
          <w:rFonts w:ascii="Arial" w:hAnsi="Arial" w:cs="Arial"/>
          <w:sz w:val="20"/>
          <w:szCs w:val="20"/>
        </w:rPr>
      </w:pPr>
      <w:bookmarkStart w:id="1085" w:name="sub_10049"/>
      <w:bookmarkStart w:id="1086" w:name="sub_100410"/>
      <w:bookmarkEnd w:id="1085"/>
      <w:bookmarkEnd w:id="1086"/>
      <w:r>
        <w:rPr>
          <w:rFonts w:cs="Arial" w:ascii="Arial" w:hAnsi="Arial"/>
          <w:sz w:val="20"/>
          <w:szCs w:val="20"/>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pPr>
        <w:pStyle w:val="Normal"/>
        <w:autoSpaceDE w:val="false"/>
        <w:ind w:firstLine="720"/>
        <w:jc w:val="both"/>
        <w:rPr>
          <w:rFonts w:ascii="Arial" w:hAnsi="Arial" w:cs="Arial"/>
          <w:sz w:val="20"/>
          <w:szCs w:val="20"/>
        </w:rPr>
      </w:pPr>
      <w:bookmarkStart w:id="1087" w:name="sub_100410"/>
      <w:bookmarkStart w:id="1088" w:name="sub_100411"/>
      <w:bookmarkEnd w:id="1087"/>
      <w:bookmarkEnd w:id="1088"/>
      <w:r>
        <w:rPr>
          <w:rFonts w:cs="Arial" w:ascii="Arial" w:hAnsi="Arial"/>
          <w:sz w:val="20"/>
          <w:szCs w:val="20"/>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pPr>
        <w:pStyle w:val="Normal"/>
        <w:autoSpaceDE w:val="false"/>
        <w:ind w:firstLine="720"/>
        <w:jc w:val="both"/>
        <w:rPr>
          <w:rFonts w:ascii="Arial" w:hAnsi="Arial" w:cs="Arial"/>
          <w:sz w:val="20"/>
          <w:szCs w:val="20"/>
        </w:rPr>
      </w:pPr>
      <w:bookmarkStart w:id="1089" w:name="sub_100411"/>
      <w:bookmarkStart w:id="1090" w:name="sub_100412"/>
      <w:bookmarkEnd w:id="1089"/>
      <w:bookmarkEnd w:id="1090"/>
      <w:r>
        <w:rPr>
          <w:rFonts w:cs="Arial" w:ascii="Arial" w:hAnsi="Arial"/>
          <w:sz w:val="20"/>
          <w:szCs w:val="20"/>
        </w:rPr>
        <w:t>А.4.12 УЗО рекомендуется устанавливать на квартирных щитках, допускается их установка на этажных щитках.</w:t>
      </w:r>
    </w:p>
    <w:p>
      <w:pPr>
        <w:pStyle w:val="Normal"/>
        <w:autoSpaceDE w:val="false"/>
        <w:ind w:firstLine="720"/>
        <w:jc w:val="both"/>
        <w:rPr>
          <w:rFonts w:ascii="Arial" w:hAnsi="Arial" w:cs="Arial"/>
          <w:sz w:val="20"/>
          <w:szCs w:val="20"/>
        </w:rPr>
      </w:pPr>
      <w:bookmarkStart w:id="1091" w:name="sub_100412"/>
      <w:bookmarkStart w:id="1092" w:name="sub_100413"/>
      <w:bookmarkEnd w:id="1091"/>
      <w:bookmarkEnd w:id="1092"/>
      <w:r>
        <w:rPr>
          <w:rFonts w:cs="Arial" w:ascii="Arial" w:hAnsi="Arial"/>
          <w:sz w:val="20"/>
          <w:szCs w:val="20"/>
        </w:rPr>
        <w:t>А.4.13 Установка УЗО,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pPr>
        <w:pStyle w:val="Normal"/>
        <w:autoSpaceDE w:val="false"/>
        <w:ind w:firstLine="720"/>
        <w:jc w:val="both"/>
        <w:rPr>
          <w:rFonts w:ascii="Arial" w:hAnsi="Arial" w:cs="Arial"/>
          <w:sz w:val="20"/>
          <w:szCs w:val="20"/>
        </w:rPr>
      </w:pPr>
      <w:bookmarkStart w:id="1093" w:name="sub_100413"/>
      <w:bookmarkStart w:id="1094" w:name="sub_100414"/>
      <w:bookmarkEnd w:id="1093"/>
      <w:bookmarkEnd w:id="1094"/>
      <w:r>
        <w:rPr>
          <w:rFonts w:cs="Arial" w:ascii="Arial" w:hAnsi="Arial"/>
          <w:sz w:val="20"/>
          <w:szCs w:val="20"/>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pPr>
        <w:pStyle w:val="Normal"/>
        <w:autoSpaceDE w:val="false"/>
        <w:ind w:firstLine="720"/>
        <w:jc w:val="both"/>
        <w:rPr>
          <w:rFonts w:ascii="Arial" w:hAnsi="Arial" w:cs="Arial"/>
          <w:sz w:val="20"/>
          <w:szCs w:val="20"/>
        </w:rPr>
      </w:pPr>
      <w:bookmarkStart w:id="1095" w:name="sub_100414"/>
      <w:bookmarkStart w:id="1096" w:name="sub_100415"/>
      <w:bookmarkEnd w:id="1095"/>
      <w:bookmarkEnd w:id="1096"/>
      <w:r>
        <w:rPr>
          <w:rFonts w:cs="Arial" w:ascii="Arial" w:hAnsi="Arial"/>
          <w:sz w:val="20"/>
          <w:szCs w:val="20"/>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pPr>
        <w:pStyle w:val="Normal"/>
        <w:autoSpaceDE w:val="false"/>
        <w:ind w:firstLine="720"/>
        <w:jc w:val="both"/>
        <w:rPr>
          <w:rFonts w:ascii="Arial" w:hAnsi="Arial" w:cs="Arial"/>
          <w:sz w:val="20"/>
          <w:szCs w:val="20"/>
        </w:rPr>
      </w:pPr>
      <w:bookmarkStart w:id="1097" w:name="sub_100415"/>
      <w:bookmarkStart w:id="1098" w:name="sub_100416"/>
      <w:bookmarkEnd w:id="1097"/>
      <w:bookmarkEnd w:id="1098"/>
      <w:r>
        <w:rPr>
          <w:rFonts w:cs="Arial" w:ascii="Arial" w:hAnsi="Arial"/>
          <w:sz w:val="20"/>
          <w:szCs w:val="20"/>
        </w:rPr>
        <w:t>А.4.16 УЗО должно соответствовать требованиям подключения в части сечения проводников, количества жил и материала проводников.</w:t>
      </w:r>
    </w:p>
    <w:p>
      <w:pPr>
        <w:pStyle w:val="Normal"/>
        <w:autoSpaceDE w:val="false"/>
        <w:jc w:val="both"/>
        <w:rPr>
          <w:rFonts w:ascii="Courier New" w:hAnsi="Courier New" w:cs="Courier New"/>
          <w:sz w:val="20"/>
          <w:szCs w:val="20"/>
        </w:rPr>
      </w:pPr>
      <w:bookmarkStart w:id="1099" w:name="sub_100416"/>
      <w:bookmarkStart w:id="1100" w:name="sub_100416"/>
      <w:bookmarkEnd w:id="1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1" w:name="sub_10005"/>
      <w:bookmarkEnd w:id="1101"/>
      <w:r>
        <w:rPr>
          <w:rFonts w:cs="Arial" w:ascii="Arial" w:hAnsi="Arial"/>
          <w:b/>
          <w:bCs/>
          <w:color w:val="000080"/>
          <w:sz w:val="20"/>
          <w:szCs w:val="20"/>
        </w:rPr>
        <w:t>А.5 Особенности применения УЗО для объектов</w:t>
        <w:br/>
        <w:t>индивидуального строительства</w:t>
      </w:r>
    </w:p>
    <w:p>
      <w:pPr>
        <w:pStyle w:val="Normal"/>
        <w:autoSpaceDE w:val="false"/>
        <w:jc w:val="both"/>
        <w:rPr>
          <w:rFonts w:ascii="Courier New" w:hAnsi="Courier New" w:cs="Courier New"/>
          <w:b/>
          <w:b/>
          <w:bCs/>
          <w:color w:val="000080"/>
          <w:sz w:val="20"/>
          <w:szCs w:val="20"/>
        </w:rPr>
      </w:pPr>
      <w:bookmarkStart w:id="1102" w:name="sub_10005"/>
      <w:bookmarkStart w:id="1103" w:name="sub_10005"/>
      <w:bookmarkEnd w:id="1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04" w:name="sub_10051"/>
      <w:bookmarkEnd w:id="1104"/>
      <w:r>
        <w:rPr>
          <w:rFonts w:cs="Arial" w:ascii="Arial" w:hAnsi="Arial"/>
          <w:sz w:val="20"/>
          <w:szCs w:val="20"/>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pPr>
        <w:pStyle w:val="Normal"/>
        <w:autoSpaceDE w:val="false"/>
        <w:ind w:firstLine="720"/>
        <w:jc w:val="both"/>
        <w:rPr>
          <w:rFonts w:ascii="Arial" w:hAnsi="Arial" w:cs="Arial"/>
          <w:sz w:val="20"/>
          <w:szCs w:val="20"/>
        </w:rPr>
      </w:pPr>
      <w:bookmarkStart w:id="1105" w:name="sub_10051"/>
      <w:bookmarkStart w:id="1106" w:name="sub_10052"/>
      <w:bookmarkEnd w:id="1105"/>
      <w:bookmarkEnd w:id="1106"/>
      <w:r>
        <w:rPr>
          <w:rFonts w:cs="Arial" w:ascii="Arial" w:hAnsi="Arial"/>
          <w:sz w:val="20"/>
          <w:szCs w:val="20"/>
        </w:rPr>
        <w:t>А 5.2 При выборе схемы электроснабжения, распределительных щитков и собственно типов УЗО следует обратить внимание на диапазон рабочих температур.</w:t>
      </w:r>
    </w:p>
    <w:p>
      <w:pPr>
        <w:pStyle w:val="Normal"/>
        <w:autoSpaceDE w:val="false"/>
        <w:ind w:firstLine="720"/>
        <w:jc w:val="both"/>
        <w:rPr>
          <w:rFonts w:ascii="Arial" w:hAnsi="Arial" w:cs="Arial"/>
          <w:sz w:val="20"/>
          <w:szCs w:val="20"/>
        </w:rPr>
      </w:pPr>
      <w:bookmarkStart w:id="1107" w:name="sub_10052"/>
      <w:bookmarkStart w:id="1108" w:name="sub_10053"/>
      <w:bookmarkEnd w:id="1107"/>
      <w:bookmarkEnd w:id="1108"/>
      <w:r>
        <w:rPr>
          <w:rFonts w:cs="Arial" w:ascii="Arial" w:hAnsi="Arial"/>
          <w:sz w:val="20"/>
          <w:szCs w:val="20"/>
        </w:rPr>
        <w:t>А.5.3 Ограничители перенапряжений или вентильные разрядники следует устанавливать до УЗО.</w:t>
      </w:r>
    </w:p>
    <w:p>
      <w:pPr>
        <w:pStyle w:val="Normal"/>
        <w:autoSpaceDE w:val="false"/>
        <w:ind w:firstLine="720"/>
        <w:jc w:val="both"/>
        <w:rPr>
          <w:rFonts w:ascii="Arial" w:hAnsi="Arial" w:cs="Arial"/>
          <w:sz w:val="20"/>
          <w:szCs w:val="20"/>
        </w:rPr>
      </w:pPr>
      <w:bookmarkStart w:id="1109" w:name="sub_10053"/>
      <w:bookmarkStart w:id="1110" w:name="sub_10054"/>
      <w:bookmarkEnd w:id="1109"/>
      <w:bookmarkEnd w:id="1110"/>
      <w:r>
        <w:rPr>
          <w:rFonts w:cs="Arial" w:ascii="Arial" w:hAnsi="Arial"/>
          <w:sz w:val="20"/>
          <w:szCs w:val="20"/>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pPr>
        <w:pStyle w:val="Normal"/>
        <w:autoSpaceDE w:val="false"/>
        <w:jc w:val="both"/>
        <w:rPr>
          <w:rFonts w:ascii="Courier New" w:hAnsi="Courier New" w:cs="Courier New"/>
          <w:sz w:val="20"/>
          <w:szCs w:val="20"/>
        </w:rPr>
      </w:pPr>
      <w:bookmarkStart w:id="1111" w:name="sub_10054"/>
      <w:bookmarkStart w:id="1112" w:name="sub_10054"/>
      <w:bookmarkEnd w:id="1112"/>
      <w:r>
        <w:rPr>
          <w:rFonts w:cs="Courier New" w:ascii="Courier New" w:hAnsi="Courier New"/>
          <w:sz w:val="20"/>
          <w:szCs w:val="20"/>
        </w:rPr>
      </w:r>
    </w:p>
    <w:p>
      <w:pPr>
        <w:pStyle w:val="Normal"/>
        <w:autoSpaceDE w:val="false"/>
        <w:jc w:val="end"/>
        <w:rPr>
          <w:rFonts w:ascii="Arial" w:hAnsi="Arial" w:cs="Arial"/>
          <w:sz w:val="20"/>
          <w:szCs w:val="20"/>
        </w:rPr>
      </w:pPr>
      <w:bookmarkStart w:id="1113" w:name="sub_20000"/>
      <w:bookmarkEnd w:id="1113"/>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114" w:name="sub_20000"/>
      <w:bookmarkEnd w:id="111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Объекты и объемы оснащения асуд жилых и общественных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15" w:name="sub_20001"/>
      <w:bookmarkEnd w:id="1115"/>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1116" w:name="sub_20001"/>
      <w:bookmarkStart w:id="1117" w:name="sub_20001"/>
      <w:bookmarkEnd w:id="11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Объем информации, │     Вид информации,     │Дополнитель-│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диспетчери- │управления и связи │  управления и связи с   │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зации    │    с объектом     │        объектом         │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 ТС  │  ТИ  │ ДГС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3.1  │ 3.2 │ 3.3  │ 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Жилые дома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Входная     │Открывание двери   │  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подъезда    │Длительное         │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незакрытое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двери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ДГС                │      │     │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"посетитель-диспет-│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Техническое │Открывание  входных│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подполье    │дверей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Затопление         │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Загазованность     │      │  А  │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технической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необходимос-│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ДГС      "ремонтный│      │     │      │ С</w:t>
      </w:r>
      <w:hyperlink w:anchor="sub_33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персонал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Подъезд,    │ДГС      "ремонтный│      │     │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холл     или│персонал - жилец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площадка ЛЛУ│диспетчер"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1-го этажа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Чердак      │Открывание  входных│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дверей (люков)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ДГС      "ремонтный│      │     │      │ С</w:t>
      </w:r>
      <w:hyperlink w:anchor="sub_3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персонал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Лифты       │Полный объем  информации  с  цифрового  порта│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лифтовой  станции,  но   не   менее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предусмотренного    разделом    13    "Правил│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и безопасной эксплуатации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Открывание  входных│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дверей машинных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блочных   помещений│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ДГС "кабина лифта -│      │     │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"машинное помещение│      │     │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"блочное  помещение│      │     │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Электрощито-│Открывание  входных│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вая         │дверей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телевизион- │ДГС      "ремонтный│      │     │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│персонал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ИТП,│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узлы учета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Водно-расп- │Срабатывание АВР   │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ределитель-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│Освещение          │  У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│лестничных  клеток,│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подъездов, номерных│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знаков,  указателей│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пожарных  гидрантов│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заграждений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Пожарная    │Срабатывание       │      │  А  │      │     │Смотри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сигнализация│системы    пожарной│      │     │      │     │</w:t>
      </w:r>
      <w:hyperlink w:anchor="sub_333">
        <w:r>
          <w:rPr>
            <w:rStyle w:val="Style15"/>
            <w:rFonts w:cs="Courier New" w:ascii="Courier New" w:hAnsi="Courier New"/>
            <w:color w:val="008000"/>
            <w:sz w:val="20"/>
            <w:szCs w:val="20"/>
            <w:u w:val="single"/>
            <w:lang w:val="ru-RU" w:eastAsia="ru-RU"/>
          </w:rPr>
          <w:t>сноску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│сигнализации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дымоудаление│Неисправность      │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системы    пожарной│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сигнализации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Срабатывание       │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противодымной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Деформация  │Срабатывание СКСКЗ │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│Неисправность СКСКЗ│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Мусоропровод│Засор        ствола│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мусоропровода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переполнение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приемной камеры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Канализацио-│Засор стояка       │      │  А  │      │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нный стояк  │                   │      │     │      │     │датчика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ОСЗД        │Включение в работу │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Пожарные    │Включение в работу │      │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Расширитель-│Аварийный   верхний│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бак│уровень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Школы и детские дошкольные учреждения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Пожарная    │Срабатывание       │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сигнализация│системы    пожарной│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сигнализации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ОЗДС        │Включение в работу │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Поликлиники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Лифты       │Диспетчеризация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лифтов  в   объеме,│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указанном в разделе│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"Жилые здания"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ОЗДС        │Включение в работу │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8" w:name="sub_331"/>
      <w:bookmarkEnd w:id="1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техническом  подполье  переговорные  устройства  (ПУ)  ДГС  следует│</w:t>
      </w:r>
    </w:p>
    <w:p>
      <w:pPr>
        <w:pStyle w:val="Normal"/>
        <w:autoSpaceDE w:val="false"/>
        <w:jc w:val="both"/>
        <w:rPr>
          <w:rFonts w:ascii="Courier New" w:hAnsi="Courier New" w:cs="Courier New"/>
          <w:sz w:val="20"/>
          <w:szCs w:val="20"/>
        </w:rPr>
      </w:pPr>
      <w:bookmarkStart w:id="1119" w:name="sub_331"/>
      <w:bookmarkEnd w:id="1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предусматривать из расчета одно устройство на три секции с  размещением│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как правило, в секции электрощитовой.                             │</w:t>
      </w:r>
    </w:p>
    <w:p>
      <w:pPr>
        <w:pStyle w:val="Normal"/>
        <w:autoSpaceDE w:val="false"/>
        <w:jc w:val="both"/>
        <w:rPr>
          <w:rFonts w:ascii="Courier New" w:hAnsi="Courier New" w:cs="Courier New"/>
          <w:sz w:val="20"/>
          <w:szCs w:val="20"/>
        </w:rPr>
      </w:pPr>
      <w:bookmarkStart w:id="1120" w:name="sub_332"/>
      <w:bookmarkEnd w:id="1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чердаке ПУ ДГС следует предусматривать в соответствии с  заданием│</w:t>
      </w:r>
    </w:p>
    <w:p>
      <w:pPr>
        <w:pStyle w:val="Normal"/>
        <w:autoSpaceDE w:val="false"/>
        <w:jc w:val="both"/>
        <w:rPr>
          <w:rFonts w:ascii="Courier New" w:hAnsi="Courier New" w:cs="Courier New"/>
          <w:sz w:val="20"/>
          <w:szCs w:val="20"/>
        </w:rPr>
      </w:pPr>
      <w:bookmarkStart w:id="1121" w:name="sub_332"/>
      <w:bookmarkEnd w:id="1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проектирование.                                                     │</w:t>
      </w:r>
    </w:p>
    <w:p>
      <w:pPr>
        <w:pStyle w:val="Normal"/>
        <w:autoSpaceDE w:val="false"/>
        <w:jc w:val="both"/>
        <w:rPr>
          <w:rFonts w:ascii="Courier New" w:hAnsi="Courier New" w:cs="Courier New"/>
          <w:sz w:val="20"/>
          <w:szCs w:val="20"/>
        </w:rPr>
      </w:pPr>
      <w:bookmarkStart w:id="1122" w:name="sub_333"/>
      <w:bookmarkEnd w:id="1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том числе и на первых нежилых этажах без конкретной технологии на│</w:t>
      </w:r>
    </w:p>
    <w:p>
      <w:pPr>
        <w:pStyle w:val="Normal"/>
        <w:autoSpaceDE w:val="false"/>
        <w:jc w:val="both"/>
        <w:rPr>
          <w:rFonts w:ascii="Courier New" w:hAnsi="Courier New" w:cs="Courier New"/>
          <w:sz w:val="20"/>
          <w:szCs w:val="20"/>
        </w:rPr>
      </w:pPr>
      <w:bookmarkStart w:id="1123" w:name="sub_333"/>
      <w:bookmarkEnd w:id="1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 до их продажи или передачи владельцам.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каждого  жилого  дома   следует   зарезервировать   возможность│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подключения не менее одного ПУ и трех 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реконструкции  или  модернизации  систем    диспетчеризации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реконструкции   лифтов   допускается   сохранять     существующий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диспетчеризации лифтов.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  диспетчерской  ДГС  устанавливается  между  диспетчером   и всеми│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рабочими и служебными комнатами ОДС, а также с руководством ЖЭК (ДЭЗ).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20001">
        <w:r>
          <w:rPr>
            <w:rStyle w:val="Style15"/>
            <w:rFonts w:cs="Arial" w:ascii="Arial" w:hAnsi="Arial"/>
            <w:color w:val="008000"/>
            <w:sz w:val="20"/>
            <w:szCs w:val="20"/>
            <w:u w:val="single"/>
          </w:rPr>
          <w:t>таблице Б.1</w:t>
        </w:r>
      </w:hyperlink>
      <w:r>
        <w:rPr>
          <w:rFonts w:cs="Arial" w:ascii="Arial" w:hAnsi="Arial"/>
          <w:sz w:val="20"/>
          <w:szCs w:val="20"/>
        </w:rPr>
        <w:t xml:space="preserve"> использованы следующие сокращения:</w:t>
      </w:r>
    </w:p>
    <w:p>
      <w:pPr>
        <w:pStyle w:val="Normal"/>
        <w:autoSpaceDE w:val="false"/>
        <w:ind w:firstLine="720"/>
        <w:jc w:val="both"/>
        <w:rPr/>
      </w:pPr>
      <w:r>
        <w:rPr>
          <w:rFonts w:cs="Arial" w:ascii="Arial" w:hAnsi="Arial"/>
          <w:b/>
          <w:bCs/>
          <w:color w:val="000080"/>
          <w:sz w:val="20"/>
          <w:szCs w:val="20"/>
        </w:rPr>
        <w:t>ТУ</w:t>
      </w:r>
      <w:r>
        <w:rPr>
          <w:rFonts w:cs="Arial" w:ascii="Arial" w:hAnsi="Arial"/>
          <w:sz w:val="20"/>
          <w:szCs w:val="20"/>
        </w:rPr>
        <w:t xml:space="preserve"> - телеуправление</w:t>
      </w:r>
    </w:p>
    <w:p>
      <w:pPr>
        <w:pStyle w:val="Normal"/>
        <w:autoSpaceDE w:val="false"/>
        <w:ind w:firstLine="720"/>
        <w:jc w:val="both"/>
        <w:rPr/>
      </w:pPr>
      <w:r>
        <w:rPr>
          <w:rFonts w:cs="Arial" w:ascii="Arial" w:hAnsi="Arial"/>
          <w:b/>
          <w:bCs/>
          <w:color w:val="000080"/>
          <w:sz w:val="20"/>
          <w:szCs w:val="20"/>
        </w:rPr>
        <w:t>ТС</w:t>
      </w:r>
      <w:r>
        <w:rPr>
          <w:rFonts w:cs="Arial" w:ascii="Arial" w:hAnsi="Arial"/>
          <w:sz w:val="20"/>
          <w:szCs w:val="20"/>
        </w:rPr>
        <w:t xml:space="preserve"> - телесигнализация</w:t>
      </w:r>
    </w:p>
    <w:p>
      <w:pPr>
        <w:pStyle w:val="Normal"/>
        <w:autoSpaceDE w:val="false"/>
        <w:ind w:firstLine="720"/>
        <w:jc w:val="both"/>
        <w:rPr/>
      </w:pPr>
      <w:r>
        <w:rPr>
          <w:rFonts w:cs="Arial" w:ascii="Arial" w:hAnsi="Arial"/>
          <w:b/>
          <w:bCs/>
          <w:color w:val="000080"/>
          <w:sz w:val="20"/>
          <w:szCs w:val="20"/>
        </w:rPr>
        <w:t>ТИ</w:t>
      </w:r>
      <w:r>
        <w:rPr>
          <w:rFonts w:cs="Arial" w:ascii="Arial" w:hAnsi="Arial"/>
          <w:sz w:val="20"/>
          <w:szCs w:val="20"/>
        </w:rPr>
        <w:t xml:space="preserve"> - телеизмерение</w:t>
      </w:r>
    </w:p>
    <w:p>
      <w:pPr>
        <w:pStyle w:val="Normal"/>
        <w:autoSpaceDE w:val="false"/>
        <w:ind w:firstLine="720"/>
        <w:jc w:val="both"/>
        <w:rPr/>
      </w:pPr>
      <w:r>
        <w:rPr>
          <w:rFonts w:cs="Arial" w:ascii="Arial" w:hAnsi="Arial"/>
          <w:b/>
          <w:bCs/>
          <w:color w:val="000080"/>
          <w:sz w:val="20"/>
          <w:szCs w:val="20"/>
        </w:rPr>
        <w:t>ДГС</w:t>
      </w:r>
      <w:r>
        <w:rPr>
          <w:rFonts w:cs="Arial" w:ascii="Arial" w:hAnsi="Arial"/>
          <w:sz w:val="20"/>
          <w:szCs w:val="20"/>
        </w:rPr>
        <w:t xml:space="preserve"> - двухсторонняя громкоговорящая связь</w:t>
      </w:r>
    </w:p>
    <w:p>
      <w:pPr>
        <w:pStyle w:val="Normal"/>
        <w:autoSpaceDE w:val="false"/>
        <w:ind w:firstLine="720"/>
        <w:jc w:val="both"/>
        <w:rPr/>
      </w:pPr>
      <w:r>
        <w:rPr>
          <w:rFonts w:cs="Arial" w:ascii="Arial" w:hAnsi="Arial"/>
          <w:b/>
          <w:bCs/>
          <w:color w:val="000080"/>
          <w:sz w:val="20"/>
          <w:szCs w:val="20"/>
        </w:rPr>
        <w:t>ОЗДС</w:t>
      </w:r>
      <w:r>
        <w:rPr>
          <w:rFonts w:cs="Arial" w:ascii="Arial" w:hAnsi="Arial"/>
          <w:sz w:val="20"/>
          <w:szCs w:val="20"/>
        </w:rPr>
        <w:t xml:space="preserve"> - охранно-защитная дератизационная система (предназначена для борьбы с грызунами)</w:t>
      </w:r>
    </w:p>
    <w:p>
      <w:pPr>
        <w:pStyle w:val="Normal"/>
        <w:autoSpaceDE w:val="false"/>
        <w:ind w:firstLine="720"/>
        <w:jc w:val="both"/>
        <w:rPr/>
      </w:pPr>
      <w:r>
        <w:rPr>
          <w:rFonts w:cs="Arial" w:ascii="Arial" w:hAnsi="Arial"/>
          <w:b/>
          <w:bCs/>
          <w:color w:val="000080"/>
          <w:sz w:val="20"/>
          <w:szCs w:val="20"/>
        </w:rPr>
        <w:t>СКСКЗ</w:t>
      </w:r>
      <w:r>
        <w:rPr>
          <w:rFonts w:cs="Arial" w:ascii="Arial" w:hAnsi="Arial"/>
          <w:sz w:val="20"/>
          <w:szCs w:val="20"/>
        </w:rPr>
        <w:t xml:space="preserve"> - система контроля строительных конструкций, расположенных в карстово-суффозионной зоне</w:t>
      </w:r>
    </w:p>
    <w:p>
      <w:pPr>
        <w:pStyle w:val="Normal"/>
        <w:autoSpaceDE w:val="false"/>
        <w:ind w:firstLine="720"/>
        <w:jc w:val="both"/>
        <w:rPr/>
      </w:pPr>
      <w:r>
        <w:rPr>
          <w:rFonts w:cs="Arial" w:ascii="Arial" w:hAnsi="Arial"/>
          <w:b/>
          <w:bCs/>
          <w:color w:val="000080"/>
          <w:sz w:val="20"/>
          <w:szCs w:val="20"/>
        </w:rPr>
        <w:t>А</w:t>
      </w:r>
      <w:r>
        <w:rPr>
          <w:rFonts w:cs="Arial" w:ascii="Arial" w:hAnsi="Arial"/>
          <w:sz w:val="20"/>
          <w:szCs w:val="20"/>
        </w:rPr>
        <w:t xml:space="preserve"> - авария</w:t>
      </w:r>
    </w:p>
    <w:p>
      <w:pPr>
        <w:pStyle w:val="Normal"/>
        <w:autoSpaceDE w:val="false"/>
        <w:ind w:firstLine="720"/>
        <w:jc w:val="both"/>
        <w:rPr/>
      </w:pPr>
      <w:r>
        <w:rPr>
          <w:rFonts w:cs="Arial" w:ascii="Arial" w:hAnsi="Arial"/>
          <w:b/>
          <w:bCs/>
          <w:color w:val="000080"/>
          <w:sz w:val="20"/>
          <w:szCs w:val="20"/>
        </w:rPr>
        <w:t>К</w:t>
      </w:r>
      <w:r>
        <w:rPr>
          <w:rFonts w:cs="Arial" w:ascii="Arial" w:hAnsi="Arial"/>
          <w:sz w:val="20"/>
          <w:szCs w:val="20"/>
        </w:rPr>
        <w:t xml:space="preserve"> - контроль</w:t>
      </w:r>
    </w:p>
    <w:p>
      <w:pPr>
        <w:pStyle w:val="Normal"/>
        <w:autoSpaceDE w:val="false"/>
        <w:ind w:firstLine="720"/>
        <w:jc w:val="both"/>
        <w:rPr/>
      </w:pPr>
      <w:r>
        <w:rPr>
          <w:rFonts w:cs="Arial" w:ascii="Arial" w:hAnsi="Arial"/>
          <w:b/>
          <w:bCs/>
          <w:color w:val="000080"/>
          <w:sz w:val="20"/>
          <w:szCs w:val="20"/>
        </w:rPr>
        <w:t>П</w:t>
      </w:r>
      <w:r>
        <w:rPr>
          <w:rFonts w:cs="Arial" w:ascii="Arial" w:hAnsi="Arial"/>
          <w:sz w:val="20"/>
          <w:szCs w:val="20"/>
        </w:rPr>
        <w:t xml:space="preserve"> - неисправность</w:t>
      </w:r>
    </w:p>
    <w:p>
      <w:pPr>
        <w:pStyle w:val="Normal"/>
        <w:autoSpaceDE w:val="false"/>
        <w:ind w:firstLine="720"/>
        <w:jc w:val="both"/>
        <w:rPr/>
      </w:pPr>
      <w:r>
        <w:rPr>
          <w:rFonts w:cs="Arial" w:ascii="Arial" w:hAnsi="Arial"/>
          <w:b/>
          <w:bCs/>
          <w:color w:val="000080"/>
          <w:sz w:val="20"/>
          <w:szCs w:val="20"/>
        </w:rPr>
        <w:t>С</w:t>
      </w:r>
      <w:r>
        <w:rPr>
          <w:rFonts w:cs="Arial" w:ascii="Arial" w:hAnsi="Arial"/>
          <w:sz w:val="20"/>
          <w:szCs w:val="20"/>
        </w:rPr>
        <w:t xml:space="preserve"> - связь</w:t>
      </w:r>
    </w:p>
    <w:p>
      <w:pPr>
        <w:pStyle w:val="Normal"/>
        <w:autoSpaceDE w:val="false"/>
        <w:ind w:firstLine="720"/>
        <w:jc w:val="both"/>
        <w:rPr/>
      </w:pPr>
      <w:r>
        <w:rPr>
          <w:rFonts w:cs="Arial" w:ascii="Arial" w:hAnsi="Arial"/>
          <w:b/>
          <w:bCs/>
          <w:color w:val="000080"/>
          <w:sz w:val="20"/>
          <w:szCs w:val="20"/>
        </w:rPr>
        <w:t>У</w:t>
      </w:r>
      <w:r>
        <w:rPr>
          <w:rFonts w:cs="Arial" w:ascii="Arial" w:hAnsi="Arial"/>
          <w:sz w:val="20"/>
          <w:szCs w:val="20"/>
        </w:rPr>
        <w:t xml:space="preserve"> - управление.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2006-12-04T21:06:00Z</dcterms:created>
  <dc:creator>Виктор</dc:creator>
  <dc:description/>
  <dc:language>ru-RU</dc:language>
  <cp:lastModifiedBy>Виктор</cp:lastModifiedBy>
  <dcterms:modified xsi:type="dcterms:W3CDTF">2006-12-04T21:11:00Z</dcterms:modified>
  <cp:revision>2</cp:revision>
  <dc:subject/>
  <dc:title/>
</cp:coreProperties>
</file>