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377"/>
      <w:bookmarkEnd w:id="0"/>
      <w:r>
        <w:rPr>
          <w:rFonts w:cs="Arial" w:ascii="Arial" w:hAnsi="Arial"/>
          <w:b/>
          <w:bCs/>
          <w:color w:val="000080"/>
          <w:sz w:val="20"/>
          <w:szCs w:val="20"/>
        </w:rPr>
        <w:t>Санитарные правила СП 2.6.1.758-99</w:t>
        <w:br/>
        <w:t>"Ионизирующее излучение, радиационная безопасность.</w:t>
        <w:br/>
        <w:t>Нормы радиационной безопасности (НРБ-99)"</w:t>
        <w:br/>
        <w:t>(утв. Главным государственным санитарным врачом РФ 2 июля 1999 г.)</w:t>
      </w:r>
    </w:p>
    <w:p>
      <w:pPr>
        <w:pStyle w:val="Normal"/>
        <w:autoSpaceDE w:val="false"/>
        <w:jc w:val="both"/>
        <w:rPr>
          <w:rFonts w:ascii="Courier New" w:hAnsi="Courier New" w:cs="Courier New"/>
          <w:b/>
          <w:b/>
          <w:bCs/>
          <w:color w:val="000080"/>
          <w:sz w:val="20"/>
          <w:szCs w:val="20"/>
        </w:rPr>
      </w:pPr>
      <w:bookmarkStart w:id="1" w:name="sub_377"/>
      <w:bookmarkStart w:id="2" w:name="sub_377"/>
      <w:bookmarkEnd w:id="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9">
        <w:r>
          <w:rPr>
            <w:rStyle w:val="Style15"/>
            <w:rFonts w:cs="Courier New" w:ascii="Courier New" w:hAnsi="Courier New"/>
            <w:color w:val="008000"/>
            <w:sz w:val="20"/>
            <w:szCs w:val="20"/>
            <w:u w:val="single"/>
            <w:lang w:val="ru-RU" w:eastAsia="ru-RU"/>
          </w:rPr>
          <w:t>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888">
        <w:r>
          <w:rPr>
            <w:rStyle w:val="Style15"/>
            <w:rFonts w:cs="Courier New" w:ascii="Courier New" w:hAnsi="Courier New"/>
            <w:color w:val="008000"/>
            <w:sz w:val="20"/>
            <w:szCs w:val="20"/>
            <w:u w:val="single"/>
            <w:lang w:val="ru-RU" w:eastAsia="ru-RU"/>
          </w:rPr>
          <w:t>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Требования  к  ограничению  техногенного  облучения в контролируемых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color w:val="008000"/>
            <w:sz w:val="20"/>
            <w:szCs w:val="20"/>
            <w:u w:val="single"/>
            <w:lang w:val="ru-RU" w:eastAsia="ru-RU"/>
          </w:rPr>
          <w:t>3.1. Нормальные условия эксплуатации источников излучения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
        <w:r>
          <w:rPr>
            <w:rStyle w:val="Style15"/>
            <w:rFonts w:cs="Courier New" w:ascii="Courier New" w:hAnsi="Courier New"/>
            <w:color w:val="008000"/>
            <w:sz w:val="20"/>
            <w:szCs w:val="20"/>
            <w:u w:val="single"/>
            <w:lang w:val="ru-RU" w:eastAsia="ru-RU"/>
          </w:rPr>
          <w:t>3.2. Планируемое повышенное облучение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Требования  к  защите  от  природного  облучения  в производственных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условиях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Требования к ограничению облучения населения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5.2. Ограничение техногенного облучения в нормальных условиях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5.3. Ограничение природного облучения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5.4. Ограничение медицинского облучения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Требования   по   ограничению   облучения   населения   в   условиях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радиационной аварии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Требования к контролю за выполнением Норм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Значения допустимых уровней радиационного воздействия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9999"/>
      <w:bookmarkEnd w:id="3"/>
      <w:r>
        <w:rPr>
          <w:rFonts w:cs="Arial" w:ascii="Arial" w:hAnsi="Arial"/>
          <w:b/>
          <w:bCs/>
          <w:color w:val="000080"/>
          <w:sz w:val="20"/>
          <w:szCs w:val="20"/>
        </w:rPr>
        <w:t>Нормативные ссылки</w:t>
      </w:r>
    </w:p>
    <w:p>
      <w:pPr>
        <w:pStyle w:val="Normal"/>
        <w:autoSpaceDE w:val="false"/>
        <w:jc w:val="both"/>
        <w:rPr>
          <w:rFonts w:ascii="Courier New" w:hAnsi="Courier New" w:cs="Courier New"/>
          <w:b/>
          <w:b/>
          <w:bCs/>
          <w:color w:val="000080"/>
          <w:sz w:val="20"/>
          <w:szCs w:val="20"/>
        </w:rPr>
      </w:pPr>
      <w:bookmarkStart w:id="4" w:name="sub_9999"/>
      <w:bookmarkStart w:id="5" w:name="sub_9999"/>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 Правилах нашли отражение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 радиационной безопасности населения" N 3-ФЗ от 09.01.96 г.;</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 санитарно-эпидемиологическом благополучии населения" N 52-ФЗ от 30.03.99 г.;</w:t>
      </w:r>
    </w:p>
    <w:p>
      <w:pPr>
        <w:pStyle w:val="Normal"/>
        <w:autoSpaceDE w:val="false"/>
        <w:ind w:firstLine="720"/>
        <w:jc w:val="both"/>
        <w:rPr>
          <w:rFonts w:ascii="Arial" w:hAnsi="Arial" w:cs="Arial"/>
          <w:sz w:val="20"/>
          <w:szCs w:val="20"/>
        </w:rPr>
      </w:pPr>
      <w:r>
        <w:rPr>
          <w:rFonts w:cs="Arial" w:ascii="Arial" w:hAnsi="Arial"/>
          <w:sz w:val="20"/>
          <w:szCs w:val="20"/>
        </w:rPr>
        <w:t>Федеральный закон "Об использовании атомной энергии" N 170-ФЗ от 21.11.95 г.;</w:t>
      </w:r>
    </w:p>
    <w:p>
      <w:pPr>
        <w:pStyle w:val="Normal"/>
        <w:autoSpaceDE w:val="false"/>
        <w:ind w:firstLine="720"/>
        <w:jc w:val="both"/>
        <w:rPr>
          <w:rFonts w:ascii="Arial" w:hAnsi="Arial" w:cs="Arial"/>
          <w:sz w:val="20"/>
          <w:szCs w:val="20"/>
        </w:rPr>
      </w:pPr>
      <w:r>
        <w:rPr>
          <w:rFonts w:cs="Arial" w:ascii="Arial" w:hAnsi="Arial"/>
          <w:sz w:val="20"/>
          <w:szCs w:val="20"/>
        </w:rPr>
        <w:t>Закон РСФСР "Об охране окружающей природной среды" N 2060-1 от 19.12.91 г.;</w:t>
      </w:r>
    </w:p>
    <w:p>
      <w:pPr>
        <w:pStyle w:val="Normal"/>
        <w:autoSpaceDE w:val="false"/>
        <w:ind w:firstLine="720"/>
        <w:jc w:val="both"/>
        <w:rPr>
          <w:rFonts w:ascii="Arial" w:hAnsi="Arial" w:cs="Arial"/>
          <w:sz w:val="20"/>
          <w:szCs w:val="20"/>
        </w:rPr>
      </w:pPr>
      <w:r>
        <w:rPr>
          <w:rFonts w:cs="Arial" w:ascii="Arial" w:hAnsi="Arial"/>
          <w:sz w:val="20"/>
          <w:szCs w:val="20"/>
        </w:rPr>
        <w:t>Международные основные нормы безопасности для защиты от ионизирующих излучений и безопасности источников излучений, принятые совместно: Продовольственной и сельскохозяйственной организацией Объединенных Наций; Международным агентством по атомной энергии; Международной организацией труда; Агентством по ядерной энергии Организации экономического сотрудничества и развития; Панамериканской организацией здравоохранения и Всемирной организацией здравоохранения (серия безопасности N 115), 1996 г.;</w:t>
      </w:r>
    </w:p>
    <w:p>
      <w:pPr>
        <w:pStyle w:val="Normal"/>
        <w:autoSpaceDE w:val="false"/>
        <w:ind w:firstLine="720"/>
        <w:jc w:val="both"/>
        <w:rPr>
          <w:rFonts w:ascii="Arial" w:hAnsi="Arial" w:cs="Arial"/>
          <w:sz w:val="20"/>
          <w:szCs w:val="20"/>
        </w:rPr>
      </w:pPr>
      <w:r>
        <w:rPr>
          <w:rFonts w:cs="Arial" w:ascii="Arial" w:hAnsi="Arial"/>
          <w:sz w:val="20"/>
          <w:szCs w:val="20"/>
        </w:rPr>
        <w:t>Общие требования к построению, изложению и оформлению санитарно-гигиенических и эпидемиологических нормативных и методических документов. Руководство Р 1.1. 004-94. Издание официальное. М., Госкомсанэпиднадзор России,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 w:name="sub_34942612"/>
      <w:bookmarkEnd w:id="6"/>
      <w:r>
        <w:rPr>
          <w:rFonts w:cs="Arial" w:ascii="Arial" w:hAnsi="Arial"/>
          <w:i/>
          <w:iCs/>
          <w:color w:val="800080"/>
          <w:sz w:val="20"/>
          <w:szCs w:val="20"/>
        </w:rPr>
        <w:t>См. также Руководство Р 2.2/2.6.1.1195-03 "Гигиенические критерии оценки условий труда и классификации рабочих мест при работах с источниками ионизирующих излучений" Дополнение N 1 к руководству Р 2.2.755-99 (утв. Главным государственным санитарным врачом РФ 23 февраля 2003 г.</w:t>
      </w:r>
    </w:p>
    <w:p>
      <w:pPr>
        <w:pStyle w:val="Normal"/>
        <w:autoSpaceDE w:val="false"/>
        <w:jc w:val="both"/>
        <w:rPr>
          <w:rFonts w:ascii="Arial" w:hAnsi="Arial" w:cs="Arial"/>
          <w:i/>
          <w:i/>
          <w:iCs/>
          <w:color w:val="800080"/>
          <w:sz w:val="20"/>
          <w:szCs w:val="20"/>
        </w:rPr>
      </w:pPr>
      <w:bookmarkStart w:id="7" w:name="sub_34942612"/>
      <w:bookmarkStart w:id="8" w:name="sub_34942612"/>
      <w:bookmarkEnd w:id="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Санитарно-эпидемиологические правила и нормативы СанПин 2.6.1.23-03 "Гигиенические требования к проектированию и эксплуатации ядерных реакторов исследовательского назначения СП ИР-03", утвержденные Главным государственным санитарным врачом Российской Федерации 21 апреля 2003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Санитарные правила СП 2.6.1.799-99 "Основные санитарные правила обеспечения радиационной безопасности (ОСПОРБ-99)", утвержденные Главным государственным санитарным врачом РФ 27 декабря 1999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также Методические указания МУ 2.6.1.1868-04 "Внедрение показателей радиационной безопасности о состоянии объектов окружающей среды, в т.ч. продовольственного сырья и пищевых продуктов, в систему социально-гигиенического мониторинга", утвержденные Главным государственным санитарным врачом РФ 5 марта 2004 г.</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8888"/>
      <w:bookmarkEnd w:id="9"/>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bookmarkStart w:id="10" w:name="sub_8888"/>
      <w:bookmarkStart w:id="11" w:name="sub_8888"/>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Применительно к настоящим Нормам и Правилам приняты следующие термины и определения.</w:t>
      </w:r>
    </w:p>
    <w:p>
      <w:pPr>
        <w:pStyle w:val="Normal"/>
        <w:autoSpaceDE w:val="false"/>
        <w:ind w:firstLine="720"/>
        <w:jc w:val="both"/>
        <w:rPr>
          <w:rFonts w:ascii="Arial" w:hAnsi="Arial" w:cs="Arial"/>
          <w:sz w:val="20"/>
          <w:szCs w:val="20"/>
        </w:rPr>
      </w:pPr>
      <w:bookmarkStart w:id="12" w:name="sub_801"/>
      <w:bookmarkEnd w:id="12"/>
      <w:r>
        <w:rPr>
          <w:rFonts w:cs="Arial" w:ascii="Arial" w:hAnsi="Arial"/>
          <w:sz w:val="20"/>
          <w:szCs w:val="20"/>
        </w:rPr>
        <w:t>1. Авария радиационная проектная - авария, для которой проектом определены исходные и конечные состояния радиационной обстановки и предусмотрены системы безопасности.</w:t>
      </w:r>
    </w:p>
    <w:p>
      <w:pPr>
        <w:pStyle w:val="Normal"/>
        <w:autoSpaceDE w:val="false"/>
        <w:ind w:firstLine="720"/>
        <w:jc w:val="both"/>
        <w:rPr>
          <w:rFonts w:ascii="Arial" w:hAnsi="Arial" w:cs="Arial"/>
          <w:sz w:val="20"/>
          <w:szCs w:val="20"/>
        </w:rPr>
      </w:pPr>
      <w:bookmarkStart w:id="13" w:name="sub_801"/>
      <w:bookmarkStart w:id="14" w:name="sub_802"/>
      <w:bookmarkEnd w:id="13"/>
      <w:bookmarkEnd w:id="14"/>
      <w:r>
        <w:rPr>
          <w:rFonts w:cs="Arial" w:ascii="Arial" w:hAnsi="Arial"/>
          <w:sz w:val="20"/>
          <w:szCs w:val="20"/>
        </w:rP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pPr>
        <w:pStyle w:val="Normal"/>
        <w:autoSpaceDE w:val="false"/>
        <w:jc w:val="both"/>
        <w:rPr>
          <w:rFonts w:ascii="Courier New" w:hAnsi="Courier New" w:cs="Courier New"/>
          <w:sz w:val="20"/>
          <w:szCs w:val="20"/>
        </w:rPr>
      </w:pPr>
      <w:bookmarkStart w:id="15" w:name="sub_802"/>
      <w:bookmarkStart w:id="16" w:name="sub_802"/>
      <w:bookmarkEnd w:id="1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dN  - ожидаемое  число  спонтанных  ядерных  превращений  из данного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энергетического состояния, происходящих за промежуток  времени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dt.    Единицей    активности    является    беккерель   (Бк).</w:t>
      </w:r>
    </w:p>
    <w:p>
      <w:pPr>
        <w:pStyle w:val="Normal"/>
        <w:autoSpaceDE w:val="false"/>
        <w:ind w:firstLine="720"/>
        <w:jc w:val="both"/>
        <w:rPr>
          <w:rFonts w:ascii="Arial" w:hAnsi="Arial" w:cs="Arial"/>
          <w:sz w:val="20"/>
          <w:szCs w:val="20"/>
        </w:rPr>
      </w:pPr>
      <w:r>
        <w:rPr>
          <w:rFonts w:cs="Arial" w:ascii="Arial" w:hAnsi="Arial"/>
          <w:sz w:val="20"/>
          <w:szCs w:val="20"/>
        </w:rPr>
        <w:t>Использовавшаяся ранее внесистемная единица активности кюри (Ки) составляет 3,7 х 10(10) Бк.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 w:name="sub_803"/>
      <w:bookmarkEnd w:id="17"/>
      <w:r>
        <w:rPr>
          <w:rFonts w:cs="Arial" w:ascii="Arial" w:hAnsi="Arial"/>
          <w:sz w:val="20"/>
          <w:szCs w:val="20"/>
        </w:rPr>
        <w:t>3. Активность минимально значимая (МЗА) - активность открытого ионизирующего излучения в помещении или на рабочем месте, при превышении которой требуется разрешение органов госсанэпиднадзора на использование этих источников, если при этом также превышено значение минимально значимой удельной активности.</w:t>
      </w:r>
    </w:p>
    <w:p>
      <w:pPr>
        <w:pStyle w:val="Normal"/>
        <w:autoSpaceDE w:val="false"/>
        <w:ind w:firstLine="720"/>
        <w:jc w:val="both"/>
        <w:rPr>
          <w:rFonts w:ascii="Arial" w:hAnsi="Arial" w:cs="Arial"/>
          <w:sz w:val="20"/>
          <w:szCs w:val="20"/>
        </w:rPr>
      </w:pPr>
      <w:bookmarkStart w:id="18" w:name="sub_803"/>
      <w:bookmarkStart w:id="19" w:name="sub_4"/>
      <w:bookmarkStart w:id="20" w:name="sub_804"/>
      <w:bookmarkEnd w:id="18"/>
      <w:bookmarkEnd w:id="19"/>
      <w:bookmarkEnd w:id="20"/>
      <w:r>
        <w:rPr>
          <w:rFonts w:cs="Arial" w:ascii="Arial" w:hAnsi="Arial"/>
          <w:sz w:val="20"/>
          <w:szCs w:val="20"/>
        </w:rPr>
        <w:t>4. Активность минимально значимая удельная (МЗУА) - удельная активность открытого источника ионизирующего излучения в помещении или на рабочем месте, при превышении которой требуется разрешение органов госсанэпиднадзора на использование этого источника, если при этом также превышено значение минимально значимой активности.</w:t>
      </w:r>
    </w:p>
    <w:p>
      <w:pPr>
        <w:pStyle w:val="Normal"/>
        <w:autoSpaceDE w:val="false"/>
        <w:ind w:firstLine="720"/>
        <w:jc w:val="both"/>
        <w:rPr>
          <w:rFonts w:ascii="Arial" w:hAnsi="Arial" w:cs="Arial"/>
          <w:sz w:val="20"/>
          <w:szCs w:val="20"/>
        </w:rPr>
      </w:pPr>
      <w:bookmarkStart w:id="21" w:name="sub_4"/>
      <w:bookmarkStart w:id="22" w:name="sub_804"/>
      <w:bookmarkStart w:id="23" w:name="sub_5"/>
      <w:bookmarkStart w:id="24" w:name="sub_805"/>
      <w:bookmarkEnd w:id="21"/>
      <w:bookmarkEnd w:id="22"/>
      <w:bookmarkEnd w:id="23"/>
      <w:bookmarkEnd w:id="24"/>
      <w:r>
        <w:rPr>
          <w:rFonts w:cs="Arial" w:ascii="Arial" w:hAnsi="Arial"/>
          <w:sz w:val="20"/>
          <w:szCs w:val="20"/>
        </w:rPr>
        <w:t>5. Активность удельная (объемная) - отношение активности А радионуклида в веществе к массе m (объему V) вещества:</w:t>
      </w:r>
    </w:p>
    <w:p>
      <w:pPr>
        <w:pStyle w:val="Normal"/>
        <w:autoSpaceDE w:val="false"/>
        <w:jc w:val="both"/>
        <w:rPr>
          <w:rFonts w:ascii="Courier New" w:hAnsi="Courier New" w:cs="Courier New"/>
          <w:sz w:val="20"/>
          <w:szCs w:val="20"/>
        </w:rPr>
      </w:pPr>
      <w:bookmarkStart w:id="25" w:name="sub_5"/>
      <w:bookmarkStart w:id="26" w:name="sub_805"/>
      <w:bookmarkStart w:id="27" w:name="sub_5"/>
      <w:bookmarkStart w:id="28" w:name="sub_805"/>
      <w:bookmarkEnd w:id="27"/>
      <w:bookmarkEnd w:id="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A</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     A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m       v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Единица удельной активности - беккерель на килограмм, Бк/кг. Единица объемной активности - беккерель на метр кубический, Бк/м3.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 w:name="sub_806"/>
      <w:bookmarkEnd w:id="29"/>
      <w:r>
        <w:rPr>
          <w:rFonts w:cs="Arial" w:ascii="Arial" w:hAnsi="Arial"/>
          <w:sz w:val="20"/>
          <w:szCs w:val="20"/>
        </w:rPr>
        <w:t>6. Aктивность эквивалентная равновесная объемная (ЭРОА) дочерних продуктов изотопов радона - (222)Rn и (220)Rn - взвешенная сумма объемных активностей короткоживущих дочерних продуктов изотопов радона - (218)Po(RaA); (214)Pb(RaB); (214)Bi(RaC); (212)Pb(ThB); (212)Bi(ThC) соответственно:</w:t>
      </w:r>
    </w:p>
    <w:p>
      <w:pPr>
        <w:pStyle w:val="Normal"/>
        <w:autoSpaceDE w:val="false"/>
        <w:jc w:val="both"/>
        <w:rPr>
          <w:rFonts w:ascii="Courier New" w:hAnsi="Courier New" w:cs="Courier New"/>
          <w:sz w:val="20"/>
          <w:szCs w:val="20"/>
        </w:rPr>
      </w:pPr>
      <w:bookmarkStart w:id="30" w:name="sub_806"/>
      <w:bookmarkStart w:id="31" w:name="sub_806"/>
      <w:bookmarkEnd w:id="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(ЭРОА)   = 0,10 А    + 0,52 А    + 0,38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Rn         RaA         RaB         RaC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(ЭРОА)   = 0,91 А    + 0,09 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Tn         ThB         ThC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Аi - объемные активности дочерних продуктов изотопов радона.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 w:name="sub_807"/>
      <w:bookmarkEnd w:id="32"/>
      <w:r>
        <w:rPr>
          <w:rFonts w:cs="Arial" w:ascii="Arial" w:hAnsi="Arial"/>
          <w:sz w:val="20"/>
          <w:szCs w:val="20"/>
        </w:rPr>
        <w:t>7. Вещество радиоактивное - вещество в любом агрегатном состоянии, содержащее радионуклиды с активностью, на которые распространяются требования настоящих Норм и Правил.</w:t>
      </w:r>
    </w:p>
    <w:p>
      <w:pPr>
        <w:pStyle w:val="Normal"/>
        <w:autoSpaceDE w:val="false"/>
        <w:ind w:firstLine="720"/>
        <w:jc w:val="both"/>
        <w:rPr>
          <w:rFonts w:ascii="Arial" w:hAnsi="Arial" w:cs="Arial"/>
          <w:sz w:val="20"/>
          <w:szCs w:val="20"/>
        </w:rPr>
      </w:pPr>
      <w:bookmarkStart w:id="33" w:name="sub_807"/>
      <w:bookmarkStart w:id="34" w:name="sub_808"/>
      <w:bookmarkEnd w:id="33"/>
      <w:bookmarkEnd w:id="34"/>
      <w:r>
        <w:rPr>
          <w:rFonts w:cs="Arial" w:ascii="Arial" w:hAnsi="Arial"/>
          <w:sz w:val="20"/>
          <w:szCs w:val="20"/>
        </w:rPr>
        <w:t>8. Взвешивающие коэффициенты для отдельных видов излучения при расчете эквивалентной дозы (W_R) - используемые в радиационной защите множители поглощенной дозы, учитывающие относительную эффективность различных видов излучения в индуцировании биологических эффектов</w:t>
      </w:r>
    </w:p>
    <w:p>
      <w:pPr>
        <w:pStyle w:val="Normal"/>
        <w:autoSpaceDE w:val="false"/>
        <w:jc w:val="both"/>
        <w:rPr>
          <w:rFonts w:ascii="Courier New" w:hAnsi="Courier New" w:cs="Courier New"/>
          <w:sz w:val="20"/>
          <w:szCs w:val="20"/>
        </w:rPr>
      </w:pPr>
      <w:bookmarkStart w:id="35" w:name="sub_808"/>
      <w:bookmarkStart w:id="36" w:name="sub_808"/>
      <w:bookmarkEnd w:id="3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Фотоны любых энергий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Электроны и мюоны любых энергий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Нейтроны с энергией менее 10 кэВ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 кэВ до 100 кэВ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100 кэВ до 2 МэВ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2 МэВ до 20 МэВ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20 МэВ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Протоны с энергией более 2 МэВ, кроме протонов отдачи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Альфа-частицы, осколки деления, тяжелые ядра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Все значения относятся к излучению, падающему на тело, а в случае внутреннего облучения - испускаемому при ядерном превращении.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7" w:name="sub_809"/>
      <w:bookmarkEnd w:id="37"/>
      <w:r>
        <w:rPr>
          <w:rFonts w:cs="Arial" w:ascii="Arial" w:hAnsi="Arial"/>
          <w:sz w:val="20"/>
          <w:szCs w:val="20"/>
        </w:rPr>
        <w:t>9. Взвешивающие коэффициенты для тканей и органов при расчете эффективной дозы (W_T) - множители эквивалентной дозы в органах и тканях, используемые в радиационной защите для учета различной чувствительности разных органов и тканей в возникновении стохастических эффектов радиации:</w:t>
      </w:r>
    </w:p>
    <w:p>
      <w:pPr>
        <w:pStyle w:val="Normal"/>
        <w:autoSpaceDE w:val="false"/>
        <w:jc w:val="both"/>
        <w:rPr>
          <w:rFonts w:ascii="Courier New" w:hAnsi="Courier New" w:cs="Courier New"/>
          <w:sz w:val="20"/>
          <w:szCs w:val="20"/>
        </w:rPr>
      </w:pPr>
      <w:bookmarkStart w:id="38" w:name="sub_809"/>
      <w:bookmarkStart w:id="39" w:name="sub_809"/>
      <w:bookmarkEnd w:id="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Гонады                                             │      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Костный мозг (красный)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Толстый кишечник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Легкие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Желудок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Мочевой пузырь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Грудная железа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Печень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Пищевод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Щитовидная железа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Кожа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Клетки костных поверхностей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Остальное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0" w:name="sub_810"/>
      <w:bookmarkEnd w:id="40"/>
      <w:r>
        <w:rPr>
          <w:rFonts w:cs="Arial" w:ascii="Arial" w:hAnsi="Arial"/>
          <w:sz w:val="20"/>
          <w:szCs w:val="20"/>
        </w:rPr>
        <w:t>10. Вмешательство - действие, направленное на снижение вероятности облучения, либо дозы или неблагоприятных последствий облучения.</w:t>
      </w:r>
    </w:p>
    <w:p>
      <w:pPr>
        <w:pStyle w:val="Normal"/>
        <w:autoSpaceDE w:val="false"/>
        <w:ind w:firstLine="720"/>
        <w:jc w:val="both"/>
        <w:rPr>
          <w:rFonts w:ascii="Arial" w:hAnsi="Arial" w:cs="Arial"/>
          <w:sz w:val="20"/>
          <w:szCs w:val="20"/>
        </w:rPr>
      </w:pPr>
      <w:bookmarkStart w:id="41" w:name="sub_810"/>
      <w:bookmarkStart w:id="42" w:name="sub_811"/>
      <w:bookmarkEnd w:id="41"/>
      <w:bookmarkEnd w:id="42"/>
      <w:r>
        <w:rPr>
          <w:rFonts w:cs="Arial" w:ascii="Arial" w:hAnsi="Arial"/>
          <w:sz w:val="20"/>
          <w:szCs w:val="20"/>
        </w:rPr>
        <w:t>11. Группа критическая - группа лиц из населения (не менее 10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pPr>
        <w:pStyle w:val="Normal"/>
        <w:autoSpaceDE w:val="false"/>
        <w:ind w:firstLine="720"/>
        <w:jc w:val="both"/>
        <w:rPr>
          <w:rFonts w:ascii="Arial" w:hAnsi="Arial" w:cs="Arial"/>
          <w:sz w:val="20"/>
          <w:szCs w:val="20"/>
        </w:rPr>
      </w:pPr>
      <w:bookmarkStart w:id="43" w:name="sub_811"/>
      <w:bookmarkStart w:id="44" w:name="sub_812"/>
      <w:bookmarkEnd w:id="43"/>
      <w:bookmarkEnd w:id="44"/>
      <w:r>
        <w:rPr>
          <w:rFonts w:cs="Arial" w:ascii="Arial" w:hAnsi="Arial"/>
          <w:sz w:val="20"/>
          <w:szCs w:val="20"/>
        </w:rPr>
        <w:t>12. Дезактивация - удаление или снижение радиоактивного загрязнения с какой-либо поверхности или из какой-либо среды.</w:t>
      </w:r>
    </w:p>
    <w:p>
      <w:pPr>
        <w:pStyle w:val="Normal"/>
        <w:autoSpaceDE w:val="false"/>
        <w:ind w:firstLine="720"/>
        <w:jc w:val="both"/>
        <w:rPr>
          <w:rFonts w:ascii="Arial" w:hAnsi="Arial" w:cs="Arial"/>
          <w:sz w:val="20"/>
          <w:szCs w:val="20"/>
        </w:rPr>
      </w:pPr>
      <w:bookmarkStart w:id="45" w:name="sub_812"/>
      <w:bookmarkStart w:id="46" w:name="sub_813"/>
      <w:bookmarkEnd w:id="45"/>
      <w:bookmarkEnd w:id="46"/>
      <w:r>
        <w:rPr>
          <w:rFonts w:cs="Arial" w:ascii="Arial" w:hAnsi="Arial"/>
          <w:sz w:val="20"/>
          <w:szCs w:val="20"/>
        </w:rPr>
        <w:t>13. Доза поглощенная (D) - величина энергии ионизирующего излучения, переданная веществу:</w:t>
      </w:r>
    </w:p>
    <w:p>
      <w:pPr>
        <w:pStyle w:val="Normal"/>
        <w:autoSpaceDE w:val="false"/>
        <w:jc w:val="both"/>
        <w:rPr>
          <w:rFonts w:ascii="Courier New" w:hAnsi="Courier New" w:cs="Courier New"/>
          <w:sz w:val="20"/>
          <w:szCs w:val="20"/>
        </w:rPr>
      </w:pPr>
      <w:bookmarkStart w:id="47" w:name="sub_813"/>
      <w:bookmarkStart w:id="48" w:name="sub_813"/>
      <w:bookmarkEnd w:id="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de - средняя энергия,  переданная ионизирующим  излучением веществу,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находящемуся в  элементарном объеме,  a dm  - масса  вещества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этом   объеме.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Энергия может быть усреднена по любому определенному объему, и в этом случае средняя доза будет равна полной энергии, переданной объему, деленной на массу этого объема. В единицах СИ поглощенная доза измеряется в джоулях, деленных на килограмм (Дж х кг(-1)), и имеет специальное название - грей (Гр). Использовавшаяся ранее внесистемная единица рад равна 0,01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9" w:name="sub_814"/>
      <w:bookmarkEnd w:id="49"/>
      <w:r>
        <w:rPr>
          <w:rFonts w:cs="Arial" w:ascii="Arial" w:hAnsi="Arial"/>
          <w:sz w:val="20"/>
          <w:szCs w:val="20"/>
        </w:rPr>
        <w:t>14. Доза в органе или ткани (D_T) - средняя поглощенная доза в определенном органе или ткани человеческого тела:</w:t>
      </w:r>
    </w:p>
    <w:p>
      <w:pPr>
        <w:pStyle w:val="Normal"/>
        <w:autoSpaceDE w:val="false"/>
        <w:jc w:val="both"/>
        <w:rPr>
          <w:rFonts w:ascii="Courier New" w:hAnsi="Courier New" w:cs="Courier New"/>
          <w:sz w:val="20"/>
          <w:szCs w:val="20"/>
        </w:rPr>
      </w:pPr>
      <w:bookmarkStart w:id="50" w:name="sub_814"/>
      <w:bookmarkStart w:id="51" w:name="sub_814"/>
      <w:bookmarkEnd w:id="5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(1/m ) интеограл D x dm,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m  - масса органа или ткани, а D - поглощенная доза в элементе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массы dm.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2" w:name="sub_815"/>
      <w:bookmarkEnd w:id="52"/>
      <w:r>
        <w:rPr>
          <w:rFonts w:cs="Arial" w:ascii="Arial" w:hAnsi="Arial"/>
          <w:sz w:val="20"/>
          <w:szCs w:val="20"/>
        </w:rPr>
        <w:t>15. Доза эквивалентная (H_T,R) - поглощенная доза в органе или ткани, умноженная на соответствующий взвешивающий коэффициент для данного вида излучения, W_R:</w:t>
      </w:r>
    </w:p>
    <w:p>
      <w:pPr>
        <w:pStyle w:val="Normal"/>
        <w:autoSpaceDE w:val="false"/>
        <w:jc w:val="both"/>
        <w:rPr>
          <w:rFonts w:ascii="Courier New" w:hAnsi="Courier New" w:cs="Courier New"/>
          <w:sz w:val="20"/>
          <w:szCs w:val="20"/>
        </w:rPr>
      </w:pPr>
      <w:bookmarkStart w:id="53" w:name="sub_815"/>
      <w:bookmarkStart w:id="54" w:name="sub_815"/>
      <w:bookmarkEnd w:id="5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WR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D    - средняя  поглощенная  доза  в органе  или ткани Т, a W_R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T,R   - взвешивающий коэффициент для излучения 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Сумма 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R    T,R</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Единицей эквивалентной дозы является зиверт (Зв).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5" w:name="sub_816"/>
      <w:bookmarkEnd w:id="55"/>
      <w:r>
        <w:rPr>
          <w:rFonts w:cs="Arial" w:ascii="Arial" w:hAnsi="Arial"/>
          <w:sz w:val="20"/>
          <w:szCs w:val="20"/>
        </w:rPr>
        <w:t>16. Доза эффективная (Е)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pPr>
        <w:pStyle w:val="Normal"/>
        <w:autoSpaceDE w:val="false"/>
        <w:jc w:val="both"/>
        <w:rPr>
          <w:rFonts w:ascii="Courier New" w:hAnsi="Courier New" w:cs="Courier New"/>
          <w:sz w:val="20"/>
          <w:szCs w:val="20"/>
        </w:rPr>
      </w:pPr>
      <w:bookmarkStart w:id="56" w:name="sub_816"/>
      <w:bookmarkStart w:id="57" w:name="sub_816"/>
      <w:bookmarkEnd w:id="5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 Cумма W  x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Н  - эквивалентная  доза  в  органе  или   ткани  Т,  а  W_T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взвешивающий коэффициент для  органа или ткани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Единица эффективной дозы - зиверт (Зв).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817"/>
      <w:bookmarkEnd w:id="58"/>
      <w:r>
        <w:rPr>
          <w:rFonts w:cs="Arial" w:ascii="Arial" w:hAnsi="Arial"/>
          <w:sz w:val="20"/>
          <w:szCs w:val="20"/>
        </w:rPr>
        <w:t>17. Доза эквивалентная (Н_T(тау)) или эффективная (Е(тау)) ожидаемая при внутреннем облучении - доза за время тау, прошедшее после поступления радиоактивных веществ в организм:</w:t>
      </w:r>
    </w:p>
    <w:p>
      <w:pPr>
        <w:pStyle w:val="Normal"/>
        <w:autoSpaceDE w:val="false"/>
        <w:jc w:val="both"/>
        <w:rPr>
          <w:rFonts w:ascii="Courier New" w:hAnsi="Courier New" w:cs="Courier New"/>
          <w:sz w:val="20"/>
          <w:szCs w:val="20"/>
        </w:rPr>
      </w:pPr>
      <w:bookmarkStart w:id="59" w:name="sub_817"/>
      <w:bookmarkStart w:id="60" w:name="sub_817"/>
      <w:bookmarkEnd w:id="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(тау) = интеграл Н (t)dt,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Е(тау) = Cумма W  x H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T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t  - момент поступления, а Н_T(t) - мощность эквивалентной дозы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к моменту времени t в органе или ткани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Когда тау не определено, то его следует принять равным 50 годам для взрослых и (70-t_0) - для детей.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1" w:name="sub_818"/>
      <w:bookmarkEnd w:id="61"/>
      <w:r>
        <w:rPr>
          <w:rFonts w:cs="Arial" w:ascii="Arial" w:hAnsi="Arial"/>
          <w:sz w:val="20"/>
          <w:szCs w:val="20"/>
        </w:rP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p>
      <w:pPr>
        <w:pStyle w:val="Normal"/>
        <w:autoSpaceDE w:val="false"/>
        <w:ind w:firstLine="720"/>
        <w:jc w:val="both"/>
        <w:rPr>
          <w:rFonts w:ascii="Arial" w:hAnsi="Arial" w:cs="Arial"/>
          <w:sz w:val="20"/>
          <w:szCs w:val="20"/>
        </w:rPr>
      </w:pPr>
      <w:bookmarkStart w:id="62" w:name="sub_818"/>
      <w:bookmarkEnd w:id="62"/>
      <w:r>
        <w:rPr>
          <w:rFonts w:cs="Arial" w:ascii="Arial" w:hAnsi="Arial"/>
          <w:sz w:val="20"/>
          <w:szCs w:val="20"/>
        </w:rPr>
        <w:t>Единица годовой эффективной дозы - зиверт (Зв).</w:t>
      </w:r>
    </w:p>
    <w:p>
      <w:pPr>
        <w:pStyle w:val="Normal"/>
        <w:autoSpaceDE w:val="false"/>
        <w:ind w:firstLine="720"/>
        <w:jc w:val="both"/>
        <w:rPr>
          <w:rFonts w:ascii="Arial" w:hAnsi="Arial" w:cs="Arial"/>
          <w:sz w:val="20"/>
          <w:szCs w:val="20"/>
        </w:rPr>
      </w:pPr>
      <w:bookmarkStart w:id="63" w:name="sub_819"/>
      <w:bookmarkEnd w:id="63"/>
      <w:r>
        <w:rPr>
          <w:rFonts w:cs="Arial" w:ascii="Arial" w:hAnsi="Arial"/>
          <w:sz w:val="20"/>
          <w:szCs w:val="20"/>
        </w:rPr>
        <w:t>19. Доза эффективная коллективная - мера коллективного риска возникновения стохастических эффектов облучения; она равна сумме индивидуальных эффективных доз. Единица эффективной коллективной дозы - человеко-зиверт (чел.-Зв).</w:t>
      </w:r>
    </w:p>
    <w:p>
      <w:pPr>
        <w:pStyle w:val="Normal"/>
        <w:autoSpaceDE w:val="false"/>
        <w:ind w:firstLine="720"/>
        <w:jc w:val="both"/>
        <w:rPr>
          <w:rFonts w:ascii="Arial" w:hAnsi="Arial" w:cs="Arial"/>
          <w:sz w:val="20"/>
          <w:szCs w:val="20"/>
        </w:rPr>
      </w:pPr>
      <w:bookmarkStart w:id="64" w:name="sub_819"/>
      <w:bookmarkStart w:id="65" w:name="sub_820"/>
      <w:bookmarkEnd w:id="64"/>
      <w:bookmarkEnd w:id="65"/>
      <w:r>
        <w:rPr>
          <w:rFonts w:cs="Arial" w:ascii="Arial" w:hAnsi="Arial"/>
          <w:sz w:val="20"/>
          <w:szCs w:val="20"/>
        </w:rPr>
        <w:t>20. Доза предотвращаемая - прогнозируемая доза вследствие радиационной аварии, которая может быть предотвращена защитными мероприятиями.</w:t>
      </w:r>
    </w:p>
    <w:p>
      <w:pPr>
        <w:pStyle w:val="Normal"/>
        <w:autoSpaceDE w:val="false"/>
        <w:ind w:firstLine="720"/>
        <w:jc w:val="both"/>
        <w:rPr>
          <w:rFonts w:ascii="Arial" w:hAnsi="Arial" w:cs="Arial"/>
          <w:sz w:val="20"/>
          <w:szCs w:val="20"/>
        </w:rPr>
      </w:pPr>
      <w:bookmarkStart w:id="66" w:name="sub_820"/>
      <w:bookmarkStart w:id="67" w:name="sub_821"/>
      <w:bookmarkEnd w:id="66"/>
      <w:bookmarkEnd w:id="67"/>
      <w:r>
        <w:rPr>
          <w:rFonts w:cs="Arial" w:ascii="Arial" w:hAnsi="Arial"/>
          <w:sz w:val="20"/>
          <w:szCs w:val="20"/>
        </w:rPr>
        <w:t>21.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настоящими Нормами и Правилами.</w:t>
      </w:r>
    </w:p>
    <w:p>
      <w:pPr>
        <w:pStyle w:val="Normal"/>
        <w:autoSpaceDE w:val="false"/>
        <w:ind w:firstLine="720"/>
        <w:jc w:val="both"/>
        <w:rPr>
          <w:rFonts w:ascii="Arial" w:hAnsi="Arial" w:cs="Arial"/>
          <w:sz w:val="20"/>
          <w:szCs w:val="20"/>
        </w:rPr>
      </w:pPr>
      <w:bookmarkStart w:id="68" w:name="sub_821"/>
      <w:bookmarkStart w:id="69" w:name="sub_822"/>
      <w:bookmarkEnd w:id="68"/>
      <w:bookmarkEnd w:id="69"/>
      <w:r>
        <w:rPr>
          <w:rFonts w:cs="Arial" w:ascii="Arial" w:hAnsi="Arial"/>
          <w:sz w:val="20"/>
          <w:szCs w:val="20"/>
        </w:rPr>
        <w:t>22.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pPr>
        <w:pStyle w:val="Normal"/>
        <w:autoSpaceDE w:val="false"/>
        <w:ind w:firstLine="720"/>
        <w:jc w:val="both"/>
        <w:rPr>
          <w:rFonts w:ascii="Arial" w:hAnsi="Arial" w:cs="Arial"/>
          <w:sz w:val="20"/>
          <w:szCs w:val="20"/>
        </w:rPr>
      </w:pPr>
      <w:bookmarkStart w:id="70" w:name="sub_822"/>
      <w:bookmarkStart w:id="71" w:name="sub_823"/>
      <w:bookmarkEnd w:id="70"/>
      <w:bookmarkEnd w:id="71"/>
      <w:r>
        <w:rPr>
          <w:rFonts w:cs="Arial" w:ascii="Arial" w:hAnsi="Arial"/>
          <w:sz w:val="20"/>
          <w:szCs w:val="20"/>
        </w:rPr>
        <w:t>23.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pPr>
        <w:pStyle w:val="Normal"/>
        <w:autoSpaceDE w:val="false"/>
        <w:ind w:firstLine="720"/>
        <w:jc w:val="both"/>
        <w:rPr>
          <w:rFonts w:ascii="Arial" w:hAnsi="Arial" w:cs="Arial"/>
          <w:sz w:val="20"/>
          <w:szCs w:val="20"/>
        </w:rPr>
      </w:pPr>
      <w:bookmarkStart w:id="72" w:name="sub_823"/>
      <w:bookmarkStart w:id="73" w:name="sub_824"/>
      <w:bookmarkEnd w:id="72"/>
      <w:bookmarkEnd w:id="73"/>
      <w:r>
        <w:rPr>
          <w:rFonts w:cs="Arial" w:ascii="Arial" w:hAnsi="Arial"/>
          <w:sz w:val="20"/>
          <w:szCs w:val="20"/>
        </w:rPr>
        <w:t>24. Захоронение отходов радиоактивных - безопасное размещение радиоактивных отходов без намерения последующего их извлечения.</w:t>
      </w:r>
    </w:p>
    <w:p>
      <w:pPr>
        <w:pStyle w:val="Normal"/>
        <w:autoSpaceDE w:val="false"/>
        <w:ind w:firstLine="720"/>
        <w:jc w:val="both"/>
        <w:rPr>
          <w:rFonts w:ascii="Arial" w:hAnsi="Arial" w:cs="Arial"/>
          <w:sz w:val="20"/>
          <w:szCs w:val="20"/>
        </w:rPr>
      </w:pPr>
      <w:bookmarkStart w:id="74" w:name="sub_824"/>
      <w:bookmarkStart w:id="75" w:name="sub_825"/>
      <w:bookmarkEnd w:id="74"/>
      <w:bookmarkEnd w:id="75"/>
      <w:r>
        <w:rPr>
          <w:rFonts w:cs="Arial" w:ascii="Arial" w:hAnsi="Arial"/>
          <w:sz w:val="20"/>
          <w:szCs w:val="20"/>
        </w:rPr>
        <w:t>25. Зона наблюдения - территория за пределами санитарно-защитной зоны, на которой проводится радиационный контроль.</w:t>
      </w:r>
    </w:p>
    <w:p>
      <w:pPr>
        <w:pStyle w:val="Normal"/>
        <w:autoSpaceDE w:val="false"/>
        <w:ind w:firstLine="720"/>
        <w:jc w:val="both"/>
        <w:rPr>
          <w:rFonts w:ascii="Arial" w:hAnsi="Arial" w:cs="Arial"/>
          <w:sz w:val="20"/>
          <w:szCs w:val="20"/>
        </w:rPr>
      </w:pPr>
      <w:bookmarkStart w:id="76" w:name="sub_825"/>
      <w:bookmarkStart w:id="77" w:name="sub_826"/>
      <w:bookmarkEnd w:id="76"/>
      <w:bookmarkEnd w:id="77"/>
      <w:r>
        <w:rPr>
          <w:rFonts w:cs="Arial" w:ascii="Arial" w:hAnsi="Arial"/>
          <w:sz w:val="20"/>
          <w:szCs w:val="20"/>
        </w:rPr>
        <w:t>26. Зона радиационной аварии - территория, на которой установлен факт радиационной аварии.</w:t>
      </w:r>
    </w:p>
    <w:p>
      <w:pPr>
        <w:pStyle w:val="Normal"/>
        <w:autoSpaceDE w:val="false"/>
        <w:ind w:firstLine="720"/>
        <w:jc w:val="both"/>
        <w:rPr>
          <w:rFonts w:ascii="Arial" w:hAnsi="Arial" w:cs="Arial"/>
          <w:sz w:val="20"/>
          <w:szCs w:val="20"/>
        </w:rPr>
      </w:pPr>
      <w:bookmarkStart w:id="78" w:name="sub_826"/>
      <w:bookmarkStart w:id="79" w:name="sub_827"/>
      <w:bookmarkEnd w:id="78"/>
      <w:bookmarkEnd w:id="79"/>
      <w:r>
        <w:rPr>
          <w:rFonts w:cs="Arial" w:ascii="Arial" w:hAnsi="Arial"/>
          <w:sz w:val="20"/>
          <w:szCs w:val="20"/>
        </w:rPr>
        <w:t>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настоящих Норм и Правил.</w:t>
      </w:r>
    </w:p>
    <w:p>
      <w:pPr>
        <w:pStyle w:val="Normal"/>
        <w:autoSpaceDE w:val="false"/>
        <w:ind w:firstLine="720"/>
        <w:jc w:val="both"/>
        <w:rPr>
          <w:rFonts w:ascii="Arial" w:hAnsi="Arial" w:cs="Arial"/>
          <w:sz w:val="20"/>
          <w:szCs w:val="20"/>
        </w:rPr>
      </w:pPr>
      <w:bookmarkStart w:id="80" w:name="sub_827"/>
      <w:bookmarkStart w:id="81" w:name="sub_828"/>
      <w:bookmarkEnd w:id="80"/>
      <w:bookmarkEnd w:id="81"/>
      <w:r>
        <w:rPr>
          <w:rFonts w:cs="Arial" w:ascii="Arial" w:hAnsi="Arial"/>
          <w:sz w:val="20"/>
          <w:szCs w:val="20"/>
        </w:rPr>
        <w:t>28. Источник излучения природный - источник ионизирующего излучения природного происхождения, на который распространяется действие настоящих Норм и Правил.</w:t>
      </w:r>
    </w:p>
    <w:p>
      <w:pPr>
        <w:pStyle w:val="Normal"/>
        <w:autoSpaceDE w:val="false"/>
        <w:ind w:firstLine="720"/>
        <w:jc w:val="both"/>
        <w:rPr>
          <w:rFonts w:ascii="Arial" w:hAnsi="Arial" w:cs="Arial"/>
          <w:sz w:val="20"/>
          <w:szCs w:val="20"/>
        </w:rPr>
      </w:pPr>
      <w:bookmarkStart w:id="82" w:name="sub_828"/>
      <w:bookmarkStart w:id="83" w:name="sub_829"/>
      <w:bookmarkEnd w:id="82"/>
      <w:bookmarkEnd w:id="83"/>
      <w:r>
        <w:rPr>
          <w:rFonts w:cs="Arial" w:ascii="Arial" w:hAnsi="Arial"/>
          <w:sz w:val="20"/>
          <w:szCs w:val="20"/>
        </w:rPr>
        <w:t>29.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pPr>
        <w:pStyle w:val="Normal"/>
        <w:autoSpaceDE w:val="false"/>
        <w:ind w:firstLine="720"/>
        <w:jc w:val="both"/>
        <w:rPr>
          <w:rFonts w:ascii="Arial" w:hAnsi="Arial" w:cs="Arial"/>
          <w:sz w:val="20"/>
          <w:szCs w:val="20"/>
        </w:rPr>
      </w:pPr>
      <w:bookmarkStart w:id="84" w:name="sub_829"/>
      <w:bookmarkStart w:id="85" w:name="sub_30"/>
      <w:bookmarkStart w:id="86" w:name="sub_830"/>
      <w:bookmarkEnd w:id="84"/>
      <w:bookmarkEnd w:id="85"/>
      <w:bookmarkEnd w:id="86"/>
      <w:r>
        <w:rPr>
          <w:rFonts w:cs="Arial" w:ascii="Arial" w:hAnsi="Arial"/>
          <w:sz w:val="20"/>
          <w:szCs w:val="20"/>
        </w:rPr>
        <w:t>30.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pPr>
        <w:pStyle w:val="Normal"/>
        <w:autoSpaceDE w:val="false"/>
        <w:ind w:firstLine="720"/>
        <w:jc w:val="both"/>
        <w:rPr>
          <w:rFonts w:ascii="Arial" w:hAnsi="Arial" w:cs="Arial"/>
          <w:sz w:val="20"/>
          <w:szCs w:val="20"/>
        </w:rPr>
      </w:pPr>
      <w:bookmarkStart w:id="87" w:name="sub_30"/>
      <w:bookmarkStart w:id="88" w:name="sub_830"/>
      <w:bookmarkStart w:id="89" w:name="sub_831"/>
      <w:bookmarkEnd w:id="87"/>
      <w:bookmarkEnd w:id="88"/>
      <w:bookmarkEnd w:id="89"/>
      <w:r>
        <w:rPr>
          <w:rFonts w:cs="Arial" w:ascii="Arial" w:hAnsi="Arial"/>
          <w:sz w:val="20"/>
          <w:szCs w:val="20"/>
        </w:rPr>
        <w:t>31.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pPr>
        <w:pStyle w:val="Normal"/>
        <w:autoSpaceDE w:val="false"/>
        <w:ind w:firstLine="720"/>
        <w:jc w:val="both"/>
        <w:rPr>
          <w:rFonts w:ascii="Arial" w:hAnsi="Arial" w:cs="Arial"/>
          <w:sz w:val="20"/>
          <w:szCs w:val="20"/>
        </w:rPr>
      </w:pPr>
      <w:bookmarkStart w:id="90" w:name="sub_831"/>
      <w:bookmarkStart w:id="91" w:name="sub_832"/>
      <w:bookmarkEnd w:id="90"/>
      <w:bookmarkEnd w:id="91"/>
      <w:r>
        <w:rPr>
          <w:rFonts w:cs="Arial" w:ascii="Arial" w:hAnsi="Arial"/>
          <w:sz w:val="20"/>
          <w:szCs w:val="20"/>
        </w:rPr>
        <w:t>32. Категория объекта радиационного - характеристика объекта по степени потенциальной опасности объекта для населения в условиях его нормальной эксплуатации и при возможной аварии.</w:t>
      </w:r>
    </w:p>
    <w:p>
      <w:pPr>
        <w:pStyle w:val="Normal"/>
        <w:autoSpaceDE w:val="false"/>
        <w:ind w:firstLine="720"/>
        <w:jc w:val="both"/>
        <w:rPr>
          <w:rFonts w:ascii="Arial" w:hAnsi="Arial" w:cs="Arial"/>
          <w:sz w:val="20"/>
          <w:szCs w:val="20"/>
        </w:rPr>
      </w:pPr>
      <w:bookmarkStart w:id="92" w:name="sub_832"/>
      <w:bookmarkStart w:id="93" w:name="sub_833"/>
      <w:bookmarkEnd w:id="92"/>
      <w:bookmarkEnd w:id="93"/>
      <w:r>
        <w:rPr>
          <w:rFonts w:cs="Arial" w:ascii="Arial" w:hAnsi="Arial"/>
          <w:sz w:val="20"/>
          <w:szCs w:val="20"/>
        </w:rPr>
        <w:t>33.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p>
      <w:pPr>
        <w:pStyle w:val="Normal"/>
        <w:autoSpaceDE w:val="false"/>
        <w:ind w:firstLine="720"/>
        <w:jc w:val="both"/>
        <w:rPr>
          <w:rFonts w:ascii="Arial" w:hAnsi="Arial" w:cs="Arial"/>
          <w:sz w:val="20"/>
          <w:szCs w:val="20"/>
        </w:rPr>
      </w:pPr>
      <w:bookmarkStart w:id="94" w:name="sub_833"/>
      <w:bookmarkStart w:id="95" w:name="sub_834"/>
      <w:bookmarkEnd w:id="94"/>
      <w:bookmarkEnd w:id="95"/>
      <w:r>
        <w:rPr>
          <w:rFonts w:cs="Arial" w:ascii="Arial" w:hAnsi="Arial"/>
          <w:sz w:val="20"/>
          <w:szCs w:val="20"/>
        </w:rPr>
        <w:t>34.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p>
      <w:pPr>
        <w:pStyle w:val="Normal"/>
        <w:autoSpaceDE w:val="false"/>
        <w:ind w:firstLine="720"/>
        <w:jc w:val="both"/>
        <w:rPr>
          <w:rFonts w:ascii="Arial" w:hAnsi="Arial" w:cs="Arial"/>
          <w:sz w:val="20"/>
          <w:szCs w:val="20"/>
        </w:rPr>
      </w:pPr>
      <w:bookmarkStart w:id="96" w:name="sub_834"/>
      <w:bookmarkStart w:id="97" w:name="sub_835"/>
      <w:bookmarkEnd w:id="96"/>
      <w:bookmarkEnd w:id="97"/>
      <w:r>
        <w:rPr>
          <w:rFonts w:cs="Arial" w:ascii="Arial" w:hAnsi="Arial"/>
          <w:sz w:val="20"/>
          <w:szCs w:val="20"/>
        </w:rPr>
        <w:t>35.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pPr>
        <w:pStyle w:val="Normal"/>
        <w:autoSpaceDE w:val="false"/>
        <w:ind w:firstLine="720"/>
        <w:jc w:val="both"/>
        <w:rPr>
          <w:rFonts w:ascii="Arial" w:hAnsi="Arial" w:cs="Arial"/>
          <w:sz w:val="20"/>
          <w:szCs w:val="20"/>
        </w:rPr>
      </w:pPr>
      <w:bookmarkStart w:id="98" w:name="sub_835"/>
      <w:bookmarkStart w:id="99" w:name="sub_836"/>
      <w:bookmarkEnd w:id="98"/>
      <w:bookmarkEnd w:id="99"/>
      <w:r>
        <w:rPr>
          <w:rFonts w:cs="Arial" w:ascii="Arial" w:hAnsi="Arial"/>
          <w:sz w:val="20"/>
          <w:szCs w:val="20"/>
        </w:rPr>
        <w:t>36.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w:t>
      </w:r>
    </w:p>
    <w:p>
      <w:pPr>
        <w:pStyle w:val="Normal"/>
        <w:autoSpaceDE w:val="false"/>
        <w:ind w:firstLine="720"/>
        <w:jc w:val="both"/>
        <w:rPr>
          <w:rFonts w:ascii="Arial" w:hAnsi="Arial" w:cs="Arial"/>
          <w:sz w:val="20"/>
          <w:szCs w:val="20"/>
        </w:rPr>
      </w:pPr>
      <w:bookmarkStart w:id="100" w:name="sub_836"/>
      <w:bookmarkStart w:id="101" w:name="sub_837"/>
      <w:bookmarkEnd w:id="100"/>
      <w:bookmarkEnd w:id="101"/>
      <w:r>
        <w:rPr>
          <w:rFonts w:cs="Arial" w:ascii="Arial" w:hAnsi="Arial"/>
          <w:sz w:val="20"/>
          <w:szCs w:val="20"/>
        </w:rPr>
        <w:t>37. Мощность дозы - доза излучения за единицу времени (секунду, минуту, час).</w:t>
      </w:r>
    </w:p>
    <w:p>
      <w:pPr>
        <w:pStyle w:val="Normal"/>
        <w:autoSpaceDE w:val="false"/>
        <w:ind w:firstLine="720"/>
        <w:jc w:val="both"/>
        <w:rPr>
          <w:rFonts w:ascii="Arial" w:hAnsi="Arial" w:cs="Arial"/>
          <w:sz w:val="20"/>
          <w:szCs w:val="20"/>
        </w:rPr>
      </w:pPr>
      <w:bookmarkStart w:id="102" w:name="sub_837"/>
      <w:bookmarkStart w:id="103" w:name="sub_838"/>
      <w:bookmarkEnd w:id="102"/>
      <w:bookmarkEnd w:id="103"/>
      <w:r>
        <w:rPr>
          <w:rFonts w:cs="Arial" w:ascii="Arial" w:hAnsi="Arial"/>
          <w:sz w:val="20"/>
          <w:szCs w:val="20"/>
        </w:rPr>
        <w:t>38. Население - все лица, включая персонал вне работы с источниками ионизирующего излучения.</w:t>
      </w:r>
    </w:p>
    <w:p>
      <w:pPr>
        <w:pStyle w:val="Normal"/>
        <w:autoSpaceDE w:val="false"/>
        <w:ind w:firstLine="720"/>
        <w:jc w:val="both"/>
        <w:rPr>
          <w:rFonts w:ascii="Arial" w:hAnsi="Arial" w:cs="Arial"/>
          <w:sz w:val="20"/>
          <w:szCs w:val="20"/>
        </w:rPr>
      </w:pPr>
      <w:bookmarkStart w:id="104" w:name="sub_838"/>
      <w:bookmarkStart w:id="105" w:name="sub_839"/>
      <w:bookmarkEnd w:id="104"/>
      <w:bookmarkEnd w:id="105"/>
      <w:r>
        <w:rPr>
          <w:rFonts w:cs="Arial" w:ascii="Arial" w:hAnsi="Arial"/>
          <w:sz w:val="20"/>
          <w:szCs w:val="20"/>
        </w:rPr>
        <w:t>39. Облучение - воздействие на человека ионизирующего излучения.</w:t>
      </w:r>
    </w:p>
    <w:p>
      <w:pPr>
        <w:pStyle w:val="Normal"/>
        <w:autoSpaceDE w:val="false"/>
        <w:ind w:firstLine="720"/>
        <w:jc w:val="both"/>
        <w:rPr>
          <w:rFonts w:ascii="Arial" w:hAnsi="Arial" w:cs="Arial"/>
          <w:sz w:val="20"/>
          <w:szCs w:val="20"/>
        </w:rPr>
      </w:pPr>
      <w:bookmarkStart w:id="106" w:name="sub_839"/>
      <w:bookmarkStart w:id="107" w:name="sub_40"/>
      <w:bookmarkStart w:id="108" w:name="sub_840"/>
      <w:bookmarkEnd w:id="106"/>
      <w:bookmarkEnd w:id="107"/>
      <w:bookmarkEnd w:id="108"/>
      <w:r>
        <w:rPr>
          <w:rFonts w:cs="Arial" w:ascii="Arial" w:hAnsi="Arial"/>
          <w:sz w:val="20"/>
          <w:szCs w:val="20"/>
        </w:rPr>
        <w:t>40. Облучение аварийное - облучение в результате радиационной аварии.</w:t>
      </w:r>
    </w:p>
    <w:p>
      <w:pPr>
        <w:pStyle w:val="Normal"/>
        <w:autoSpaceDE w:val="false"/>
        <w:ind w:firstLine="720"/>
        <w:jc w:val="both"/>
        <w:rPr>
          <w:rFonts w:ascii="Arial" w:hAnsi="Arial" w:cs="Arial"/>
          <w:sz w:val="20"/>
          <w:szCs w:val="20"/>
        </w:rPr>
      </w:pPr>
      <w:bookmarkStart w:id="109" w:name="sub_40"/>
      <w:bookmarkStart w:id="110" w:name="sub_840"/>
      <w:bookmarkStart w:id="111" w:name="sub_841"/>
      <w:bookmarkEnd w:id="109"/>
      <w:bookmarkEnd w:id="110"/>
      <w:bookmarkEnd w:id="111"/>
      <w:r>
        <w:rPr>
          <w:rFonts w:cs="Arial" w:ascii="Arial" w:hAnsi="Arial"/>
          <w:sz w:val="20"/>
          <w:szCs w:val="20"/>
        </w:rPr>
        <w:t>41. Облучение медицинское - облучение пациентов в результате медицинского обследования или лечения.</w:t>
      </w:r>
    </w:p>
    <w:p>
      <w:pPr>
        <w:pStyle w:val="Normal"/>
        <w:autoSpaceDE w:val="false"/>
        <w:ind w:firstLine="720"/>
        <w:jc w:val="both"/>
        <w:rPr>
          <w:rFonts w:ascii="Arial" w:hAnsi="Arial" w:cs="Arial"/>
          <w:sz w:val="20"/>
          <w:szCs w:val="20"/>
        </w:rPr>
      </w:pPr>
      <w:bookmarkStart w:id="112" w:name="sub_841"/>
      <w:bookmarkStart w:id="113" w:name="sub_842"/>
      <w:bookmarkEnd w:id="112"/>
      <w:bookmarkEnd w:id="113"/>
      <w:r>
        <w:rPr>
          <w:rFonts w:cs="Arial" w:ascii="Arial" w:hAnsi="Arial"/>
          <w:sz w:val="20"/>
          <w:szCs w:val="20"/>
        </w:rPr>
        <w:t>42.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pPr>
        <w:pStyle w:val="Normal"/>
        <w:autoSpaceDE w:val="false"/>
        <w:ind w:firstLine="720"/>
        <w:jc w:val="both"/>
        <w:rPr>
          <w:rFonts w:ascii="Arial" w:hAnsi="Arial" w:cs="Arial"/>
          <w:sz w:val="20"/>
          <w:szCs w:val="20"/>
        </w:rPr>
      </w:pPr>
      <w:bookmarkStart w:id="114" w:name="sub_842"/>
      <w:bookmarkStart w:id="115" w:name="sub_843"/>
      <w:bookmarkEnd w:id="114"/>
      <w:bookmarkEnd w:id="115"/>
      <w:r>
        <w:rPr>
          <w:rFonts w:cs="Arial" w:ascii="Arial" w:hAnsi="Arial"/>
          <w:sz w:val="20"/>
          <w:szCs w:val="20"/>
        </w:rPr>
        <w:t>43. Облучение потенциальное - облучение, которое может возникнуть в результате радиационной аварии.</w:t>
      </w:r>
    </w:p>
    <w:p>
      <w:pPr>
        <w:pStyle w:val="Normal"/>
        <w:autoSpaceDE w:val="false"/>
        <w:ind w:firstLine="720"/>
        <w:jc w:val="both"/>
        <w:rPr>
          <w:rFonts w:ascii="Arial" w:hAnsi="Arial" w:cs="Arial"/>
          <w:sz w:val="20"/>
          <w:szCs w:val="20"/>
        </w:rPr>
      </w:pPr>
      <w:bookmarkStart w:id="116" w:name="sub_843"/>
      <w:bookmarkStart w:id="117" w:name="sub_844"/>
      <w:bookmarkEnd w:id="116"/>
      <w:bookmarkEnd w:id="117"/>
      <w:r>
        <w:rPr>
          <w:rFonts w:cs="Arial" w:ascii="Arial" w:hAnsi="Arial"/>
          <w:sz w:val="20"/>
          <w:szCs w:val="20"/>
        </w:rPr>
        <w:t>44. Облучение природное - облучение, которое обусловлено природными источниками излучения.</w:t>
      </w:r>
    </w:p>
    <w:p>
      <w:pPr>
        <w:pStyle w:val="Normal"/>
        <w:autoSpaceDE w:val="false"/>
        <w:ind w:firstLine="720"/>
        <w:jc w:val="both"/>
        <w:rPr>
          <w:rFonts w:ascii="Arial" w:hAnsi="Arial" w:cs="Arial"/>
          <w:sz w:val="20"/>
          <w:szCs w:val="20"/>
        </w:rPr>
      </w:pPr>
      <w:bookmarkStart w:id="118" w:name="sub_844"/>
      <w:bookmarkStart w:id="119" w:name="sub_845"/>
      <w:bookmarkEnd w:id="118"/>
      <w:bookmarkEnd w:id="119"/>
      <w:r>
        <w:rPr>
          <w:rFonts w:cs="Arial" w:ascii="Arial" w:hAnsi="Arial"/>
          <w:sz w:val="20"/>
          <w:szCs w:val="20"/>
        </w:rPr>
        <w:t>45.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w:t>
      </w:r>
    </w:p>
    <w:p>
      <w:pPr>
        <w:pStyle w:val="Normal"/>
        <w:autoSpaceDE w:val="false"/>
        <w:ind w:firstLine="720"/>
        <w:jc w:val="both"/>
        <w:rPr>
          <w:rFonts w:ascii="Arial" w:hAnsi="Arial" w:cs="Arial"/>
          <w:sz w:val="20"/>
          <w:szCs w:val="20"/>
        </w:rPr>
      </w:pPr>
      <w:bookmarkStart w:id="120" w:name="sub_845"/>
      <w:bookmarkStart w:id="121" w:name="sub_846"/>
      <w:bookmarkEnd w:id="120"/>
      <w:bookmarkEnd w:id="121"/>
      <w:r>
        <w:rPr>
          <w:rFonts w:cs="Arial" w:ascii="Arial" w:hAnsi="Arial"/>
          <w:sz w:val="20"/>
          <w:szCs w:val="20"/>
        </w:rPr>
        <w:t>46. Облучение профессиональное - облучение персонала в процессе его работы с техногенными источниками ионизирующего излучения.</w:t>
      </w:r>
    </w:p>
    <w:p>
      <w:pPr>
        <w:pStyle w:val="Normal"/>
        <w:autoSpaceDE w:val="false"/>
        <w:ind w:firstLine="720"/>
        <w:jc w:val="both"/>
        <w:rPr>
          <w:rFonts w:ascii="Arial" w:hAnsi="Arial" w:cs="Arial"/>
          <w:sz w:val="20"/>
          <w:szCs w:val="20"/>
        </w:rPr>
      </w:pPr>
      <w:bookmarkStart w:id="122" w:name="sub_846"/>
      <w:bookmarkStart w:id="123" w:name="sub_847"/>
      <w:bookmarkEnd w:id="122"/>
      <w:bookmarkEnd w:id="123"/>
      <w:r>
        <w:rPr>
          <w:rFonts w:cs="Arial" w:ascii="Arial" w:hAnsi="Arial"/>
          <w:sz w:val="20"/>
          <w:szCs w:val="20"/>
        </w:rPr>
        <w:t>47.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pPr>
        <w:pStyle w:val="Normal"/>
        <w:autoSpaceDE w:val="false"/>
        <w:ind w:firstLine="720"/>
        <w:jc w:val="both"/>
        <w:rPr>
          <w:rFonts w:ascii="Arial" w:hAnsi="Arial" w:cs="Arial"/>
          <w:sz w:val="20"/>
          <w:szCs w:val="20"/>
        </w:rPr>
      </w:pPr>
      <w:bookmarkStart w:id="124" w:name="sub_847"/>
      <w:bookmarkStart w:id="125" w:name="sub_848"/>
      <w:bookmarkEnd w:id="124"/>
      <w:bookmarkEnd w:id="125"/>
      <w:r>
        <w:rPr>
          <w:rFonts w:cs="Arial" w:ascii="Arial" w:hAnsi="Arial"/>
          <w:sz w:val="20"/>
          <w:szCs w:val="20"/>
        </w:rPr>
        <w:t>48. Обращение с отходами радиоактивными - все виды деятельности, связанные со сбором, транспортированием, переработкой, хранением и (или) захоронением радиоактивных отходов.</w:t>
      </w:r>
    </w:p>
    <w:p>
      <w:pPr>
        <w:pStyle w:val="Normal"/>
        <w:autoSpaceDE w:val="false"/>
        <w:jc w:val="both"/>
        <w:rPr>
          <w:rFonts w:ascii="Courier New" w:hAnsi="Courier New" w:cs="Courier New"/>
          <w:sz w:val="20"/>
          <w:szCs w:val="20"/>
        </w:rPr>
      </w:pPr>
      <w:bookmarkStart w:id="126" w:name="sub_848"/>
      <w:bookmarkStart w:id="127" w:name="sub_848"/>
      <w:bookmarkEnd w:id="12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 w:name="sub_34964288"/>
      <w:bookmarkEnd w:id="128"/>
      <w:r>
        <w:rPr>
          <w:rFonts w:cs="Arial" w:ascii="Arial" w:hAnsi="Arial"/>
          <w:i/>
          <w:iCs/>
          <w:color w:val="800080"/>
          <w:sz w:val="20"/>
          <w:szCs w:val="20"/>
        </w:rPr>
        <w:t>См. Санитарные правила СП 2.6.6.1168-02 "Санитарные правила обращения с радиоактивными отходами (СПОРО-2002)", утвержденные Главным государственным санитарным врачом Российской Федерации 16 октября 2002 г.</w:t>
      </w:r>
    </w:p>
    <w:p>
      <w:pPr>
        <w:pStyle w:val="Normal"/>
        <w:autoSpaceDE w:val="false"/>
        <w:jc w:val="both"/>
        <w:rPr>
          <w:rFonts w:ascii="Arial" w:hAnsi="Arial" w:cs="Arial"/>
          <w:i/>
          <w:i/>
          <w:iCs/>
          <w:color w:val="800080"/>
          <w:sz w:val="20"/>
          <w:szCs w:val="20"/>
        </w:rPr>
      </w:pPr>
      <w:bookmarkStart w:id="129" w:name="sub_34964288"/>
      <w:bookmarkStart w:id="130" w:name="sub_34964288"/>
      <w:bookmarkEnd w:id="13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131" w:name="sub_849"/>
      <w:bookmarkEnd w:id="131"/>
      <w:r>
        <w:rPr>
          <w:rFonts w:cs="Arial" w:ascii="Arial" w:hAnsi="Arial"/>
          <w:sz w:val="20"/>
          <w:szCs w:val="20"/>
        </w:rPr>
        <w:t>49. Объект радиационный - организация, где осуществляется обращение с техногенными источниками ионизирующего излучения.</w:t>
      </w:r>
    </w:p>
    <w:p>
      <w:pPr>
        <w:pStyle w:val="Normal"/>
        <w:autoSpaceDE w:val="false"/>
        <w:ind w:firstLine="720"/>
        <w:jc w:val="both"/>
        <w:rPr>
          <w:rFonts w:ascii="Arial" w:hAnsi="Arial" w:cs="Arial"/>
          <w:sz w:val="20"/>
          <w:szCs w:val="20"/>
        </w:rPr>
      </w:pPr>
      <w:bookmarkStart w:id="132" w:name="sub_849"/>
      <w:bookmarkStart w:id="133" w:name="sub_850"/>
      <w:bookmarkEnd w:id="132"/>
      <w:bookmarkEnd w:id="133"/>
      <w:r>
        <w:rPr>
          <w:rFonts w:cs="Arial" w:ascii="Arial" w:hAnsi="Arial"/>
          <w:sz w:val="20"/>
          <w:szCs w:val="20"/>
        </w:rPr>
        <w:t>50. Органы государственного надзора за радиационной безопасностью - органы, которые уполномочены Правительством Российской Федерации или ее субъектов осуществлять надзор за радиационной безопасностью.</w:t>
      </w:r>
    </w:p>
    <w:p>
      <w:pPr>
        <w:pStyle w:val="Normal"/>
        <w:autoSpaceDE w:val="false"/>
        <w:ind w:firstLine="720"/>
        <w:jc w:val="both"/>
        <w:rPr>
          <w:rFonts w:ascii="Arial" w:hAnsi="Arial" w:cs="Arial"/>
          <w:sz w:val="20"/>
          <w:szCs w:val="20"/>
        </w:rPr>
      </w:pPr>
      <w:bookmarkStart w:id="134" w:name="sub_850"/>
      <w:bookmarkStart w:id="135" w:name="sub_851"/>
      <w:bookmarkEnd w:id="134"/>
      <w:bookmarkEnd w:id="135"/>
      <w:r>
        <w:rPr>
          <w:rFonts w:cs="Arial" w:ascii="Arial" w:hAnsi="Arial"/>
          <w:sz w:val="20"/>
          <w:szCs w:val="20"/>
        </w:rPr>
        <w:t>51. Отходы радиоактивные - не предназначенные для дальнейшего использования вещества в любом агрегатном состоянии, в которых содержание радионуклидов превышает уровни, установленные настоящими Нормами и Правилами.</w:t>
      </w:r>
    </w:p>
    <w:p>
      <w:pPr>
        <w:pStyle w:val="Normal"/>
        <w:autoSpaceDE w:val="false"/>
        <w:ind w:firstLine="720"/>
        <w:jc w:val="both"/>
        <w:rPr>
          <w:rFonts w:ascii="Arial" w:hAnsi="Arial" w:cs="Arial"/>
          <w:sz w:val="20"/>
          <w:szCs w:val="20"/>
        </w:rPr>
      </w:pPr>
      <w:bookmarkStart w:id="136" w:name="sub_851"/>
      <w:bookmarkStart w:id="137" w:name="sub_852"/>
      <w:bookmarkEnd w:id="136"/>
      <w:bookmarkEnd w:id="137"/>
      <w:r>
        <w:rPr>
          <w:rFonts w:cs="Arial" w:ascii="Arial" w:hAnsi="Arial"/>
          <w:sz w:val="20"/>
          <w:szCs w:val="20"/>
        </w:rPr>
        <w:t>52. Паспорт радиационно-гигиенический организации - документ, характеризующий состояние радиационной безопасности в организации и содержащий рекомендации по ее улучшению.</w:t>
      </w:r>
    </w:p>
    <w:p>
      <w:pPr>
        <w:pStyle w:val="Normal"/>
        <w:autoSpaceDE w:val="false"/>
        <w:ind w:firstLine="720"/>
        <w:jc w:val="both"/>
        <w:rPr>
          <w:rFonts w:ascii="Arial" w:hAnsi="Arial" w:cs="Arial"/>
          <w:sz w:val="20"/>
          <w:szCs w:val="20"/>
        </w:rPr>
      </w:pPr>
      <w:bookmarkStart w:id="138" w:name="sub_852"/>
      <w:bookmarkStart w:id="139" w:name="sub_853"/>
      <w:bookmarkEnd w:id="138"/>
      <w:bookmarkEnd w:id="139"/>
      <w:r>
        <w:rPr>
          <w:rFonts w:cs="Arial" w:ascii="Arial" w:hAnsi="Arial"/>
          <w:sz w:val="20"/>
          <w:szCs w:val="20"/>
        </w:rPr>
        <w:t>53. Паспорт радиационно-гигиенический территории - документ, характеризующий состояние радиационной безопасности населения территории и содержащий рекомендации по ее улучшению.</w:t>
      </w:r>
    </w:p>
    <w:p>
      <w:pPr>
        <w:pStyle w:val="Normal"/>
        <w:autoSpaceDE w:val="false"/>
        <w:ind w:firstLine="720"/>
        <w:jc w:val="both"/>
        <w:rPr>
          <w:rFonts w:ascii="Arial" w:hAnsi="Arial" w:cs="Arial"/>
          <w:sz w:val="20"/>
          <w:szCs w:val="20"/>
        </w:rPr>
      </w:pPr>
      <w:bookmarkStart w:id="140" w:name="sub_853"/>
      <w:bookmarkStart w:id="141" w:name="sub_854"/>
      <w:bookmarkEnd w:id="140"/>
      <w:bookmarkEnd w:id="141"/>
      <w:r>
        <w:rPr>
          <w:rFonts w:cs="Arial" w:ascii="Arial" w:hAnsi="Arial"/>
          <w:sz w:val="20"/>
          <w:szCs w:val="20"/>
        </w:rPr>
        <w:t>54. Паспорт санитарный - документ, разрешающий организации в течение установленного времени проводить регламентированные работы с источниками ионизирующего излучения в конкретных помещениях, вне помещений или на транспортных средствах.</w:t>
      </w:r>
    </w:p>
    <w:p>
      <w:pPr>
        <w:pStyle w:val="Normal"/>
        <w:autoSpaceDE w:val="false"/>
        <w:ind w:firstLine="720"/>
        <w:jc w:val="both"/>
        <w:rPr>
          <w:rFonts w:ascii="Arial" w:hAnsi="Arial" w:cs="Arial"/>
          <w:sz w:val="20"/>
          <w:szCs w:val="20"/>
        </w:rPr>
      </w:pPr>
      <w:bookmarkStart w:id="142" w:name="sub_854"/>
      <w:bookmarkStart w:id="143" w:name="sub_855"/>
      <w:bookmarkEnd w:id="142"/>
      <w:bookmarkEnd w:id="143"/>
      <w:r>
        <w:rPr>
          <w:rFonts w:cs="Arial" w:ascii="Arial" w:hAnsi="Arial"/>
          <w:sz w:val="20"/>
          <w:szCs w:val="20"/>
        </w:rPr>
        <w:t>55. Персонал - лица, работающие с техногенными источниками излучения (группа А) или находящиеся по условиям работы в сфере их воздействия (группа Б).</w:t>
      </w:r>
    </w:p>
    <w:p>
      <w:pPr>
        <w:pStyle w:val="Normal"/>
        <w:autoSpaceDE w:val="false"/>
        <w:ind w:firstLine="720"/>
        <w:jc w:val="both"/>
        <w:rPr>
          <w:rFonts w:ascii="Arial" w:hAnsi="Arial" w:cs="Arial"/>
          <w:sz w:val="20"/>
          <w:szCs w:val="20"/>
        </w:rPr>
      </w:pPr>
      <w:bookmarkStart w:id="144" w:name="sub_855"/>
      <w:bookmarkStart w:id="145" w:name="sub_856"/>
      <w:bookmarkEnd w:id="144"/>
      <w:bookmarkEnd w:id="145"/>
      <w:r>
        <w:rPr>
          <w:rFonts w:cs="Arial" w:ascii="Arial" w:hAnsi="Arial"/>
          <w:sz w:val="20"/>
          <w:szCs w:val="20"/>
        </w:rPr>
        <w:t>56. Предел дозы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pPr>
        <w:pStyle w:val="Normal"/>
        <w:autoSpaceDE w:val="false"/>
        <w:ind w:firstLine="720"/>
        <w:jc w:val="both"/>
        <w:rPr>
          <w:rFonts w:ascii="Arial" w:hAnsi="Arial" w:cs="Arial"/>
          <w:sz w:val="20"/>
          <w:szCs w:val="20"/>
        </w:rPr>
      </w:pPr>
      <w:bookmarkStart w:id="146" w:name="sub_856"/>
      <w:bookmarkStart w:id="147" w:name="sub_857"/>
      <w:bookmarkEnd w:id="146"/>
      <w:bookmarkEnd w:id="147"/>
      <w:r>
        <w:rPr>
          <w:rFonts w:cs="Arial" w:ascii="Arial" w:hAnsi="Arial"/>
          <w:sz w:val="20"/>
          <w:szCs w:val="20"/>
        </w:rPr>
        <w:t>57. Предел годового поступления (ПГП) - допустимый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соответствующему пределу годовой дозы.</w:t>
      </w:r>
    </w:p>
    <w:p>
      <w:pPr>
        <w:pStyle w:val="Normal"/>
        <w:autoSpaceDE w:val="false"/>
        <w:ind w:firstLine="720"/>
        <w:jc w:val="both"/>
        <w:rPr>
          <w:rFonts w:ascii="Arial" w:hAnsi="Arial" w:cs="Arial"/>
          <w:sz w:val="20"/>
          <w:szCs w:val="20"/>
        </w:rPr>
      </w:pPr>
      <w:bookmarkStart w:id="148" w:name="sub_857"/>
      <w:bookmarkStart w:id="149" w:name="sub_858"/>
      <w:bookmarkEnd w:id="148"/>
      <w:bookmarkEnd w:id="149"/>
      <w:r>
        <w:rPr>
          <w:rFonts w:cs="Arial" w:ascii="Arial" w:hAnsi="Arial"/>
          <w:sz w:val="20"/>
          <w:szCs w:val="20"/>
        </w:rPr>
        <w:t>58. 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радиоактивному загрязнению окружающей среды.</w:t>
      </w:r>
    </w:p>
    <w:p>
      <w:pPr>
        <w:pStyle w:val="Normal"/>
        <w:autoSpaceDE w:val="false"/>
        <w:ind w:firstLine="720"/>
        <w:jc w:val="both"/>
        <w:rPr>
          <w:rFonts w:ascii="Arial" w:hAnsi="Arial" w:cs="Arial"/>
          <w:sz w:val="20"/>
          <w:szCs w:val="20"/>
        </w:rPr>
      </w:pPr>
      <w:bookmarkStart w:id="150" w:name="sub_858"/>
      <w:bookmarkStart w:id="151" w:name="sub_859"/>
      <w:bookmarkEnd w:id="150"/>
      <w:bookmarkEnd w:id="151"/>
      <w:r>
        <w:rPr>
          <w:rFonts w:cs="Arial" w:ascii="Arial" w:hAnsi="Arial"/>
          <w:sz w:val="20"/>
          <w:szCs w:val="20"/>
        </w:rPr>
        <w:t>59.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pPr>
        <w:pStyle w:val="Normal"/>
        <w:autoSpaceDE w:val="false"/>
        <w:ind w:firstLine="720"/>
        <w:jc w:val="both"/>
        <w:rPr>
          <w:rFonts w:ascii="Arial" w:hAnsi="Arial" w:cs="Arial"/>
          <w:sz w:val="20"/>
          <w:szCs w:val="20"/>
        </w:rPr>
      </w:pPr>
      <w:bookmarkStart w:id="152" w:name="sub_859"/>
      <w:bookmarkStart w:id="153" w:name="sub_860"/>
      <w:bookmarkEnd w:id="152"/>
      <w:bookmarkEnd w:id="153"/>
      <w:r>
        <w:rPr>
          <w:rFonts w:cs="Arial" w:ascii="Arial" w:hAnsi="Arial"/>
          <w:sz w:val="20"/>
          <w:szCs w:val="20"/>
        </w:rPr>
        <w:t>60. Работа с источником ионизирующего излучения - все виды обращения с источником излучения на рабочем месте, включая радиационный контроль.</w:t>
      </w:r>
    </w:p>
    <w:p>
      <w:pPr>
        <w:pStyle w:val="Normal"/>
        <w:autoSpaceDE w:val="false"/>
        <w:ind w:firstLine="720"/>
        <w:jc w:val="both"/>
        <w:rPr>
          <w:rFonts w:ascii="Arial" w:hAnsi="Arial" w:cs="Arial"/>
          <w:sz w:val="20"/>
          <w:szCs w:val="20"/>
        </w:rPr>
      </w:pPr>
      <w:bookmarkStart w:id="154" w:name="sub_860"/>
      <w:bookmarkStart w:id="155" w:name="sub_861"/>
      <w:bookmarkEnd w:id="154"/>
      <w:bookmarkEnd w:id="155"/>
      <w:r>
        <w:rPr>
          <w:rFonts w:cs="Arial" w:ascii="Arial" w:hAnsi="Arial"/>
          <w:sz w:val="20"/>
          <w:szCs w:val="20"/>
        </w:rPr>
        <w:t>61. Работа с радиоактивными веществами - все виды обращения с радиоактивными веществами на рабочем месте, включая радиационный контроль.</w:t>
      </w:r>
    </w:p>
    <w:p>
      <w:pPr>
        <w:pStyle w:val="Normal"/>
        <w:autoSpaceDE w:val="false"/>
        <w:ind w:firstLine="720"/>
        <w:jc w:val="both"/>
        <w:rPr>
          <w:rFonts w:ascii="Arial" w:hAnsi="Arial" w:cs="Arial"/>
          <w:sz w:val="20"/>
          <w:szCs w:val="20"/>
        </w:rPr>
      </w:pPr>
      <w:bookmarkStart w:id="156" w:name="sub_861"/>
      <w:bookmarkStart w:id="157" w:name="sub_862"/>
      <w:bookmarkEnd w:id="156"/>
      <w:bookmarkEnd w:id="157"/>
      <w:r>
        <w:rPr>
          <w:rFonts w:cs="Arial" w:ascii="Arial" w:hAnsi="Arial"/>
          <w:sz w:val="20"/>
          <w:szCs w:val="20"/>
        </w:rPr>
        <w:t>62. Риск радиационный - вероятность возникновения у человека или его потомства какого-либо вредного эффекта в результате облучения.</w:t>
      </w:r>
    </w:p>
    <w:p>
      <w:pPr>
        <w:pStyle w:val="Normal"/>
        <w:autoSpaceDE w:val="false"/>
        <w:ind w:firstLine="720"/>
        <w:jc w:val="both"/>
        <w:rPr>
          <w:rFonts w:ascii="Arial" w:hAnsi="Arial" w:cs="Arial"/>
          <w:sz w:val="20"/>
          <w:szCs w:val="20"/>
        </w:rPr>
      </w:pPr>
      <w:bookmarkStart w:id="158" w:name="sub_862"/>
      <w:bookmarkStart w:id="159" w:name="sub_863"/>
      <w:bookmarkEnd w:id="158"/>
      <w:bookmarkEnd w:id="159"/>
      <w:r>
        <w:rPr>
          <w:rFonts w:cs="Arial" w:ascii="Arial" w:hAnsi="Arial"/>
          <w:sz w:val="20"/>
          <w:szCs w:val="20"/>
        </w:rPr>
        <w:t>63. Санитарно-защитная зона - территория вокруг источника ионизирующего излучения, на которой уровень облучения людей в условиях нормальной эксплуатации данного источника может превысить установленный предел дозы облучения населения.</w:t>
      </w:r>
    </w:p>
    <w:p>
      <w:pPr>
        <w:pStyle w:val="Normal"/>
        <w:autoSpaceDE w:val="false"/>
        <w:ind w:firstLine="720"/>
        <w:jc w:val="both"/>
        <w:rPr>
          <w:rFonts w:ascii="Arial" w:hAnsi="Arial" w:cs="Arial"/>
          <w:sz w:val="20"/>
          <w:szCs w:val="20"/>
        </w:rPr>
      </w:pPr>
      <w:bookmarkStart w:id="160" w:name="sub_863"/>
      <w:bookmarkStart w:id="161" w:name="sub_864"/>
      <w:bookmarkEnd w:id="160"/>
      <w:bookmarkEnd w:id="161"/>
      <w:r>
        <w:rPr>
          <w:rFonts w:cs="Arial" w:ascii="Arial" w:hAnsi="Arial"/>
          <w:sz w:val="20"/>
          <w:szCs w:val="20"/>
        </w:rPr>
        <w:t>64. 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p>
      <w:pPr>
        <w:pStyle w:val="Normal"/>
        <w:autoSpaceDE w:val="false"/>
        <w:ind w:firstLine="720"/>
        <w:jc w:val="both"/>
        <w:rPr>
          <w:rFonts w:ascii="Arial" w:hAnsi="Arial" w:cs="Arial"/>
          <w:sz w:val="20"/>
          <w:szCs w:val="20"/>
        </w:rPr>
      </w:pPr>
      <w:bookmarkStart w:id="162" w:name="sub_864"/>
      <w:bookmarkStart w:id="163" w:name="sub_865"/>
      <w:bookmarkEnd w:id="162"/>
      <w:bookmarkEnd w:id="163"/>
      <w:r>
        <w:rPr>
          <w:rFonts w:cs="Arial" w:ascii="Arial" w:hAnsi="Arial"/>
          <w:sz w:val="20"/>
          <w:szCs w:val="20"/>
        </w:rPr>
        <w:t>65. Саншлюз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p>
      <w:pPr>
        <w:pStyle w:val="Normal"/>
        <w:autoSpaceDE w:val="false"/>
        <w:ind w:firstLine="720"/>
        <w:jc w:val="both"/>
        <w:rPr>
          <w:rFonts w:ascii="Arial" w:hAnsi="Arial" w:cs="Arial"/>
          <w:sz w:val="20"/>
          <w:szCs w:val="20"/>
        </w:rPr>
      </w:pPr>
      <w:bookmarkStart w:id="164" w:name="sub_865"/>
      <w:bookmarkStart w:id="165" w:name="sub_866"/>
      <w:bookmarkEnd w:id="164"/>
      <w:bookmarkEnd w:id="165"/>
      <w:r>
        <w:rPr>
          <w:rFonts w:cs="Arial" w:ascii="Arial" w:hAnsi="Arial"/>
          <w:sz w:val="20"/>
          <w:szCs w:val="20"/>
        </w:rPr>
        <w:t>66. Средство индивидуальной защиты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p>
      <w:pPr>
        <w:pStyle w:val="Normal"/>
        <w:autoSpaceDE w:val="false"/>
        <w:ind w:firstLine="720"/>
        <w:jc w:val="both"/>
        <w:rPr>
          <w:rFonts w:ascii="Arial" w:hAnsi="Arial" w:cs="Arial"/>
          <w:sz w:val="20"/>
          <w:szCs w:val="20"/>
        </w:rPr>
      </w:pPr>
      <w:bookmarkStart w:id="166" w:name="sub_866"/>
      <w:bookmarkStart w:id="167" w:name="sub_867"/>
      <w:bookmarkEnd w:id="166"/>
      <w:bookmarkEnd w:id="167"/>
      <w:r>
        <w:rPr>
          <w:rFonts w:cs="Arial" w:ascii="Arial" w:hAnsi="Arial"/>
          <w:sz w:val="20"/>
          <w:szCs w:val="20"/>
        </w:rPr>
        <w:t>67. Уровень вмешательства (УВ) - уровень радиационного фактора, при превышении которого следует проводить определенные защитные мероприятия.</w:t>
      </w:r>
    </w:p>
    <w:p>
      <w:pPr>
        <w:pStyle w:val="Normal"/>
        <w:autoSpaceDE w:val="false"/>
        <w:ind w:firstLine="720"/>
        <w:jc w:val="both"/>
        <w:rPr>
          <w:rFonts w:ascii="Arial" w:hAnsi="Arial" w:cs="Arial"/>
          <w:sz w:val="20"/>
          <w:szCs w:val="20"/>
        </w:rPr>
      </w:pPr>
      <w:bookmarkStart w:id="168" w:name="sub_867"/>
      <w:bookmarkStart w:id="169" w:name="sub_868"/>
      <w:bookmarkEnd w:id="168"/>
      <w:bookmarkEnd w:id="169"/>
      <w:r>
        <w:rPr>
          <w:rFonts w:cs="Arial" w:ascii="Arial" w:hAnsi="Arial"/>
          <w:sz w:val="20"/>
          <w:szCs w:val="20"/>
        </w:rPr>
        <w:t>68.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pPr>
        <w:pStyle w:val="Normal"/>
        <w:autoSpaceDE w:val="false"/>
        <w:ind w:firstLine="720"/>
        <w:jc w:val="both"/>
        <w:rPr>
          <w:rFonts w:ascii="Arial" w:hAnsi="Arial" w:cs="Arial"/>
          <w:sz w:val="20"/>
          <w:szCs w:val="20"/>
        </w:rPr>
      </w:pPr>
      <w:bookmarkStart w:id="170" w:name="sub_868"/>
      <w:bookmarkStart w:id="171" w:name="sub_869"/>
      <w:bookmarkEnd w:id="170"/>
      <w:bookmarkEnd w:id="171"/>
      <w:r>
        <w:rPr>
          <w:rFonts w:cs="Arial" w:ascii="Arial" w:hAnsi="Arial"/>
          <w:sz w:val="20"/>
          <w:szCs w:val="20"/>
        </w:rPr>
        <w:t>69.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pPr>
        <w:pStyle w:val="Normal"/>
        <w:autoSpaceDE w:val="false"/>
        <w:ind w:firstLine="720"/>
        <w:jc w:val="both"/>
        <w:rPr>
          <w:rFonts w:ascii="Arial" w:hAnsi="Arial" w:cs="Arial"/>
          <w:sz w:val="20"/>
          <w:szCs w:val="20"/>
        </w:rPr>
      </w:pPr>
      <w:bookmarkStart w:id="172" w:name="sub_869"/>
      <w:bookmarkStart w:id="173" w:name="sub_870"/>
      <w:bookmarkEnd w:id="172"/>
      <w:bookmarkEnd w:id="173"/>
      <w:r>
        <w:rPr>
          <w:rFonts w:cs="Arial" w:ascii="Arial" w:hAnsi="Arial"/>
          <w:sz w:val="20"/>
          <w:szCs w:val="20"/>
        </w:rPr>
        <w:t>70. Эффекты излучения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pPr>
        <w:pStyle w:val="Normal"/>
        <w:autoSpaceDE w:val="false"/>
        <w:ind w:firstLine="720"/>
        <w:jc w:val="both"/>
        <w:rPr>
          <w:rFonts w:ascii="Arial" w:hAnsi="Arial" w:cs="Arial"/>
          <w:sz w:val="20"/>
          <w:szCs w:val="20"/>
        </w:rPr>
      </w:pPr>
      <w:bookmarkStart w:id="174" w:name="sub_870"/>
      <w:bookmarkStart w:id="175" w:name="sub_871"/>
      <w:bookmarkEnd w:id="174"/>
      <w:bookmarkEnd w:id="175"/>
      <w:r>
        <w:rPr>
          <w:rFonts w:cs="Arial" w:ascii="Arial" w:hAnsi="Arial"/>
          <w:sz w:val="20"/>
          <w:szCs w:val="20"/>
        </w:rPr>
        <w:t>71. Эффекты излучения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pPr>
        <w:pStyle w:val="Normal"/>
        <w:autoSpaceDE w:val="false"/>
        <w:jc w:val="both"/>
        <w:rPr>
          <w:rFonts w:ascii="Courier New" w:hAnsi="Courier New" w:cs="Courier New"/>
          <w:sz w:val="20"/>
          <w:szCs w:val="20"/>
        </w:rPr>
      </w:pPr>
      <w:bookmarkStart w:id="176" w:name="sub_871"/>
      <w:bookmarkStart w:id="177" w:name="sub_871"/>
      <w:bookmarkEnd w:id="1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100"/>
      <w:bookmarkEnd w:id="178"/>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79" w:name="sub_100"/>
      <w:bookmarkStart w:id="180" w:name="sub_100"/>
      <w:bookmarkEnd w:id="1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Нормы радиационной безопасности НРБ-99 (далее - Нормы) применяются для обеспечения безопасности человека во всех условиях воздействия на него ионизирующего излучения искусственного или природного происхождения.</w:t>
      </w:r>
    </w:p>
    <w:p>
      <w:pPr>
        <w:pStyle w:val="Normal"/>
        <w:autoSpaceDE w:val="false"/>
        <w:ind w:firstLine="720"/>
        <w:jc w:val="both"/>
        <w:rPr>
          <w:rFonts w:ascii="Arial" w:hAnsi="Arial" w:cs="Arial"/>
          <w:sz w:val="20"/>
          <w:szCs w:val="20"/>
        </w:rPr>
      </w:pPr>
      <w:r>
        <w:rPr>
          <w:rFonts w:cs="Arial" w:ascii="Arial" w:hAnsi="Arial"/>
          <w:sz w:val="20"/>
          <w:szCs w:val="20"/>
        </w:rPr>
        <w:t>Требования и нормативы, установленные Нормами, являются обязательными для всех юридических лиц, независимо от их подчиненности и формы собственности, в результате деятельности которых возможно облучение людей, а также для администраций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1.2. Настоящие Нормы являются основополагающим документом, регламентирующим требования Федерального закона "О радиационной безопасности населения" в форме основных пределов доз, допустимых уровней воздействия ионизирующего излучения и других требований по ограничению облучения человека. Никакие другие нормативные и методические документы не должны противоречить требованиям Норм.</w:t>
      </w:r>
    </w:p>
    <w:p>
      <w:pPr>
        <w:pStyle w:val="Normal"/>
        <w:autoSpaceDE w:val="false"/>
        <w:ind w:firstLine="720"/>
        <w:jc w:val="both"/>
        <w:rPr>
          <w:rFonts w:ascii="Arial" w:hAnsi="Arial" w:cs="Arial"/>
          <w:sz w:val="20"/>
          <w:szCs w:val="20"/>
        </w:rPr>
      </w:pPr>
      <w:bookmarkStart w:id="181" w:name="sub_13"/>
      <w:bookmarkEnd w:id="181"/>
      <w:r>
        <w:rPr>
          <w:rFonts w:cs="Arial" w:ascii="Arial" w:hAnsi="Arial"/>
          <w:sz w:val="20"/>
          <w:szCs w:val="20"/>
        </w:rPr>
        <w:t>1.3. Нормы распространяются на следующие виды воздействия ионизирующего излучения на человека:</w:t>
      </w:r>
    </w:p>
    <w:p>
      <w:pPr>
        <w:pStyle w:val="Normal"/>
        <w:autoSpaceDE w:val="false"/>
        <w:ind w:firstLine="720"/>
        <w:jc w:val="both"/>
        <w:rPr>
          <w:rFonts w:ascii="Arial" w:hAnsi="Arial" w:cs="Arial"/>
          <w:sz w:val="20"/>
          <w:szCs w:val="20"/>
        </w:rPr>
      </w:pPr>
      <w:bookmarkStart w:id="182" w:name="sub_13"/>
      <w:bookmarkEnd w:id="182"/>
      <w:r>
        <w:rPr>
          <w:rFonts w:cs="Arial" w:ascii="Arial" w:hAnsi="Arial"/>
          <w:sz w:val="20"/>
          <w:szCs w:val="20"/>
        </w:rPr>
        <w:t>- в условиях нормальной эксплуатации техногенных источников излучения;</w:t>
      </w:r>
    </w:p>
    <w:p>
      <w:pPr>
        <w:pStyle w:val="Normal"/>
        <w:autoSpaceDE w:val="false"/>
        <w:ind w:firstLine="720"/>
        <w:jc w:val="both"/>
        <w:rPr>
          <w:rFonts w:ascii="Arial" w:hAnsi="Arial" w:cs="Arial"/>
          <w:sz w:val="20"/>
          <w:szCs w:val="20"/>
        </w:rPr>
      </w:pPr>
      <w:r>
        <w:rPr>
          <w:rFonts w:cs="Arial" w:ascii="Arial" w:hAnsi="Arial"/>
          <w:sz w:val="20"/>
          <w:szCs w:val="20"/>
        </w:rPr>
        <w:t>- в результате радиационной аварии;</w:t>
      </w:r>
    </w:p>
    <w:p>
      <w:pPr>
        <w:pStyle w:val="Normal"/>
        <w:autoSpaceDE w:val="false"/>
        <w:ind w:firstLine="720"/>
        <w:jc w:val="both"/>
        <w:rPr>
          <w:rFonts w:ascii="Arial" w:hAnsi="Arial" w:cs="Arial"/>
          <w:sz w:val="20"/>
          <w:szCs w:val="20"/>
        </w:rPr>
      </w:pPr>
      <w:r>
        <w:rPr>
          <w:rFonts w:cs="Arial" w:ascii="Arial" w:hAnsi="Arial"/>
          <w:sz w:val="20"/>
          <w:szCs w:val="20"/>
        </w:rPr>
        <w:t>- от природных источников излучения;</w:t>
      </w:r>
    </w:p>
    <w:p>
      <w:pPr>
        <w:pStyle w:val="Normal"/>
        <w:autoSpaceDE w:val="false"/>
        <w:ind w:firstLine="720"/>
        <w:jc w:val="both"/>
        <w:rPr>
          <w:rFonts w:ascii="Arial" w:hAnsi="Arial" w:cs="Arial"/>
          <w:sz w:val="20"/>
          <w:szCs w:val="20"/>
        </w:rPr>
      </w:pPr>
      <w:r>
        <w:rPr>
          <w:rFonts w:cs="Arial" w:ascii="Arial" w:hAnsi="Arial"/>
          <w:sz w:val="20"/>
          <w:szCs w:val="20"/>
        </w:rPr>
        <w:t>- при медицинском облучении.</w:t>
      </w:r>
    </w:p>
    <w:p>
      <w:pPr>
        <w:pStyle w:val="Normal"/>
        <w:autoSpaceDE w:val="false"/>
        <w:ind w:firstLine="720"/>
        <w:jc w:val="both"/>
        <w:rPr>
          <w:rFonts w:ascii="Arial" w:hAnsi="Arial" w:cs="Arial"/>
          <w:sz w:val="20"/>
          <w:szCs w:val="20"/>
        </w:rPr>
      </w:pPr>
      <w:r>
        <w:rPr>
          <w:rFonts w:cs="Arial" w:ascii="Arial" w:hAnsi="Arial"/>
          <w:sz w:val="20"/>
          <w:szCs w:val="20"/>
        </w:rPr>
        <w:t>Требования по обеспечению радиационной безопасности сформулированы для каждого вида облучения. Суммарная доза от всех видов облучения используется для оценки радиационной обстановки и ожидаемых медицинских последствий, а также для обоснования защитных мероприятий и оценки их эффективности.</w:t>
      </w:r>
    </w:p>
    <w:p>
      <w:pPr>
        <w:pStyle w:val="Normal"/>
        <w:autoSpaceDE w:val="false"/>
        <w:ind w:firstLine="720"/>
        <w:jc w:val="both"/>
        <w:rPr>
          <w:rFonts w:ascii="Arial" w:hAnsi="Arial" w:cs="Arial"/>
          <w:sz w:val="20"/>
          <w:szCs w:val="20"/>
        </w:rPr>
      </w:pPr>
      <w:bookmarkStart w:id="183" w:name="sub_14"/>
      <w:bookmarkEnd w:id="183"/>
      <w:r>
        <w:rPr>
          <w:rFonts w:cs="Arial" w:ascii="Arial" w:hAnsi="Arial"/>
          <w:sz w:val="20"/>
          <w:szCs w:val="20"/>
        </w:rPr>
        <w:t>1.4. Требования Норм и Правил не распространяются на источники излучения, создающие при любых условиях обращения с ними:</w:t>
      </w:r>
    </w:p>
    <w:p>
      <w:pPr>
        <w:pStyle w:val="Normal"/>
        <w:autoSpaceDE w:val="false"/>
        <w:ind w:firstLine="720"/>
        <w:jc w:val="both"/>
        <w:rPr/>
      </w:pPr>
      <w:bookmarkStart w:id="184" w:name="sub_14"/>
      <w:bookmarkEnd w:id="184"/>
      <w:r>
        <w:rPr>
          <w:rFonts w:cs="Arial" w:ascii="Arial" w:hAnsi="Arial"/>
          <w:sz w:val="20"/>
          <w:szCs w:val="20"/>
        </w:rPr>
        <w:t xml:space="preserve">- индивидуальную </w:t>
      </w:r>
      <w:hyperlink w:anchor="sub_818">
        <w:r>
          <w:rPr>
            <w:rStyle w:val="Style15"/>
            <w:rFonts w:cs="Arial" w:ascii="Arial" w:hAnsi="Arial"/>
            <w:color w:val="008000"/>
            <w:sz w:val="20"/>
            <w:szCs w:val="20"/>
            <w:u w:val="single"/>
          </w:rPr>
          <w:t>годовую эффективную дозу</w:t>
        </w:r>
      </w:hyperlink>
      <w:r>
        <w:rPr>
          <w:rFonts w:cs="Arial" w:ascii="Arial" w:hAnsi="Arial"/>
          <w:sz w:val="20"/>
          <w:szCs w:val="20"/>
        </w:rPr>
        <w:t xml:space="preserve"> не более 10 мкЗв;</w:t>
      </w:r>
    </w:p>
    <w:p>
      <w:pPr>
        <w:pStyle w:val="Normal"/>
        <w:autoSpaceDE w:val="false"/>
        <w:ind w:firstLine="720"/>
        <w:jc w:val="both"/>
        <w:rPr>
          <w:rFonts w:ascii="Arial" w:hAnsi="Arial" w:cs="Arial"/>
          <w:sz w:val="20"/>
          <w:szCs w:val="20"/>
        </w:rPr>
      </w:pPr>
      <w:r>
        <w:rPr>
          <w:rFonts w:cs="Arial" w:ascii="Arial" w:hAnsi="Arial"/>
          <w:sz w:val="20"/>
          <w:szCs w:val="20"/>
        </w:rPr>
        <w:t>- индивидуальную годовую эквивалентную дозу в коже не более 50 мЗв и в хрусталике не более 15 мЗв;</w:t>
      </w:r>
    </w:p>
    <w:p>
      <w:pPr>
        <w:pStyle w:val="Normal"/>
        <w:autoSpaceDE w:val="false"/>
        <w:ind w:firstLine="720"/>
        <w:jc w:val="both"/>
        <w:rPr/>
      </w:pPr>
      <w:r>
        <w:rPr>
          <w:rFonts w:cs="Arial" w:ascii="Arial" w:hAnsi="Arial"/>
          <w:sz w:val="20"/>
          <w:szCs w:val="20"/>
        </w:rPr>
        <w:t xml:space="preserve">- </w:t>
      </w:r>
      <w:hyperlink w:anchor="sub_819">
        <w:r>
          <w:rPr>
            <w:rStyle w:val="Style15"/>
            <w:rFonts w:cs="Arial" w:ascii="Arial" w:hAnsi="Arial"/>
            <w:color w:val="008000"/>
            <w:sz w:val="20"/>
            <w:szCs w:val="20"/>
            <w:u w:val="single"/>
          </w:rPr>
          <w:t>коллективную эффективную годовую дозу</w:t>
        </w:r>
      </w:hyperlink>
      <w:r>
        <w:rPr>
          <w:rFonts w:cs="Arial" w:ascii="Arial" w:hAnsi="Arial"/>
          <w:sz w:val="20"/>
          <w:szCs w:val="20"/>
        </w:rPr>
        <w:t xml:space="preserve"> не более 1 чел.-Зв, либо когда при коллективной дозе более 1 чел.-Зв оценка по принципу оптимизации показывает нецелесообразность снижения коллективной дозы.</w:t>
      </w:r>
    </w:p>
    <w:p>
      <w:pPr>
        <w:pStyle w:val="Normal"/>
        <w:autoSpaceDE w:val="false"/>
        <w:ind w:firstLine="720"/>
        <w:jc w:val="both"/>
        <w:rPr>
          <w:rFonts w:ascii="Arial" w:hAnsi="Arial" w:cs="Arial"/>
          <w:sz w:val="20"/>
          <w:szCs w:val="20"/>
        </w:rPr>
      </w:pPr>
      <w:r>
        <w:rPr>
          <w:rFonts w:cs="Arial" w:ascii="Arial" w:hAnsi="Arial"/>
          <w:sz w:val="20"/>
          <w:szCs w:val="20"/>
        </w:rPr>
        <w:t>Требования Норм и Правил не распространяются также на космическое излучение на поверхности Земли и внутреннее облучение человека. создаваемое природным калием, на которые практически невозможно влиять.</w:t>
      </w:r>
    </w:p>
    <w:p>
      <w:pPr>
        <w:pStyle w:val="Normal"/>
        <w:autoSpaceDE w:val="false"/>
        <w:ind w:firstLine="720"/>
        <w:jc w:val="both"/>
        <w:rPr/>
      </w:pPr>
      <w:r>
        <w:rPr>
          <w:rFonts w:cs="Arial" w:ascii="Arial" w:hAnsi="Arial"/>
          <w:sz w:val="20"/>
          <w:szCs w:val="20"/>
        </w:rPr>
        <w:t xml:space="preserve">Перечень и порядок освобождения </w:t>
      </w:r>
      <w:hyperlink w:anchor="sub_827">
        <w:r>
          <w:rPr>
            <w:rStyle w:val="Style15"/>
            <w:rFonts w:cs="Arial" w:ascii="Arial" w:hAnsi="Arial"/>
            <w:color w:val="008000"/>
            <w:sz w:val="20"/>
            <w:szCs w:val="20"/>
            <w:u w:val="single"/>
          </w:rPr>
          <w:t>источников ионизирующего излучения</w:t>
        </w:r>
      </w:hyperlink>
      <w:r>
        <w:rPr>
          <w:rFonts w:cs="Arial" w:ascii="Arial" w:hAnsi="Arial"/>
          <w:sz w:val="20"/>
          <w:szCs w:val="20"/>
        </w:rPr>
        <w:t xml:space="preserve"> от </w:t>
      </w:r>
      <w:hyperlink w:anchor="sub_835">
        <w:r>
          <w:rPr>
            <w:rStyle w:val="Style15"/>
            <w:rFonts w:cs="Arial" w:ascii="Arial" w:hAnsi="Arial"/>
            <w:color w:val="008000"/>
            <w:sz w:val="20"/>
            <w:szCs w:val="20"/>
            <w:u w:val="single"/>
          </w:rPr>
          <w:t>радиационного контроля</w:t>
        </w:r>
      </w:hyperlink>
      <w:r>
        <w:rPr>
          <w:rFonts w:cs="Arial" w:ascii="Arial" w:hAnsi="Arial"/>
          <w:sz w:val="20"/>
          <w:szCs w:val="20"/>
        </w:rPr>
        <w:t xml:space="preserve"> устанавливается санитарными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200"/>
      <w:bookmarkEnd w:id="185"/>
      <w:r>
        <w:rPr>
          <w:rFonts w:cs="Arial" w:ascii="Arial" w:hAnsi="Arial"/>
          <w:b/>
          <w:bCs/>
          <w:color w:val="000080"/>
          <w:sz w:val="20"/>
          <w:szCs w:val="20"/>
        </w:rPr>
        <w:t>2. Общие положения</w:t>
      </w:r>
    </w:p>
    <w:p>
      <w:pPr>
        <w:pStyle w:val="Normal"/>
        <w:autoSpaceDE w:val="false"/>
        <w:jc w:val="both"/>
        <w:rPr>
          <w:rFonts w:ascii="Courier New" w:hAnsi="Courier New" w:cs="Courier New"/>
          <w:b/>
          <w:b/>
          <w:bCs/>
          <w:color w:val="000080"/>
          <w:sz w:val="20"/>
          <w:szCs w:val="20"/>
        </w:rPr>
      </w:pPr>
      <w:bookmarkStart w:id="186" w:name="sub_200"/>
      <w:bookmarkStart w:id="187" w:name="sub_200"/>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Главной целью радиационной безопасности является охрана здоровья населения, включая персонал, от вредного воздействия ионизирующего излучения путем соблюдения основных принципов и норм радиационной безопасности без необоснованных ограничений полезной деятельности при использовании излучения в различных областях хозяйства, в науке и медицине.</w:t>
      </w:r>
    </w:p>
    <w:p>
      <w:pPr>
        <w:pStyle w:val="Normal"/>
        <w:autoSpaceDE w:val="false"/>
        <w:ind w:firstLine="720"/>
        <w:jc w:val="both"/>
        <w:rPr>
          <w:rFonts w:ascii="Arial" w:hAnsi="Arial" w:cs="Arial"/>
          <w:sz w:val="20"/>
          <w:szCs w:val="20"/>
        </w:rPr>
      </w:pPr>
      <w:r>
        <w:rPr>
          <w:rFonts w:cs="Arial" w:ascii="Arial" w:hAnsi="Arial"/>
          <w:sz w:val="20"/>
          <w:szCs w:val="20"/>
        </w:rPr>
        <w:t>2.2. Основу системы радиационной безопасности, сформулированной в данных Нормах, составляют современные международные научные рекомендации [1-20], опыт стран, достигших высокого уровня радиационной защиты населения, и отечественный опыт. Данные мировой науки показывают, что соблюдение Международных основных норм безопасности, которые легли в основу Норм, надежно гарантирует безопасность работающих с источниками излучения и всего населения.</w:t>
      </w:r>
    </w:p>
    <w:p>
      <w:pPr>
        <w:pStyle w:val="Normal"/>
        <w:autoSpaceDE w:val="false"/>
        <w:ind w:firstLine="720"/>
        <w:jc w:val="both"/>
        <w:rPr>
          <w:rFonts w:ascii="Arial" w:hAnsi="Arial" w:cs="Arial"/>
          <w:sz w:val="20"/>
          <w:szCs w:val="20"/>
        </w:rPr>
      </w:pPr>
      <w:r>
        <w:rPr>
          <w:rFonts w:cs="Arial" w:ascii="Arial" w:hAnsi="Arial"/>
          <w:sz w:val="20"/>
          <w:szCs w:val="20"/>
        </w:rPr>
        <w:t>2.3. Ионизирующая радиация при воздействии на организм человека может вызвать два вида эффектов, которые клинической медициной относятся к болезням: детерминированные пороговые эффекты (лучевая болезнь, лучевой дерматит, лучевая катаракта, лучевое бесплодие, аномалии в развитии плода и др.) и стохастические (вероятностные) беспороговые эффекты (злокачественные опухоли, лейкозы, наследственные болезни).</w:t>
      </w:r>
    </w:p>
    <w:p>
      <w:pPr>
        <w:pStyle w:val="Normal"/>
        <w:autoSpaceDE w:val="false"/>
        <w:ind w:firstLine="720"/>
        <w:jc w:val="both"/>
        <w:rPr>
          <w:rFonts w:ascii="Arial" w:hAnsi="Arial" w:cs="Arial"/>
          <w:sz w:val="20"/>
          <w:szCs w:val="20"/>
        </w:rPr>
      </w:pPr>
      <w:r>
        <w:rPr>
          <w:rFonts w:cs="Arial" w:ascii="Arial" w:hAnsi="Arial"/>
          <w:sz w:val="20"/>
          <w:szCs w:val="20"/>
        </w:rPr>
        <w:t>2.4. Нормы радиационной безопасности относятся только к ионизирующему излучению. В Нормах учтено, что ионизирующее излучение является одним из множества источников риска для здоровья человека, и что риски, связанные с воздействием излучения, не должны соотноситься только с выгодами от его использования, но их следует сопоставлять и с рисками нерадиационного происхождения.</w:t>
      </w:r>
    </w:p>
    <w:p>
      <w:pPr>
        <w:pStyle w:val="Normal"/>
        <w:autoSpaceDE w:val="false"/>
        <w:ind w:firstLine="720"/>
        <w:jc w:val="both"/>
        <w:rPr>
          <w:rFonts w:ascii="Arial" w:hAnsi="Arial" w:cs="Arial"/>
          <w:sz w:val="20"/>
          <w:szCs w:val="20"/>
        </w:rPr>
      </w:pPr>
      <w:r>
        <w:rPr>
          <w:rFonts w:cs="Arial" w:ascii="Arial" w:hAnsi="Arial"/>
          <w:sz w:val="20"/>
          <w:szCs w:val="20"/>
        </w:rPr>
        <w:t>2.5. Для обеспечения радиационной безопасности при нормальной эксплуатации источников излучения необходимо руководствоваться следующими основными принципами:</w:t>
      </w:r>
    </w:p>
    <w:p>
      <w:pPr>
        <w:pStyle w:val="Normal"/>
        <w:autoSpaceDE w:val="false"/>
        <w:ind w:firstLine="720"/>
        <w:jc w:val="both"/>
        <w:rPr>
          <w:rFonts w:ascii="Arial" w:hAnsi="Arial" w:cs="Arial"/>
          <w:sz w:val="20"/>
          <w:szCs w:val="20"/>
        </w:rPr>
      </w:pPr>
      <w:r>
        <w:rPr>
          <w:rFonts w:cs="Arial" w:ascii="Arial" w:hAnsi="Arial"/>
          <w:sz w:val="20"/>
          <w:szCs w:val="20"/>
        </w:rPr>
        <w:t>- непревышение допустимых пределов индивидуальных доз облучения граждан от всех источников излучения (принцип нормирования);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единой государственной системе контроля и учета индивидуальных доз облучения граждан см. приказ Минздрава РФ от 31 июля 2000 г. N 298</w:t>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запрещение всех видов деятельности по использованию источников излучения, при которых полученная для человека и общества польза не превышает риск возможного вреда, причиненного дополнительным облучением (принцип обоснования);</w:t>
      </w:r>
    </w:p>
    <w:p>
      <w:pPr>
        <w:pStyle w:val="Normal"/>
        <w:autoSpaceDE w:val="false"/>
        <w:ind w:firstLine="720"/>
        <w:jc w:val="both"/>
        <w:rPr>
          <w:rFonts w:ascii="Arial" w:hAnsi="Arial" w:cs="Arial"/>
          <w:sz w:val="20"/>
          <w:szCs w:val="20"/>
        </w:rPr>
      </w:pPr>
      <w:r>
        <w:rPr>
          <w:rFonts w:cs="Arial" w:ascii="Arial" w:hAnsi="Arial"/>
          <w:sz w:val="20"/>
          <w:szCs w:val="20"/>
        </w:rPr>
        <w:t>-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излучения (принцип оптимизации).</w:t>
      </w:r>
    </w:p>
    <w:p>
      <w:pPr>
        <w:pStyle w:val="Normal"/>
        <w:autoSpaceDE w:val="false"/>
        <w:ind w:firstLine="720"/>
        <w:jc w:val="both"/>
        <w:rPr>
          <w:rFonts w:ascii="Arial" w:hAnsi="Arial" w:cs="Arial"/>
          <w:sz w:val="20"/>
          <w:szCs w:val="20"/>
        </w:rPr>
      </w:pPr>
      <w:r>
        <w:rPr>
          <w:rFonts w:cs="Arial" w:ascii="Arial" w:hAnsi="Arial"/>
          <w:sz w:val="20"/>
          <w:szCs w:val="20"/>
        </w:rPr>
        <w:t>2.6. Ответственность за соблюдение настоящих норм устанавливается в соответствии со статьей 55 Закона Российской Федерации "О санитарно-эпидемиологическом благополучии населения".</w:t>
      </w:r>
    </w:p>
    <w:p>
      <w:pPr>
        <w:pStyle w:val="Normal"/>
        <w:autoSpaceDE w:val="false"/>
        <w:ind w:firstLine="720"/>
        <w:jc w:val="both"/>
        <w:rPr>
          <w:rFonts w:ascii="Arial" w:hAnsi="Arial" w:cs="Arial"/>
          <w:sz w:val="20"/>
          <w:szCs w:val="20"/>
        </w:rPr>
      </w:pPr>
      <w:r>
        <w:rPr>
          <w:rFonts w:cs="Arial" w:ascii="Arial" w:hAnsi="Arial"/>
          <w:sz w:val="20"/>
          <w:szCs w:val="20"/>
        </w:rPr>
        <w:t>2.7. Для обоснования расходов на радиационную защиту при реализации принципа оптимизации принимается, что облучение в коллективной эффективной дозе в 1 чел.-Зв приводит к потенциальному ущербу, равному потере 1 чел.-года жизни населения. Величина денежного эквивалента потери 1 чел.-года жизни населения устанавливается методическими указаниями федерального органа госсанэпиднадзора в размере не менее 1 годового душевого национального дохода.</w:t>
      </w:r>
    </w:p>
    <w:p>
      <w:pPr>
        <w:pStyle w:val="Normal"/>
        <w:autoSpaceDE w:val="false"/>
        <w:ind w:firstLine="720"/>
        <w:jc w:val="both"/>
        <w:rPr/>
      </w:pPr>
      <w:r>
        <w:rPr>
          <w:rFonts w:cs="Arial" w:ascii="Arial" w:hAnsi="Arial"/>
          <w:sz w:val="20"/>
          <w:szCs w:val="20"/>
        </w:rPr>
        <w:t xml:space="preserve">2.8. Индивидуальный и коллективный пожизненный </w:t>
      </w:r>
      <w:hyperlink w:anchor="sub_862">
        <w:r>
          <w:rPr>
            <w:rStyle w:val="Style15"/>
            <w:rFonts w:cs="Arial" w:ascii="Arial" w:hAnsi="Arial"/>
            <w:color w:val="008000"/>
            <w:sz w:val="20"/>
            <w:szCs w:val="20"/>
            <w:u w:val="single"/>
          </w:rPr>
          <w:t>риск</w:t>
        </w:r>
      </w:hyperlink>
      <w:r>
        <w:rPr>
          <w:rFonts w:cs="Arial" w:ascii="Arial" w:hAnsi="Arial"/>
          <w:sz w:val="20"/>
          <w:szCs w:val="20"/>
        </w:rPr>
        <w:t xml:space="preserve"> возникновения стохастических эффектов определяется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бесконечность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интеграл  p (E) x r  x E dE;</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ic      0       i       E</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R =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i=1   ic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r, R - индивидуальный   и    коллективный   пожизненный    риск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Е        - индивидуальная </w:t>
      </w:r>
      <w:hyperlink w:anchor="sub_816">
        <w:r>
          <w:rPr>
            <w:rStyle w:val="Style15"/>
            <w:rFonts w:cs="Courier New" w:ascii="Courier New" w:hAnsi="Courier New"/>
            <w:color w:val="008000"/>
            <w:sz w:val="20"/>
            <w:szCs w:val="20"/>
            <w:u w:val="single"/>
            <w:lang w:val="ru-RU" w:eastAsia="ru-RU"/>
          </w:rPr>
          <w:t>эффективная доза</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(E)dE  - вероятность  для  i-го   индивидуума  получить   годовую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эффективную дозу от Е до E+dE;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коэффициент пожизненного  риска сокращения  длительности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периода полноценной жизни  в среднем на  15 лет на  один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стохастический эффект  (от смертельного  рака, серьезных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наследственных   эффектов    и   несмертельного    рака,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приведенного  по  вреду  к  последствиям от смертельного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рака), равный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производственного облучения: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5,6 х 10(-2) 1/чел.-Зв при Е &lt; 200 мЗв/год;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1,1 х 10(-1) 1/чел.-Зв при Е &gt;= 200 мЗв/год;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облучения населения: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7,3 х 10(-2) 1/чел.-Зв при Е &lt; 200 мЗв/год;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1,5 х 10(-1) 1/чел.-Зв при Е &gt;= 200 мЗв/год.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 Для целей радиационной безопасности при облучении в течение года индивидуальный риск сокращения длительности периода полноценной жизни в результате возникновения тяжелых последствий от детерминированных эффектов консервативно принимается равным: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Pi[D &gt; 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Pi[D &gt; Д] - вероятность для i-го индивидуума быть облученным с дозой больше Д при обращении с источником в течение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 - пороговая доза для детерминированного эффекта.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2.10. </w:t>
      </w:r>
      <w:hyperlink w:anchor="sub_843">
        <w:r>
          <w:rPr>
            <w:rStyle w:val="Style15"/>
            <w:rFonts w:cs="Arial" w:ascii="Arial" w:hAnsi="Arial"/>
            <w:color w:val="008000"/>
            <w:sz w:val="20"/>
            <w:szCs w:val="20"/>
            <w:u w:val="single"/>
          </w:rPr>
          <w:t>Потенциальное облучение</w:t>
        </w:r>
      </w:hyperlink>
      <w:r>
        <w:rPr>
          <w:rFonts w:cs="Arial" w:ascii="Arial" w:hAnsi="Arial"/>
          <w:sz w:val="20"/>
          <w:szCs w:val="20"/>
        </w:rPr>
        <w:t xml:space="preserve"> коллектива из N индивидуумов оправдано, если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           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Сумма(r    х O  + r    x O ) x С  &lt;= V - Y -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   i,c    c    i,д    д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O  - среднее сокращение длительности периода полноценной  жизни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в результате возникновения стохастических эффектов, равное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 среднее сокращение длительности периода полноценной  жизни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в   результате   возникновения   тяжелых   последствий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детерминированных эффектов, равное 45 лет;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денежный эквивалент потери 1 чел.-года жизни населения;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доход от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затраты на основное производство, кроме ущерба от защиты;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 ущерб от защиты.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Снижение риска до возможно низкого уровня (оптимизацию) следует осуществлять с учетом двух обстоятельств:</w:t>
      </w:r>
    </w:p>
    <w:p>
      <w:pPr>
        <w:pStyle w:val="Normal"/>
        <w:autoSpaceDE w:val="false"/>
        <w:ind w:firstLine="720"/>
        <w:jc w:val="both"/>
        <w:rPr>
          <w:rFonts w:ascii="Arial" w:hAnsi="Arial" w:cs="Arial"/>
          <w:sz w:val="20"/>
          <w:szCs w:val="20"/>
        </w:rPr>
      </w:pPr>
      <w:r>
        <w:rPr>
          <w:rFonts w:cs="Arial" w:ascii="Arial" w:hAnsi="Arial"/>
          <w:sz w:val="20"/>
          <w:szCs w:val="20"/>
        </w:rPr>
        <w:t>- предел риска регламентирует потенциальное облучение от всех возможных источников излучения. Поэтому для каждого источника излучения при оптимизации устанавливается граница риска:</w:t>
      </w:r>
    </w:p>
    <w:p>
      <w:pPr>
        <w:pStyle w:val="Normal"/>
        <w:autoSpaceDE w:val="false"/>
        <w:ind w:firstLine="720"/>
        <w:jc w:val="both"/>
        <w:rPr>
          <w:rFonts w:ascii="Arial" w:hAnsi="Arial" w:cs="Arial"/>
          <w:sz w:val="20"/>
          <w:szCs w:val="20"/>
        </w:rPr>
      </w:pPr>
      <w:r>
        <w:rPr>
          <w:rFonts w:cs="Arial" w:ascii="Arial" w:hAnsi="Arial"/>
          <w:sz w:val="20"/>
          <w:szCs w:val="20"/>
        </w:rPr>
        <w:t>- при снижении риска потенциального облучения существует минимальный уровень риска, ниже которого риск считается пренебрежимым и дальнейшее снижение риска нецелесообразно.</w:t>
      </w:r>
    </w:p>
    <w:p>
      <w:pPr>
        <w:pStyle w:val="Normal"/>
        <w:autoSpaceDE w:val="false"/>
        <w:ind w:firstLine="720"/>
        <w:jc w:val="both"/>
        <w:rPr/>
      </w:pPr>
      <w:r>
        <w:rPr>
          <w:rFonts w:cs="Arial" w:ascii="Arial" w:hAnsi="Arial"/>
          <w:sz w:val="20"/>
          <w:szCs w:val="20"/>
        </w:rPr>
        <w:t xml:space="preserve">2.11. Предел индивидуального пожизненного риска в условиях нормальной эксплуатации для техногенного облучения в течение года </w:t>
      </w:r>
      <w:hyperlink w:anchor="sub_855">
        <w:r>
          <w:rPr>
            <w:rStyle w:val="Style15"/>
            <w:rFonts w:cs="Arial" w:ascii="Arial" w:hAnsi="Arial"/>
            <w:color w:val="008000"/>
            <w:sz w:val="20"/>
            <w:szCs w:val="20"/>
            <w:u w:val="single"/>
          </w:rPr>
          <w:t>персонала</w:t>
        </w:r>
      </w:hyperlink>
      <w:r>
        <w:rPr>
          <w:rFonts w:cs="Arial" w:ascii="Arial" w:hAnsi="Arial"/>
          <w:sz w:val="20"/>
          <w:szCs w:val="20"/>
        </w:rPr>
        <w:t xml:space="preserve"> принимается округленно 1,0 х 10(-3), а для населения -5,0 х 10(-5).</w:t>
      </w:r>
    </w:p>
    <w:p>
      <w:pPr>
        <w:pStyle w:val="Normal"/>
        <w:autoSpaceDE w:val="false"/>
        <w:ind w:firstLine="720"/>
        <w:jc w:val="both"/>
        <w:rPr>
          <w:rFonts w:ascii="Arial" w:hAnsi="Arial" w:cs="Arial"/>
          <w:sz w:val="20"/>
          <w:szCs w:val="20"/>
        </w:rPr>
      </w:pPr>
      <w:r>
        <w:rPr>
          <w:rFonts w:cs="Arial" w:ascii="Arial" w:hAnsi="Arial"/>
          <w:sz w:val="20"/>
          <w:szCs w:val="20"/>
        </w:rPr>
        <w:t>Уровень пренебрежимого риска разделяет область оптимизации риска и область безусловно приемлемого риска и составляет 10(-6).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8" w:name="sub_300"/>
      <w:bookmarkEnd w:id="188"/>
      <w:r>
        <w:rPr>
          <w:rFonts w:cs="Arial" w:ascii="Arial" w:hAnsi="Arial"/>
          <w:b/>
          <w:bCs/>
          <w:color w:val="000080"/>
          <w:sz w:val="20"/>
          <w:szCs w:val="20"/>
        </w:rPr>
        <w:t>3. Требования к ограничению техногенного облучения</w:t>
        <w:br/>
        <w:t>в контролируемых условиях</w:t>
      </w:r>
    </w:p>
    <w:p>
      <w:pPr>
        <w:pStyle w:val="Normal"/>
        <w:autoSpaceDE w:val="false"/>
        <w:jc w:val="both"/>
        <w:rPr>
          <w:rFonts w:ascii="Courier New" w:hAnsi="Courier New" w:cs="Courier New"/>
          <w:b/>
          <w:b/>
          <w:bCs/>
          <w:color w:val="000080"/>
          <w:sz w:val="20"/>
          <w:szCs w:val="20"/>
        </w:rPr>
      </w:pPr>
      <w:bookmarkStart w:id="189" w:name="sub_300"/>
      <w:bookmarkStart w:id="190" w:name="sub_300"/>
      <w:bookmarkEnd w:id="1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1" w:name="sub_310"/>
      <w:bookmarkEnd w:id="191"/>
      <w:r>
        <w:rPr>
          <w:rFonts w:cs="Arial" w:ascii="Arial" w:hAnsi="Arial"/>
          <w:b/>
          <w:bCs/>
          <w:color w:val="000080"/>
          <w:sz w:val="20"/>
          <w:szCs w:val="20"/>
        </w:rPr>
        <w:t>3.1. Нормальные условия эксплуатации источников излучения</w:t>
      </w:r>
    </w:p>
    <w:p>
      <w:pPr>
        <w:pStyle w:val="Normal"/>
        <w:autoSpaceDE w:val="false"/>
        <w:jc w:val="both"/>
        <w:rPr>
          <w:rFonts w:ascii="Courier New" w:hAnsi="Courier New" w:cs="Courier New"/>
          <w:b/>
          <w:b/>
          <w:bCs/>
          <w:color w:val="000080"/>
          <w:sz w:val="20"/>
          <w:szCs w:val="20"/>
        </w:rPr>
      </w:pPr>
      <w:bookmarkStart w:id="192" w:name="sub_310"/>
      <w:bookmarkStart w:id="193" w:name="sub_310"/>
      <w:bookmarkEnd w:id="19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3.1.1. Устанавливаются следующие категории облучаемых лиц:</w:t>
      </w:r>
    </w:p>
    <w:p>
      <w:pPr>
        <w:pStyle w:val="Normal"/>
        <w:autoSpaceDE w:val="false"/>
        <w:ind w:firstLine="720"/>
        <w:jc w:val="both"/>
        <w:rPr/>
      </w:pPr>
      <w:r>
        <w:rPr>
          <w:rFonts w:cs="Arial" w:ascii="Arial" w:hAnsi="Arial"/>
          <w:sz w:val="20"/>
          <w:szCs w:val="20"/>
        </w:rPr>
        <w:t xml:space="preserve">- </w:t>
      </w:r>
      <w:hyperlink w:anchor="sub_855">
        <w:r>
          <w:rPr>
            <w:rStyle w:val="Style15"/>
            <w:rFonts w:cs="Arial" w:ascii="Arial" w:hAnsi="Arial"/>
            <w:color w:val="008000"/>
            <w:sz w:val="20"/>
            <w:szCs w:val="20"/>
            <w:u w:val="single"/>
          </w:rPr>
          <w:t>персонал</w:t>
        </w:r>
      </w:hyperlink>
      <w:r>
        <w:rPr>
          <w:rFonts w:cs="Arial" w:ascii="Arial" w:hAnsi="Arial"/>
          <w:sz w:val="20"/>
          <w:szCs w:val="20"/>
        </w:rPr>
        <w:t xml:space="preserve"> (группы А и Б);</w:t>
      </w:r>
    </w:p>
    <w:p>
      <w:pPr>
        <w:pStyle w:val="Normal"/>
        <w:autoSpaceDE w:val="false"/>
        <w:ind w:firstLine="720"/>
        <w:jc w:val="both"/>
        <w:rPr>
          <w:rFonts w:ascii="Arial" w:hAnsi="Arial" w:cs="Arial"/>
          <w:sz w:val="20"/>
          <w:szCs w:val="20"/>
        </w:rPr>
      </w:pPr>
      <w:r>
        <w:rPr>
          <w:rFonts w:cs="Arial" w:ascii="Arial" w:hAnsi="Arial"/>
          <w:sz w:val="20"/>
          <w:szCs w:val="20"/>
        </w:rPr>
        <w:t>- все население, включая лиц из персонала, вне сферы и условий их производственной деятельности.</w:t>
      </w:r>
    </w:p>
    <w:p>
      <w:pPr>
        <w:pStyle w:val="Normal"/>
        <w:autoSpaceDE w:val="false"/>
        <w:ind w:firstLine="720"/>
        <w:jc w:val="both"/>
        <w:rPr>
          <w:rFonts w:ascii="Arial" w:hAnsi="Arial" w:cs="Arial"/>
          <w:sz w:val="20"/>
          <w:szCs w:val="20"/>
        </w:rPr>
      </w:pPr>
      <w:bookmarkStart w:id="194" w:name="sub_312"/>
      <w:bookmarkEnd w:id="194"/>
      <w:r>
        <w:rPr>
          <w:rFonts w:cs="Arial" w:ascii="Arial" w:hAnsi="Arial"/>
          <w:sz w:val="20"/>
          <w:szCs w:val="20"/>
        </w:rPr>
        <w:t>3.1.2. Для категорий облучаемых лиц устанавливаются три класса нормативов:</w:t>
      </w:r>
    </w:p>
    <w:p>
      <w:pPr>
        <w:pStyle w:val="Normal"/>
        <w:autoSpaceDE w:val="false"/>
        <w:ind w:firstLine="720"/>
        <w:jc w:val="both"/>
        <w:rPr/>
      </w:pPr>
      <w:bookmarkStart w:id="195" w:name="sub_312"/>
      <w:bookmarkEnd w:id="195"/>
      <w:r>
        <w:rPr>
          <w:rFonts w:cs="Arial" w:ascii="Arial" w:hAnsi="Arial"/>
          <w:sz w:val="20"/>
          <w:szCs w:val="20"/>
        </w:rPr>
        <w:t xml:space="preserve">- основные </w:t>
      </w:r>
      <w:hyperlink w:anchor="sub_856">
        <w:r>
          <w:rPr>
            <w:rStyle w:val="Style15"/>
            <w:rFonts w:cs="Arial" w:ascii="Arial" w:hAnsi="Arial"/>
            <w:color w:val="008000"/>
            <w:sz w:val="20"/>
            <w:szCs w:val="20"/>
            <w:u w:val="single"/>
          </w:rPr>
          <w:t>пределы доз</w:t>
        </w:r>
      </w:hyperlink>
      <w:r>
        <w:rPr>
          <w:rFonts w:cs="Arial" w:ascii="Arial" w:hAnsi="Arial"/>
          <w:sz w:val="20"/>
          <w:szCs w:val="20"/>
        </w:rPr>
        <w:t xml:space="preserve"> (ПД), приведенные в </w:t>
      </w:r>
      <w:hyperlink w:anchor="sub_301">
        <w:r>
          <w:rPr>
            <w:rStyle w:val="Style15"/>
            <w:rFonts w:cs="Arial" w:ascii="Arial" w:hAnsi="Arial"/>
            <w:color w:val="008000"/>
            <w:sz w:val="20"/>
            <w:szCs w:val="20"/>
            <w:u w:val="single"/>
          </w:rPr>
          <w:t>таблице 3.1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 допустимые уровни монофакторного воздействия (для одного радионуклида, пути поступления или одного вида внешнего облучения), являющиеся производными от основных пределов доз: </w:t>
      </w:r>
      <w:hyperlink w:anchor="sub_857">
        <w:r>
          <w:rPr>
            <w:rStyle w:val="Style15"/>
            <w:rFonts w:cs="Arial" w:ascii="Arial" w:hAnsi="Arial"/>
            <w:color w:val="008000"/>
            <w:sz w:val="20"/>
            <w:szCs w:val="20"/>
            <w:u w:val="single"/>
          </w:rPr>
          <w:t>пределы годового поступления (ПГП)</w:t>
        </w:r>
      </w:hyperlink>
      <w:r>
        <w:rPr>
          <w:rFonts w:cs="Arial" w:ascii="Arial" w:hAnsi="Arial"/>
          <w:sz w:val="20"/>
          <w:szCs w:val="20"/>
        </w:rPr>
        <w:t>, допустимые среднегодовые объемные активности (ДОА), среднегодовые удельные активности (ДУА) и другие;</w:t>
      </w:r>
    </w:p>
    <w:p>
      <w:pPr>
        <w:pStyle w:val="Normal"/>
        <w:autoSpaceDE w:val="false"/>
        <w:ind w:firstLine="720"/>
        <w:jc w:val="both"/>
        <w:rPr>
          <w:rFonts w:ascii="Arial" w:hAnsi="Arial" w:cs="Arial"/>
          <w:sz w:val="20"/>
          <w:szCs w:val="20"/>
        </w:rPr>
      </w:pPr>
      <w:r>
        <w:rPr>
          <w:rFonts w:cs="Arial" w:ascii="Arial" w:hAnsi="Arial"/>
          <w:sz w:val="20"/>
          <w:szCs w:val="20"/>
        </w:rPr>
        <w:t>- контрольные уровни (дозы, уровни, активности, плотности потоков и др.). Их значения должны учитывать достигнутый в организации уровень радиационной безопасности и обеспечивать условия, при которых радиационное воздействие будет ниже допустимого.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6" w:name="sub_301"/>
      <w:bookmarkEnd w:id="196"/>
      <w:r>
        <w:rPr>
          <w:rFonts w:cs="Arial" w:ascii="Arial" w:hAnsi="Arial"/>
          <w:sz w:val="20"/>
          <w:szCs w:val="20"/>
        </w:rPr>
        <w:t>Таблица 3.1</w:t>
      </w:r>
    </w:p>
    <w:p>
      <w:pPr>
        <w:pStyle w:val="Normal"/>
        <w:autoSpaceDE w:val="false"/>
        <w:jc w:val="both"/>
        <w:rPr>
          <w:rFonts w:ascii="Courier New" w:hAnsi="Courier New" w:cs="Courier New"/>
          <w:sz w:val="20"/>
          <w:szCs w:val="20"/>
        </w:rPr>
      </w:pPr>
      <w:bookmarkStart w:id="197" w:name="sub_301"/>
      <w:bookmarkStart w:id="198" w:name="sub_301"/>
      <w:bookmarkEnd w:id="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Основные пределы доз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Нормируемые величины (1) │                  Пределы доз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Персонал(группа А)  │        Население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Эффективная доза         │20  мЗв  в  год   в │1 мЗв в год в среднем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среднем  за   любые │любые последовательные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последовательные  5 │лет, но не более 5 мЗв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лет, но не более 50 │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мЗв в 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Эквивалентная доза за год│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хрусталике глаза (3)   │       150 мЗв      │         15 мЗв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коже (4)                 │       500 мЗв      │         50 мЗв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кистях и стопах          │       500 мЗв      │         50 мЗв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Примечания: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(1)Допускается одновременное облучение до указанных пределов по всем нормируемым величинам.</w:t>
      </w:r>
    </w:p>
    <w:p>
      <w:pPr>
        <w:pStyle w:val="Normal"/>
        <w:autoSpaceDE w:val="false"/>
        <w:ind w:firstLine="720"/>
        <w:jc w:val="both"/>
        <w:rPr>
          <w:rFonts w:ascii="Arial" w:hAnsi="Arial" w:cs="Arial"/>
          <w:sz w:val="20"/>
          <w:szCs w:val="20"/>
        </w:rPr>
      </w:pPr>
      <w:r>
        <w:rPr>
          <w:rFonts w:cs="Arial" w:ascii="Arial" w:hAnsi="Arial"/>
          <w:sz w:val="20"/>
          <w:szCs w:val="20"/>
        </w:rPr>
        <w:t>(2) Основные пределы доз, как и все остальные допустимые уровни облучения персонала группы Б, равны 1/4 значений для персонала группы А. Далее в тексте все нормативные значения для категории персонал приводятся только для группы А.</w:t>
      </w:r>
    </w:p>
    <w:p>
      <w:pPr>
        <w:pStyle w:val="Normal"/>
        <w:autoSpaceDE w:val="false"/>
        <w:ind w:firstLine="720"/>
        <w:jc w:val="both"/>
        <w:rPr>
          <w:rFonts w:ascii="Arial" w:hAnsi="Arial" w:cs="Arial"/>
          <w:sz w:val="20"/>
          <w:szCs w:val="20"/>
        </w:rPr>
      </w:pPr>
      <w:r>
        <w:rPr>
          <w:rFonts w:cs="Arial" w:ascii="Arial" w:hAnsi="Arial"/>
          <w:sz w:val="20"/>
          <w:szCs w:val="20"/>
        </w:rPr>
        <w:t>(3) Относится к дозе на глубине 300 мг/см2.</w:t>
      </w:r>
    </w:p>
    <w:p>
      <w:pPr>
        <w:pStyle w:val="Normal"/>
        <w:autoSpaceDE w:val="false"/>
        <w:ind w:firstLine="720"/>
        <w:jc w:val="both"/>
        <w:rPr>
          <w:rFonts w:ascii="Arial" w:hAnsi="Arial" w:cs="Arial"/>
          <w:sz w:val="20"/>
          <w:szCs w:val="20"/>
        </w:rPr>
      </w:pPr>
      <w:r>
        <w:rPr>
          <w:rFonts w:cs="Arial" w:ascii="Arial" w:hAnsi="Arial"/>
          <w:sz w:val="20"/>
          <w:szCs w:val="20"/>
        </w:rPr>
        <w:t>(4) Относится к среднему по площади в 1 см2 значению в базальном слое кожи толщиной 5 мг/см2 под покровным слоем толщиной 5 мг/см2. На ладонях толщина покровного слоя - 40 мг/см2. Указанным пределом допускается облучение всей кожи человека при условии, что в пределах усредненного облучения любого 1 см2 площади кожи этот предел не будет превышен. Предел дозы при облучении кожи лица обеспечивает непревышение предела дозы на хрусталик от бета-частиц.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3.1.3. Основные пределы доз облучения не включают в себя дозы от природного и медицинского облучения, а также дозы вследствие радиационных аварий. На эти виды облучения устанавливаются специальные ограничения.</w:t>
      </w:r>
    </w:p>
    <w:p>
      <w:pPr>
        <w:pStyle w:val="Normal"/>
        <w:autoSpaceDE w:val="false"/>
        <w:ind w:firstLine="720"/>
        <w:jc w:val="both"/>
        <w:rPr>
          <w:rFonts w:ascii="Arial" w:hAnsi="Arial" w:cs="Arial"/>
          <w:sz w:val="20"/>
          <w:szCs w:val="20"/>
        </w:rPr>
      </w:pPr>
      <w:r>
        <w:rPr>
          <w:rFonts w:cs="Arial" w:ascii="Arial" w:hAnsi="Arial"/>
          <w:sz w:val="20"/>
          <w:szCs w:val="20"/>
        </w:rPr>
        <w:t>3.1.4. Эффективная доза для персонала не должна превышать за период трудовой деятельности (50 лет) - 1000 мЗв, а для населения за период жизни (70 лет) - 70 мЗв. Начало периодов вводится с 1 января 2000 года.</w:t>
      </w:r>
    </w:p>
    <w:p>
      <w:pPr>
        <w:pStyle w:val="Normal"/>
        <w:autoSpaceDE w:val="false"/>
        <w:ind w:firstLine="720"/>
        <w:jc w:val="both"/>
        <w:rPr>
          <w:rFonts w:ascii="Arial" w:hAnsi="Arial" w:cs="Arial"/>
          <w:sz w:val="20"/>
          <w:szCs w:val="20"/>
        </w:rPr>
      </w:pPr>
      <w:bookmarkStart w:id="199" w:name="sub_315"/>
      <w:bookmarkEnd w:id="199"/>
      <w:r>
        <w:rPr>
          <w:rFonts w:cs="Arial" w:ascii="Arial" w:hAnsi="Arial"/>
          <w:sz w:val="20"/>
          <w:szCs w:val="20"/>
        </w:rPr>
        <w:t xml:space="preserve">3.1.5. При одновременном воздействии на человека источников внешнего и внутреннего облучения годовая эффективная доза не должна превышать пределов доз, установленных в </w:t>
      </w:r>
      <w:hyperlink w:anchor="sub_301">
        <w:r>
          <w:rPr>
            <w:rStyle w:val="Style15"/>
            <w:rFonts w:cs="Arial" w:ascii="Arial" w:hAnsi="Arial"/>
            <w:color w:val="008000"/>
            <w:sz w:val="20"/>
            <w:szCs w:val="20"/>
            <w:u w:val="single"/>
          </w:rPr>
          <w:t>табл. 3.1.</w:t>
        </w:r>
      </w:hyperlink>
    </w:p>
    <w:p>
      <w:pPr>
        <w:pStyle w:val="Normal"/>
        <w:autoSpaceDE w:val="false"/>
        <w:ind w:firstLine="720"/>
        <w:jc w:val="both"/>
        <w:rPr/>
      </w:pPr>
      <w:bookmarkStart w:id="200" w:name="sub_315"/>
      <w:bookmarkEnd w:id="200"/>
      <w:r>
        <w:rPr>
          <w:rFonts w:cs="Arial" w:ascii="Arial" w:hAnsi="Arial"/>
          <w:sz w:val="20"/>
          <w:szCs w:val="20"/>
        </w:rPr>
        <w:t xml:space="preserve">3.1.6. В стандартных условиях монофакторного поступления радионуклидов, определенных в </w:t>
      </w:r>
      <w:hyperlink w:anchor="sub_800">
        <w:r>
          <w:rPr>
            <w:rStyle w:val="Style15"/>
            <w:rFonts w:cs="Arial" w:ascii="Arial" w:hAnsi="Arial"/>
            <w:color w:val="008000"/>
            <w:sz w:val="20"/>
            <w:szCs w:val="20"/>
            <w:u w:val="single"/>
          </w:rPr>
          <w:t>разделе 8</w:t>
        </w:r>
      </w:hyperlink>
      <w:r>
        <w:rPr>
          <w:rFonts w:cs="Arial" w:ascii="Arial" w:hAnsi="Arial"/>
          <w:sz w:val="20"/>
          <w:szCs w:val="20"/>
        </w:rPr>
        <w:t xml:space="preserve"> Норм, годовое поступление радионуклидов через органы дыхания и среднегодовая объемная активность их во вдыхаемом воздухе не должны превышать числовых значений ПГП и ДОА, приведенных в </w:t>
      </w:r>
      <w:hyperlink w:anchor="sub_1000">
        <w:r>
          <w:rPr>
            <w:rStyle w:val="Style15"/>
            <w:rFonts w:cs="Arial" w:ascii="Arial" w:hAnsi="Arial"/>
            <w:color w:val="008000"/>
            <w:sz w:val="20"/>
            <w:szCs w:val="20"/>
            <w:u w:val="single"/>
          </w:rPr>
          <w:t>приложениях П-1</w:t>
        </w:r>
      </w:hyperlink>
      <w:r>
        <w:rPr>
          <w:rFonts w:cs="Arial" w:ascii="Arial" w:hAnsi="Arial"/>
          <w:sz w:val="20"/>
          <w:szCs w:val="20"/>
        </w:rPr>
        <w:t xml:space="preserve"> и </w:t>
      </w:r>
      <w:hyperlink w:anchor="sub_2000">
        <w:r>
          <w:rPr>
            <w:rStyle w:val="Style15"/>
            <w:rFonts w:cs="Arial" w:ascii="Arial" w:hAnsi="Arial"/>
            <w:color w:val="008000"/>
            <w:sz w:val="20"/>
            <w:szCs w:val="20"/>
            <w:u w:val="single"/>
          </w:rPr>
          <w:t>П-2</w:t>
        </w:r>
      </w:hyperlink>
      <w:r>
        <w:rPr>
          <w:rFonts w:cs="Arial" w:ascii="Arial" w:hAnsi="Arial"/>
          <w:sz w:val="20"/>
          <w:szCs w:val="20"/>
        </w:rPr>
        <w:t>, где пределы доз взяты равными 20 мЗв в год для персонала и 1 мЗв в год для населения.</w:t>
      </w:r>
    </w:p>
    <w:p>
      <w:pPr>
        <w:pStyle w:val="Normal"/>
        <w:autoSpaceDE w:val="false"/>
        <w:ind w:firstLine="720"/>
        <w:jc w:val="both"/>
        <w:rPr>
          <w:rFonts w:ascii="Arial" w:hAnsi="Arial" w:cs="Arial"/>
          <w:sz w:val="20"/>
          <w:szCs w:val="20"/>
        </w:rPr>
      </w:pPr>
      <w:r>
        <w:rPr>
          <w:rFonts w:cs="Arial" w:ascii="Arial" w:hAnsi="Arial"/>
          <w:sz w:val="20"/>
          <w:szCs w:val="20"/>
        </w:rPr>
        <w:t>В условиях нестандартного поступления радионуклидов величины ПГП и ДОА устанавливаются методическими указаниями федерального органа госсанэпиднадзора.</w:t>
      </w:r>
    </w:p>
    <w:p>
      <w:pPr>
        <w:pStyle w:val="Normal"/>
        <w:autoSpaceDE w:val="false"/>
        <w:ind w:firstLine="720"/>
        <w:jc w:val="both"/>
        <w:rPr>
          <w:rFonts w:ascii="Arial" w:hAnsi="Arial" w:cs="Arial"/>
          <w:sz w:val="20"/>
          <w:szCs w:val="20"/>
        </w:rPr>
      </w:pPr>
      <w:bookmarkStart w:id="201" w:name="sub_317"/>
      <w:bookmarkEnd w:id="201"/>
      <w:r>
        <w:rPr>
          <w:rFonts w:cs="Arial" w:ascii="Arial" w:hAnsi="Arial"/>
          <w:sz w:val="20"/>
          <w:szCs w:val="20"/>
        </w:rPr>
        <w:t>3.1.7. Для персонала группы А значения ПГП и ДОА дочерних продуктов изотопов радона ((222)Rn и (220)Rn) - (218)Ро (RaA), (214)Pb (RaB); (214)Bi (RaC); (212)Pb (ThB); (212)Bi(ThC) в единицах эквивалентной равновесной активности составляют:</w:t>
      </w:r>
    </w:p>
    <w:p>
      <w:pPr>
        <w:pStyle w:val="Normal"/>
        <w:autoSpaceDE w:val="false"/>
        <w:jc w:val="both"/>
        <w:rPr>
          <w:rFonts w:ascii="Courier New" w:hAnsi="Courier New" w:cs="Courier New"/>
          <w:sz w:val="20"/>
          <w:szCs w:val="20"/>
        </w:rPr>
      </w:pPr>
      <w:bookmarkStart w:id="202" w:name="sub_317"/>
      <w:bookmarkStart w:id="203" w:name="sub_317"/>
      <w:bookmarkEnd w:id="2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ПГП: 0,10 П    + 0,52 П    + 0,38 П    = 3,0 МБк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RaA         RаB         RaC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0,91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+ 0,09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 0,68 </w:t>
      </w:r>
      <w:r>
        <w:rPr>
          <w:rFonts w:cs="Courier New" w:ascii="Courier New" w:hAnsi="Courier New"/>
          <w:sz w:val="20"/>
          <w:szCs w:val="20"/>
          <w:lang w:val="ru-RU" w:eastAsia="ru-RU"/>
        </w:rPr>
        <w:t>МБк</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ThB         ThC</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ДОА</w:t>
      </w:r>
      <w:r>
        <w:rPr>
          <w:rFonts w:cs="Courier New" w:ascii="Courier New" w:hAnsi="Courier New"/>
          <w:sz w:val="20"/>
          <w:szCs w:val="20"/>
          <w:lang w:val="en-US" w:eastAsia="ru-RU"/>
        </w:rPr>
        <w:t xml:space="preserve">: 0,10 A    + 0,52A    + 0,38A    = 1200 </w:t>
      </w:r>
      <w:r>
        <w:rPr>
          <w:rFonts w:cs="Courier New" w:ascii="Courier New" w:hAnsi="Courier New"/>
          <w:sz w:val="20"/>
          <w:szCs w:val="20"/>
          <w:lang w:val="ru-RU" w:eastAsia="ru-RU"/>
        </w:rPr>
        <w:t>Бк</w:t>
      </w:r>
      <w:r>
        <w:rPr>
          <w:rFonts w:cs="Courier New" w:ascii="Courier New" w:hAnsi="Courier New"/>
          <w:sz w:val="20"/>
          <w:szCs w:val="20"/>
          <w:lang w:val="en-US" w:eastAsia="ru-RU"/>
        </w:rPr>
        <w:t>/</w:t>
      </w:r>
      <w:r>
        <w:rPr>
          <w:rFonts w:cs="Courier New" w:ascii="Courier New" w:hAnsi="Courier New"/>
          <w:sz w:val="20"/>
          <w:szCs w:val="20"/>
          <w:lang w:val="ru-RU" w:eastAsia="ru-RU"/>
        </w:rPr>
        <w:t>м</w:t>
      </w:r>
      <w:r>
        <w:rPr>
          <w:rFonts w:cs="Courier New" w:ascii="Courier New" w:hAnsi="Courier New"/>
          <w:sz w:val="20"/>
          <w:szCs w:val="20"/>
          <w:lang w:val="en-US" w:eastAsia="ru-RU"/>
        </w:rPr>
        <w:t>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RaA        RаB        RaC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0,91 А    +0,09А    = 270Бк/м3,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ThB       ThC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П  и А  - годовые   поступления   и   среднегодовые    объемные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активности  в  зоне  дыхания соответствующих дочерних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продуктов радона и торона.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3.1.8. Для женщин в возрасте до 45 лет, работающих с источниками излучения, вводятся дополнительные ограничения: эквивалентная доза на поверхности нижней части области живота не должна превышать 1 мЗв в месяц, а поступление радионуклидов в организм за год не должно быть более 1/20 предела годового поступления для персонала. В этих условиях эквивалентная доза облучения плода за 2 месяца невыявленной беременности не превысит 1 мЗв. Для обеспечения выполнения указанного норматива при одновременном воздействии источников внешнего и внутреннего облучения должно выполняться требование </w:t>
      </w:r>
      <w:hyperlink w:anchor="sub_315">
        <w:r>
          <w:rPr>
            <w:rStyle w:val="Style15"/>
            <w:rFonts w:cs="Arial" w:ascii="Arial" w:hAnsi="Arial"/>
            <w:color w:val="008000"/>
            <w:sz w:val="20"/>
            <w:szCs w:val="20"/>
            <w:u w:val="single"/>
          </w:rPr>
          <w:t>п.3.1.5.</w:t>
        </w:r>
      </w:hyperlink>
    </w:p>
    <w:p>
      <w:pPr>
        <w:pStyle w:val="Normal"/>
        <w:autoSpaceDE w:val="false"/>
        <w:ind w:firstLine="720"/>
        <w:jc w:val="both"/>
        <w:rPr/>
      </w:pPr>
      <w:r>
        <w:rPr>
          <w:rFonts w:cs="Arial" w:ascii="Arial" w:hAnsi="Arial"/>
          <w:sz w:val="20"/>
          <w:szCs w:val="20"/>
        </w:rPr>
        <w:t xml:space="preserve">Администрация предприятия обязана перевести беременную женщину на работу не связанную с </w:t>
      </w:r>
      <w:hyperlink w:anchor="sub_827">
        <w:r>
          <w:rPr>
            <w:rStyle w:val="Style15"/>
            <w:rFonts w:cs="Arial" w:ascii="Arial" w:hAnsi="Arial"/>
            <w:color w:val="008000"/>
            <w:sz w:val="20"/>
            <w:szCs w:val="20"/>
            <w:u w:val="single"/>
          </w:rPr>
          <w:t>источниками ионизирующего излучения</w:t>
        </w:r>
      </w:hyperlink>
      <w:r>
        <w:rPr>
          <w:rFonts w:cs="Arial" w:ascii="Arial" w:hAnsi="Arial"/>
          <w:sz w:val="20"/>
          <w:szCs w:val="20"/>
        </w:rPr>
        <w:t>, со дня ее информации о факте беременности, на период беременности и грудного вскармливания ребенка.</w:t>
      </w:r>
    </w:p>
    <w:p>
      <w:pPr>
        <w:pStyle w:val="Normal"/>
        <w:autoSpaceDE w:val="false"/>
        <w:ind w:firstLine="720"/>
        <w:jc w:val="both"/>
        <w:rPr>
          <w:rFonts w:ascii="Arial" w:hAnsi="Arial" w:cs="Arial"/>
          <w:sz w:val="20"/>
          <w:szCs w:val="20"/>
        </w:rPr>
      </w:pPr>
      <w:r>
        <w:rPr>
          <w:rFonts w:cs="Arial" w:ascii="Arial" w:hAnsi="Arial"/>
          <w:sz w:val="20"/>
          <w:szCs w:val="20"/>
        </w:rPr>
        <w:t>3.1.9. Для студентов и учащихся старше 16 лет, проходящих профессиональное обучение с использованием источников излучения, годовые дозы не должны превышать значений, установленных для персонала группы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4" w:name="sub_320"/>
      <w:bookmarkEnd w:id="204"/>
      <w:r>
        <w:rPr>
          <w:rFonts w:cs="Arial" w:ascii="Arial" w:hAnsi="Arial"/>
          <w:b/>
          <w:bCs/>
          <w:color w:val="000080"/>
          <w:sz w:val="20"/>
          <w:szCs w:val="20"/>
        </w:rPr>
        <w:t xml:space="preserve">3.2. </w:t>
      </w:r>
      <w:hyperlink w:anchor="sub_842">
        <w:r>
          <w:rPr>
            <w:rStyle w:val="Style15"/>
            <w:rFonts w:cs="Arial" w:ascii="Arial" w:hAnsi="Arial"/>
            <w:b/>
            <w:bCs/>
            <w:color w:val="008000"/>
            <w:sz w:val="20"/>
            <w:szCs w:val="20"/>
            <w:u w:val="single"/>
          </w:rPr>
          <w:t>Планируемое повышенное облучение</w:t>
        </w:r>
      </w:hyperlink>
    </w:p>
    <w:p>
      <w:pPr>
        <w:pStyle w:val="Normal"/>
        <w:autoSpaceDE w:val="false"/>
        <w:jc w:val="both"/>
        <w:rPr>
          <w:rFonts w:ascii="Courier New" w:hAnsi="Courier New" w:cs="Courier New"/>
          <w:b/>
          <w:b/>
          <w:bCs/>
          <w:color w:val="000080"/>
          <w:sz w:val="20"/>
          <w:szCs w:val="20"/>
        </w:rPr>
      </w:pPr>
      <w:bookmarkStart w:id="205" w:name="sub_320"/>
      <w:bookmarkStart w:id="206" w:name="sub_320"/>
      <w:bookmarkEnd w:id="206"/>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3.2.1. Планируемое облучение персонала группы А выше установленных пределов доз (см. </w:t>
      </w:r>
      <w:hyperlink w:anchor="sub_301">
        <w:r>
          <w:rPr>
            <w:rStyle w:val="Style15"/>
            <w:rFonts w:cs="Arial" w:ascii="Arial" w:hAnsi="Arial"/>
            <w:color w:val="008000"/>
            <w:sz w:val="20"/>
            <w:szCs w:val="20"/>
            <w:u w:val="single"/>
          </w:rPr>
          <w:t>табл. 3.1.</w:t>
        </w:r>
      </w:hyperlink>
      <w:r>
        <w:rPr>
          <w:rFonts w:cs="Arial" w:ascii="Arial" w:hAnsi="Arial"/>
          <w:sz w:val="20"/>
          <w:szCs w:val="20"/>
        </w:rPr>
        <w:t>) при ликвидации или предотвращении аварии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старше 30 лет лишь при их добровольном письменном согласии, после информирования о возможных дозах облучения и риске для здоровья.</w:t>
      </w:r>
    </w:p>
    <w:p>
      <w:pPr>
        <w:pStyle w:val="Normal"/>
        <w:autoSpaceDE w:val="false"/>
        <w:ind w:firstLine="720"/>
        <w:jc w:val="both"/>
        <w:rPr/>
      </w:pPr>
      <w:r>
        <w:rPr>
          <w:rFonts w:cs="Arial" w:ascii="Arial" w:hAnsi="Arial"/>
          <w:sz w:val="20"/>
          <w:szCs w:val="20"/>
        </w:rPr>
        <w:t xml:space="preserve">Планируемое облучение экипажей, находящихся в море судов ВМФ с атомными энергетическими установками, личного состава аварийно-спасательных и других специальных формирований выше установленных пределов доз (см. </w:t>
      </w:r>
      <w:hyperlink w:anchor="sub_301">
        <w:r>
          <w:rPr>
            <w:rStyle w:val="Style15"/>
            <w:rFonts w:cs="Arial" w:ascii="Arial" w:hAnsi="Arial"/>
            <w:color w:val="008000"/>
            <w:sz w:val="20"/>
            <w:szCs w:val="20"/>
            <w:u w:val="single"/>
          </w:rPr>
          <w:t>табл. 3.1.</w:t>
        </w:r>
      </w:hyperlink>
      <w:r>
        <w:rPr>
          <w:rFonts w:cs="Arial" w:ascii="Arial" w:hAnsi="Arial"/>
          <w:sz w:val="20"/>
          <w:szCs w:val="20"/>
        </w:rPr>
        <w:t>) при ликвидации или предотвращении аварии регламентируется ведомственными документами, согласованными с Минздравом России.</w:t>
      </w:r>
    </w:p>
    <w:p>
      <w:pPr>
        <w:pStyle w:val="Normal"/>
        <w:autoSpaceDE w:val="false"/>
        <w:ind w:firstLine="720"/>
        <w:jc w:val="both"/>
        <w:rPr/>
      </w:pPr>
      <w:bookmarkStart w:id="207" w:name="sub_322"/>
      <w:bookmarkEnd w:id="207"/>
      <w:r>
        <w:rPr>
          <w:rFonts w:cs="Arial" w:ascii="Arial" w:hAnsi="Arial"/>
          <w:sz w:val="20"/>
          <w:szCs w:val="20"/>
        </w:rPr>
        <w:t xml:space="preserve">3.2.2. Планируемое повышенное облучение в эффективной дозе до 100 мЗв в год и эквивалентных дозах не более двухкратных значений, приведенных в </w:t>
      </w:r>
      <w:hyperlink w:anchor="sub_301">
        <w:r>
          <w:rPr>
            <w:rStyle w:val="Style15"/>
            <w:rFonts w:cs="Arial" w:ascii="Arial" w:hAnsi="Arial"/>
            <w:color w:val="008000"/>
            <w:sz w:val="20"/>
            <w:szCs w:val="20"/>
            <w:u w:val="single"/>
          </w:rPr>
          <w:t>табл. 3.1</w:t>
        </w:r>
      </w:hyperlink>
      <w:r>
        <w:rPr>
          <w:rFonts w:cs="Arial" w:ascii="Arial" w:hAnsi="Arial"/>
          <w:sz w:val="20"/>
          <w:szCs w:val="20"/>
        </w:rPr>
        <w:t>, допускается с разрешения территориальных органов госсанэпиднадзора, а облучение в эффективной дозе до 200 мЗв в год и четырехкратных значений эквивалентных доз по табл.3.1 - только с разрешения федерального органа госсанэпиднадзора.</w:t>
      </w:r>
    </w:p>
    <w:p>
      <w:pPr>
        <w:pStyle w:val="Normal"/>
        <w:autoSpaceDE w:val="false"/>
        <w:ind w:firstLine="720"/>
        <w:jc w:val="both"/>
        <w:rPr>
          <w:rFonts w:ascii="Arial" w:hAnsi="Arial" w:cs="Arial"/>
          <w:sz w:val="20"/>
          <w:szCs w:val="20"/>
        </w:rPr>
      </w:pPr>
      <w:bookmarkStart w:id="208" w:name="sub_322"/>
      <w:bookmarkEnd w:id="208"/>
      <w:r>
        <w:rPr>
          <w:rFonts w:cs="Arial" w:ascii="Arial" w:hAnsi="Arial"/>
          <w:sz w:val="20"/>
          <w:szCs w:val="20"/>
        </w:rPr>
        <w:t>Повышенное облучение не допускается:</w:t>
      </w:r>
    </w:p>
    <w:p>
      <w:pPr>
        <w:pStyle w:val="Normal"/>
        <w:autoSpaceDE w:val="false"/>
        <w:ind w:firstLine="720"/>
        <w:jc w:val="both"/>
        <w:rPr/>
      </w:pPr>
      <w:r>
        <w:rPr>
          <w:rFonts w:cs="Arial" w:ascii="Arial" w:hAnsi="Arial"/>
          <w:sz w:val="20"/>
          <w:szCs w:val="20"/>
        </w:rPr>
        <w:t xml:space="preserve">- для работников, ранее уже облученных в течение года в результате аварии или запланированного повышенного облучения с эффективной дозой 200 мЗв или с эквивалентной дозой, превышающей в четыре раза соответствующие пределы доз, приведенные в </w:t>
      </w:r>
      <w:hyperlink w:anchor="sub_301">
        <w:r>
          <w:rPr>
            <w:rStyle w:val="Style15"/>
            <w:rFonts w:cs="Arial" w:ascii="Arial" w:hAnsi="Arial"/>
            <w:color w:val="008000"/>
            <w:sz w:val="20"/>
            <w:szCs w:val="20"/>
            <w:u w:val="single"/>
          </w:rPr>
          <w:t>табл. 3.1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для лиц, имеющих медицинские противопоказания для работы с источниками излучения.</w:t>
      </w:r>
    </w:p>
    <w:p>
      <w:pPr>
        <w:pStyle w:val="Normal"/>
        <w:autoSpaceDE w:val="false"/>
        <w:ind w:firstLine="720"/>
        <w:jc w:val="both"/>
        <w:rPr>
          <w:rFonts w:ascii="Arial" w:hAnsi="Arial" w:cs="Arial"/>
          <w:sz w:val="20"/>
          <w:szCs w:val="20"/>
        </w:rPr>
      </w:pPr>
      <w:r>
        <w:rPr>
          <w:rFonts w:cs="Arial" w:ascii="Arial" w:hAnsi="Arial"/>
          <w:sz w:val="20"/>
          <w:szCs w:val="20"/>
        </w:rPr>
        <w:t>3.2.3. Лица, подвергшиеся облучению в эффективной дозе, превышающей 100 мЗв в течение года, при дальнейшей работе не должны подвергаться облучению в дозе свыше 20 мЗв за год.</w:t>
      </w:r>
    </w:p>
    <w:p>
      <w:pPr>
        <w:pStyle w:val="Normal"/>
        <w:autoSpaceDE w:val="false"/>
        <w:ind w:firstLine="720"/>
        <w:jc w:val="both"/>
        <w:rPr>
          <w:rFonts w:ascii="Arial" w:hAnsi="Arial" w:cs="Arial"/>
          <w:sz w:val="20"/>
          <w:szCs w:val="20"/>
        </w:rPr>
      </w:pPr>
      <w:r>
        <w:rPr>
          <w:rFonts w:cs="Arial" w:ascii="Arial" w:hAnsi="Arial"/>
          <w:sz w:val="20"/>
          <w:szCs w:val="20"/>
        </w:rPr>
        <w:t>Облучение эффективной дозой свыше 200 мЗв в течение года должно рассматриваться как потенциально опасное. Лица, подвергшиеся такому облучению, должны немедленно выводиться из зоны облучения и направляться на медицинское обследование. Последующая работа с источниками излучения этим лицам может быть разрешена только в индивидуальном порядке с учетом их согласия по решению компетентной медицинской комиссии.</w:t>
      </w:r>
    </w:p>
    <w:p>
      <w:pPr>
        <w:pStyle w:val="Normal"/>
        <w:autoSpaceDE w:val="false"/>
        <w:ind w:firstLine="720"/>
        <w:jc w:val="both"/>
        <w:rPr/>
      </w:pPr>
      <w:r>
        <w:rPr>
          <w:rFonts w:cs="Arial" w:ascii="Arial" w:hAnsi="Arial"/>
          <w:sz w:val="20"/>
          <w:szCs w:val="20"/>
        </w:rPr>
        <w:t xml:space="preserve">3.2.4. Лица, не относящиеся к </w:t>
      </w:r>
      <w:hyperlink w:anchor="sub_855">
        <w:r>
          <w:rPr>
            <w:rStyle w:val="Style15"/>
            <w:rFonts w:cs="Arial" w:ascii="Arial" w:hAnsi="Arial"/>
            <w:color w:val="008000"/>
            <w:sz w:val="20"/>
            <w:szCs w:val="20"/>
            <w:u w:val="single"/>
          </w:rPr>
          <w:t>персоналу</w:t>
        </w:r>
      </w:hyperlink>
      <w:r>
        <w:rPr>
          <w:rFonts w:cs="Arial" w:ascii="Arial" w:hAnsi="Arial"/>
          <w:sz w:val="20"/>
          <w:szCs w:val="20"/>
        </w:rPr>
        <w:t>, привлекаемые для проведения аварийных и спасательных работ, должны быть оформлены и допущены к работам как персонал группы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9" w:name="sub_400"/>
      <w:bookmarkEnd w:id="209"/>
      <w:r>
        <w:rPr>
          <w:rFonts w:cs="Arial" w:ascii="Arial" w:hAnsi="Arial"/>
          <w:b/>
          <w:bCs/>
          <w:color w:val="000080"/>
          <w:sz w:val="20"/>
          <w:szCs w:val="20"/>
        </w:rPr>
        <w:t>4. Требования к защите от природного облучения</w:t>
        <w:br/>
        <w:t>в производственных условиях</w:t>
      </w:r>
    </w:p>
    <w:p>
      <w:pPr>
        <w:pStyle w:val="Normal"/>
        <w:autoSpaceDE w:val="false"/>
        <w:jc w:val="both"/>
        <w:rPr>
          <w:rFonts w:ascii="Courier New" w:hAnsi="Courier New" w:cs="Courier New"/>
          <w:b/>
          <w:b/>
          <w:bCs/>
          <w:color w:val="000080"/>
          <w:sz w:val="20"/>
          <w:szCs w:val="20"/>
        </w:rPr>
      </w:pPr>
      <w:bookmarkStart w:id="210" w:name="sub_400"/>
      <w:bookmarkStart w:id="211" w:name="sub_400"/>
      <w:bookmarkEnd w:id="211"/>
      <w:r>
        <w:rPr>
          <w:rFonts w:cs="Courier New" w:ascii="Courier New" w:hAnsi="Courier New"/>
          <w:b/>
          <w:bCs/>
          <w:color w:val="000080"/>
          <w:sz w:val="20"/>
          <w:szCs w:val="20"/>
        </w:rPr>
      </w:r>
    </w:p>
    <w:p>
      <w:pPr>
        <w:pStyle w:val="Normal"/>
        <w:autoSpaceDE w:val="false"/>
        <w:ind w:firstLine="720"/>
        <w:jc w:val="both"/>
        <w:rPr/>
      </w:pPr>
      <w:bookmarkStart w:id="212" w:name="sub_41"/>
      <w:bookmarkEnd w:id="212"/>
      <w:r>
        <w:rPr>
          <w:rFonts w:cs="Arial" w:ascii="Arial" w:hAnsi="Arial"/>
          <w:sz w:val="20"/>
          <w:szCs w:val="20"/>
        </w:rPr>
        <w:t xml:space="preserve">4.1. Эффективная доза облучения </w:t>
      </w:r>
      <w:hyperlink w:anchor="sub_828">
        <w:r>
          <w:rPr>
            <w:rStyle w:val="Style15"/>
            <w:rFonts w:cs="Arial" w:ascii="Arial" w:hAnsi="Arial"/>
            <w:color w:val="008000"/>
            <w:sz w:val="20"/>
            <w:szCs w:val="20"/>
            <w:u w:val="single"/>
          </w:rPr>
          <w:t>природными источниками излучения</w:t>
        </w:r>
      </w:hyperlink>
      <w:r>
        <w:rPr>
          <w:rFonts w:cs="Arial" w:ascii="Arial" w:hAnsi="Arial"/>
          <w:sz w:val="20"/>
          <w:szCs w:val="20"/>
        </w:rPr>
        <w:t xml:space="preserve"> всех работников, включая персонал, не должна превышать 5 мЗв в год в производственных условиях (любые профессии и производства).</w:t>
      </w:r>
    </w:p>
    <w:p>
      <w:pPr>
        <w:pStyle w:val="Normal"/>
        <w:autoSpaceDE w:val="false"/>
        <w:ind w:firstLine="720"/>
        <w:jc w:val="both"/>
        <w:rPr>
          <w:rFonts w:ascii="Arial" w:hAnsi="Arial" w:cs="Arial"/>
          <w:sz w:val="20"/>
          <w:szCs w:val="20"/>
        </w:rPr>
      </w:pPr>
      <w:bookmarkStart w:id="213" w:name="sub_41"/>
      <w:bookmarkStart w:id="214" w:name="sub_42"/>
      <w:bookmarkEnd w:id="213"/>
      <w:bookmarkEnd w:id="214"/>
      <w:r>
        <w:rPr>
          <w:rFonts w:cs="Arial" w:ascii="Arial" w:hAnsi="Arial"/>
          <w:sz w:val="20"/>
          <w:szCs w:val="20"/>
        </w:rPr>
        <w:t>4.2. Средние значения радиационных факторов в течение года, соответствующие при монофакторном воздействии эффективной дозе 5 мЗв за год при продолжительности работы 2000 ч/год, средней скорости дыхания 1,2 м3/ч и радиоактивном равновесии радионуклидов уранового и ториевого рядов в производственной пыли, составляют:</w:t>
      </w:r>
    </w:p>
    <w:p>
      <w:pPr>
        <w:pStyle w:val="Normal"/>
        <w:autoSpaceDE w:val="false"/>
        <w:ind w:firstLine="720"/>
        <w:jc w:val="both"/>
        <w:rPr/>
      </w:pPr>
      <w:bookmarkStart w:id="215" w:name="sub_42"/>
      <w:bookmarkEnd w:id="215"/>
      <w:r>
        <w:rPr>
          <w:rFonts w:cs="Arial" w:ascii="Arial" w:hAnsi="Arial"/>
          <w:sz w:val="20"/>
          <w:szCs w:val="20"/>
        </w:rPr>
        <w:t xml:space="preserve">- </w:t>
      </w:r>
      <w:hyperlink w:anchor="sub_837">
        <w:r>
          <w:rPr>
            <w:rStyle w:val="Style15"/>
            <w:rFonts w:cs="Arial" w:ascii="Arial" w:hAnsi="Arial"/>
            <w:color w:val="008000"/>
            <w:sz w:val="20"/>
            <w:szCs w:val="20"/>
            <w:u w:val="single"/>
          </w:rPr>
          <w:t>мощность</w:t>
        </w:r>
      </w:hyperlink>
      <w:r>
        <w:rPr>
          <w:rFonts w:cs="Arial" w:ascii="Arial" w:hAnsi="Arial"/>
          <w:sz w:val="20"/>
          <w:szCs w:val="20"/>
        </w:rPr>
        <w:t xml:space="preserve"> эффективной дозы гамма-излучения на рабочем месте 2,5 мкЗв/ч;</w:t>
      </w:r>
    </w:p>
    <w:p>
      <w:pPr>
        <w:pStyle w:val="Normal"/>
        <w:autoSpaceDE w:val="false"/>
        <w:ind w:firstLine="720"/>
        <w:jc w:val="both"/>
        <w:rPr>
          <w:rFonts w:ascii="Arial" w:hAnsi="Arial" w:cs="Arial"/>
          <w:sz w:val="20"/>
          <w:szCs w:val="20"/>
        </w:rPr>
      </w:pPr>
      <w:r>
        <w:rPr>
          <w:rFonts w:cs="Arial" w:ascii="Arial" w:hAnsi="Arial"/>
          <w:sz w:val="20"/>
          <w:szCs w:val="20"/>
        </w:rPr>
        <w:t>- ЭРОА_Rn в воздухе зоны дыхания - 310 Бк/м3;</w:t>
      </w:r>
    </w:p>
    <w:p>
      <w:pPr>
        <w:pStyle w:val="Normal"/>
        <w:autoSpaceDE w:val="false"/>
        <w:ind w:firstLine="720"/>
        <w:jc w:val="both"/>
        <w:rPr>
          <w:rFonts w:ascii="Arial" w:hAnsi="Arial" w:cs="Arial"/>
          <w:sz w:val="20"/>
          <w:szCs w:val="20"/>
        </w:rPr>
      </w:pPr>
      <w:r>
        <w:rPr>
          <w:rFonts w:cs="Arial" w:ascii="Arial" w:hAnsi="Arial"/>
          <w:sz w:val="20"/>
          <w:szCs w:val="20"/>
        </w:rPr>
        <w:t>- ЭРОА_Tn в воздухе зоны дыхания - 68 Бк/м3;</w:t>
      </w:r>
    </w:p>
    <w:p>
      <w:pPr>
        <w:pStyle w:val="Normal"/>
        <w:autoSpaceDE w:val="false"/>
        <w:ind w:firstLine="720"/>
        <w:jc w:val="both"/>
        <w:rPr>
          <w:rFonts w:ascii="Arial" w:hAnsi="Arial" w:cs="Arial"/>
          <w:sz w:val="20"/>
          <w:szCs w:val="20"/>
        </w:rPr>
      </w:pPr>
      <w:r>
        <w:rPr>
          <w:rFonts w:cs="Arial" w:ascii="Arial" w:hAnsi="Arial"/>
          <w:sz w:val="20"/>
          <w:szCs w:val="20"/>
        </w:rPr>
        <w:t>- удельная активность в производственной пыли урана-238, находящегося в радиоактивном равновесии с членами своего ряда - 40/f кБк/кг, где f - среднегодовая общая запыленность воздуха в зоне дыхания, мг/м3;</w:t>
      </w:r>
    </w:p>
    <w:p>
      <w:pPr>
        <w:pStyle w:val="Normal"/>
        <w:autoSpaceDE w:val="false"/>
        <w:ind w:firstLine="720"/>
        <w:jc w:val="both"/>
        <w:rPr/>
      </w:pPr>
      <w:r>
        <w:rPr>
          <w:rFonts w:cs="Arial" w:ascii="Arial" w:hAnsi="Arial"/>
          <w:sz w:val="20"/>
          <w:szCs w:val="20"/>
        </w:rPr>
        <w:t xml:space="preserve">- </w:t>
      </w:r>
      <w:hyperlink w:anchor="sub_805">
        <w:r>
          <w:rPr>
            <w:rStyle w:val="Style15"/>
            <w:rFonts w:cs="Arial" w:ascii="Arial" w:hAnsi="Arial"/>
            <w:color w:val="008000"/>
            <w:sz w:val="20"/>
            <w:szCs w:val="20"/>
            <w:u w:val="single"/>
          </w:rPr>
          <w:t>удельная активность</w:t>
        </w:r>
      </w:hyperlink>
      <w:r>
        <w:rPr>
          <w:rFonts w:cs="Arial" w:ascii="Arial" w:hAnsi="Arial"/>
          <w:sz w:val="20"/>
          <w:szCs w:val="20"/>
        </w:rPr>
        <w:t xml:space="preserve"> в производственной пыли тория-232, находящегося в радиоактивном равновесии с членами своего ряда, - 27/f, кБк/кг.</w:t>
      </w:r>
    </w:p>
    <w:p>
      <w:pPr>
        <w:pStyle w:val="Normal"/>
        <w:autoSpaceDE w:val="false"/>
        <w:ind w:firstLine="720"/>
        <w:jc w:val="both"/>
        <w:rPr>
          <w:rFonts w:ascii="Arial" w:hAnsi="Arial" w:cs="Arial"/>
          <w:sz w:val="20"/>
          <w:szCs w:val="20"/>
        </w:rPr>
      </w:pPr>
      <w:r>
        <w:rPr>
          <w:rFonts w:cs="Arial" w:ascii="Arial" w:hAnsi="Arial"/>
          <w:sz w:val="20"/>
          <w:szCs w:val="20"/>
        </w:rPr>
        <w:t>При многофакторном воздействии должно выполняться условие: сумма отношений воздействующих факторов к значениям, приведенным выше, не должна превышать 1.</w:t>
      </w:r>
    </w:p>
    <w:p>
      <w:pPr>
        <w:pStyle w:val="Normal"/>
        <w:autoSpaceDE w:val="false"/>
        <w:ind w:firstLine="720"/>
        <w:jc w:val="both"/>
        <w:rPr>
          <w:rFonts w:ascii="Arial" w:hAnsi="Arial" w:cs="Arial"/>
          <w:sz w:val="20"/>
          <w:szCs w:val="20"/>
        </w:rPr>
      </w:pPr>
      <w:r>
        <w:rPr>
          <w:rFonts w:cs="Arial" w:ascii="Arial" w:hAnsi="Arial"/>
          <w:sz w:val="20"/>
          <w:szCs w:val="20"/>
        </w:rPr>
        <w:t>4.3. Воздействие космических излучений на экипажи самолетов нормируется как природное облучение в производственных условиях по п.4.1.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500"/>
      <w:bookmarkEnd w:id="216"/>
      <w:r>
        <w:rPr>
          <w:rFonts w:cs="Arial" w:ascii="Arial" w:hAnsi="Arial"/>
          <w:b/>
          <w:bCs/>
          <w:color w:val="000080"/>
          <w:sz w:val="20"/>
          <w:szCs w:val="20"/>
        </w:rPr>
        <w:t>5. Требования к ограничению облучения населения</w:t>
      </w:r>
    </w:p>
    <w:p>
      <w:pPr>
        <w:pStyle w:val="Normal"/>
        <w:autoSpaceDE w:val="false"/>
        <w:jc w:val="both"/>
        <w:rPr>
          <w:rFonts w:ascii="Courier New" w:hAnsi="Courier New" w:cs="Courier New"/>
          <w:b/>
          <w:b/>
          <w:bCs/>
          <w:color w:val="000080"/>
          <w:sz w:val="20"/>
          <w:szCs w:val="20"/>
        </w:rPr>
      </w:pPr>
      <w:bookmarkStart w:id="217" w:name="sub_500"/>
      <w:bookmarkStart w:id="218" w:name="sub_500"/>
      <w:bookmarkEnd w:id="21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510"/>
      <w:bookmarkEnd w:id="219"/>
      <w:r>
        <w:rPr>
          <w:rFonts w:cs="Arial" w:ascii="Arial" w:hAnsi="Arial"/>
          <w:b/>
          <w:bCs/>
          <w:color w:val="000080"/>
          <w:sz w:val="20"/>
          <w:szCs w:val="20"/>
        </w:rPr>
        <w:t>5.1. Общие положения</w:t>
      </w:r>
    </w:p>
    <w:p>
      <w:pPr>
        <w:pStyle w:val="Normal"/>
        <w:autoSpaceDE w:val="false"/>
        <w:jc w:val="both"/>
        <w:rPr>
          <w:rFonts w:ascii="Courier New" w:hAnsi="Courier New" w:cs="Courier New"/>
          <w:b/>
          <w:b/>
          <w:bCs/>
          <w:color w:val="000080"/>
          <w:sz w:val="20"/>
          <w:szCs w:val="20"/>
        </w:rPr>
      </w:pPr>
      <w:bookmarkStart w:id="220" w:name="sub_510"/>
      <w:bookmarkStart w:id="221" w:name="sub_510"/>
      <w:bookmarkEnd w:id="22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5.1.1. Радиационная безопасность населения достигается путем ограничения воздействия от всех основных видов облучения (</w:t>
      </w:r>
      <w:hyperlink w:anchor="sub_13">
        <w:r>
          <w:rPr>
            <w:rStyle w:val="Style15"/>
            <w:rFonts w:cs="Arial" w:ascii="Arial" w:hAnsi="Arial"/>
            <w:color w:val="008000"/>
            <w:sz w:val="20"/>
            <w:szCs w:val="20"/>
            <w:u w:val="single"/>
          </w:rPr>
          <w:t>п.1.3</w:t>
        </w:r>
      </w:hyperlink>
      <w:r>
        <w:rPr>
          <w:rFonts w:cs="Arial" w:ascii="Arial" w:hAnsi="Arial"/>
          <w:sz w:val="20"/>
          <w:szCs w:val="20"/>
        </w:rPr>
        <w:t>). Возможности регулирования разных видов облучения существенно различаются, поэтому регламентация их осуществляется раздельно с применением разных методологических подходов и технических способов.</w:t>
      </w:r>
    </w:p>
    <w:p>
      <w:pPr>
        <w:pStyle w:val="Normal"/>
        <w:autoSpaceDE w:val="false"/>
        <w:ind w:firstLine="720"/>
        <w:jc w:val="both"/>
        <w:rPr>
          <w:rFonts w:ascii="Arial" w:hAnsi="Arial" w:cs="Arial"/>
          <w:sz w:val="20"/>
          <w:szCs w:val="20"/>
        </w:rPr>
      </w:pPr>
      <w:r>
        <w:rPr>
          <w:rFonts w:cs="Arial" w:ascii="Arial" w:hAnsi="Arial"/>
          <w:sz w:val="20"/>
          <w:szCs w:val="20"/>
        </w:rPr>
        <w:t>5.1.2. В отношении всех источников облучения населения следует принимать меры как по снижению дозы облучения у отдельных лиц, так и по уменьшению числа лиц, подвергающихся облучению, в соответствии с принципом оптимизации.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520"/>
      <w:bookmarkEnd w:id="222"/>
      <w:r>
        <w:rPr>
          <w:rFonts w:cs="Arial" w:ascii="Arial" w:hAnsi="Arial"/>
          <w:b/>
          <w:bCs/>
          <w:color w:val="000080"/>
          <w:sz w:val="20"/>
          <w:szCs w:val="20"/>
        </w:rPr>
        <w:t>5.2. Ограничение технологического облучения в нормальных условиях</w:t>
      </w:r>
    </w:p>
    <w:p>
      <w:pPr>
        <w:pStyle w:val="Normal"/>
        <w:autoSpaceDE w:val="false"/>
        <w:jc w:val="both"/>
        <w:rPr>
          <w:rFonts w:ascii="Courier New" w:hAnsi="Courier New" w:cs="Courier New"/>
          <w:b/>
          <w:b/>
          <w:bCs/>
          <w:color w:val="000080"/>
          <w:sz w:val="20"/>
          <w:szCs w:val="20"/>
        </w:rPr>
      </w:pPr>
      <w:bookmarkStart w:id="223" w:name="sub_520"/>
      <w:bookmarkStart w:id="224" w:name="sub_520"/>
      <w:bookmarkEnd w:id="22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5.2.1. Годовая доза облучения населения не должна превышать основные пределы доз (</w:t>
      </w:r>
      <w:hyperlink w:anchor="sub_301">
        <w:r>
          <w:rPr>
            <w:rStyle w:val="Style15"/>
            <w:rFonts w:cs="Arial" w:ascii="Arial" w:hAnsi="Arial"/>
            <w:color w:val="008000"/>
            <w:sz w:val="20"/>
            <w:szCs w:val="20"/>
            <w:u w:val="single"/>
          </w:rPr>
          <w:t>табл. 3.1</w:t>
        </w:r>
      </w:hyperlink>
      <w:r>
        <w:rPr>
          <w:rFonts w:cs="Arial" w:ascii="Arial" w:hAnsi="Arial"/>
          <w:sz w:val="20"/>
          <w:szCs w:val="20"/>
        </w:rPr>
        <w:t>). Указанные пределы доз относятся к средней дозе критической группы населения, рассматриваемой как сумма доз внешнего облучения за текущий год и ожидаемой дозы до 70 лет вследствие поступления радионуклидов в организм за текущий год.</w:t>
      </w:r>
    </w:p>
    <w:p>
      <w:pPr>
        <w:pStyle w:val="Normal"/>
        <w:autoSpaceDE w:val="false"/>
        <w:ind w:firstLine="720"/>
        <w:jc w:val="both"/>
        <w:rPr>
          <w:rFonts w:ascii="Arial" w:hAnsi="Arial" w:cs="Arial"/>
          <w:sz w:val="20"/>
          <w:szCs w:val="20"/>
        </w:rPr>
      </w:pPr>
      <w:bookmarkStart w:id="225" w:name="sub_522"/>
      <w:bookmarkEnd w:id="225"/>
      <w:r>
        <w:rPr>
          <w:rFonts w:cs="Arial" w:ascii="Arial" w:hAnsi="Arial"/>
          <w:sz w:val="20"/>
          <w:szCs w:val="20"/>
        </w:rPr>
        <w:t xml:space="preserve">5.2.2. Для ограничения облучения населения отдельными </w:t>
      </w:r>
      <w:hyperlink w:anchor="sub_829">
        <w:r>
          <w:rPr>
            <w:rStyle w:val="Style15"/>
            <w:rFonts w:cs="Arial" w:ascii="Arial" w:hAnsi="Arial"/>
            <w:color w:val="008000"/>
            <w:sz w:val="20"/>
            <w:szCs w:val="20"/>
            <w:u w:val="single"/>
          </w:rPr>
          <w:t>техногенными источниками излучений</w:t>
        </w:r>
      </w:hyperlink>
      <w:r>
        <w:rPr>
          <w:rFonts w:cs="Arial" w:ascii="Arial" w:hAnsi="Arial"/>
          <w:sz w:val="20"/>
          <w:szCs w:val="20"/>
        </w:rPr>
        <w:t xml:space="preserve"> федеральным органом госсанэпиднадзора для них устанавливаются </w:t>
      </w:r>
      <w:hyperlink w:anchor="sub_833">
        <w:r>
          <w:rPr>
            <w:rStyle w:val="Style15"/>
            <w:rFonts w:cs="Arial" w:ascii="Arial" w:hAnsi="Arial"/>
            <w:color w:val="008000"/>
            <w:sz w:val="20"/>
            <w:szCs w:val="20"/>
            <w:u w:val="single"/>
          </w:rPr>
          <w:t>квоты</w:t>
        </w:r>
      </w:hyperlink>
      <w:r>
        <w:rPr>
          <w:rFonts w:cs="Arial" w:ascii="Arial" w:hAnsi="Arial"/>
          <w:sz w:val="20"/>
          <w:szCs w:val="20"/>
        </w:rPr>
        <w:t xml:space="preserve"> (доли) предела годовой дозы, но так, чтобы сумма квот не превышала пределов доз, указанных в </w:t>
      </w:r>
      <w:hyperlink w:anchor="sub_301">
        <w:r>
          <w:rPr>
            <w:rStyle w:val="Style15"/>
            <w:rFonts w:cs="Arial" w:ascii="Arial" w:hAnsi="Arial"/>
            <w:color w:val="008000"/>
            <w:sz w:val="20"/>
            <w:szCs w:val="20"/>
            <w:u w:val="single"/>
          </w:rPr>
          <w:t>таблице 3.1.</w:t>
        </w:r>
      </w:hyperlink>
    </w:p>
    <w:p>
      <w:pPr>
        <w:pStyle w:val="Normal"/>
        <w:autoSpaceDE w:val="false"/>
        <w:ind w:firstLine="720"/>
        <w:jc w:val="both"/>
        <w:rPr>
          <w:rFonts w:ascii="Arial" w:hAnsi="Arial" w:cs="Arial"/>
          <w:sz w:val="20"/>
          <w:szCs w:val="20"/>
        </w:rPr>
      </w:pPr>
      <w:bookmarkStart w:id="226" w:name="sub_522"/>
      <w:bookmarkEnd w:id="226"/>
      <w:r>
        <w:rPr>
          <w:rFonts w:cs="Arial" w:ascii="Arial" w:hAnsi="Arial"/>
          <w:sz w:val="20"/>
          <w:szCs w:val="20"/>
        </w:rPr>
        <w:t>5.2.3. Облучение населения техногенными источниками излучения ограничивается путем обеспечения сохранности источников излучения, контроля технологических процессов и ограничения выброса (сброса) радионуклидов в окружающую среду, а также другими мероприятиями на стадии проектирования, эксплуатации и прекращения использования источников излучения.</w:t>
      </w:r>
    </w:p>
    <w:p>
      <w:pPr>
        <w:pStyle w:val="Normal"/>
        <w:autoSpaceDE w:val="false"/>
        <w:ind w:firstLine="720"/>
        <w:jc w:val="both"/>
        <w:rPr>
          <w:rFonts w:ascii="Arial" w:hAnsi="Arial" w:cs="Arial"/>
          <w:sz w:val="20"/>
          <w:szCs w:val="20"/>
        </w:rPr>
      </w:pPr>
      <w:bookmarkStart w:id="227" w:name="sub_524"/>
      <w:bookmarkEnd w:id="227"/>
      <w:r>
        <w:rPr>
          <w:rFonts w:cs="Arial" w:ascii="Arial" w:hAnsi="Arial"/>
          <w:sz w:val="20"/>
          <w:szCs w:val="20"/>
        </w:rPr>
        <w:t xml:space="preserve">5.2.4. На основании значений </w:t>
      </w:r>
      <w:hyperlink w:anchor="sub_857">
        <w:r>
          <w:rPr>
            <w:rStyle w:val="Style15"/>
            <w:rFonts w:cs="Arial" w:ascii="Arial" w:hAnsi="Arial"/>
            <w:color w:val="008000"/>
            <w:sz w:val="20"/>
            <w:szCs w:val="20"/>
            <w:u w:val="single"/>
          </w:rPr>
          <w:t>ПГП</w:t>
        </w:r>
      </w:hyperlink>
      <w:r>
        <w:rPr>
          <w:rFonts w:cs="Arial" w:ascii="Arial" w:hAnsi="Arial"/>
          <w:sz w:val="20"/>
          <w:szCs w:val="20"/>
        </w:rPr>
        <w:t xml:space="preserve"> радионуклидов через органы пищеварения, соответствующих пределу дозы 1 мЗв за год и квот от этого предела, может быть рассчитана для конкретных условий допустимая удельная активность основных пищевых продуктов с учетом их распределения по компонентам рациона и в питьевой воде, а также с учетом поступления радионуклида через органы дыхания и внешнего облучения. Значения ПГП радионуклидов для населения через органы дыхания и пищеварения, а также соответствующие им значения ДОА и УВ приведены в </w:t>
      </w:r>
      <w:hyperlink w:anchor="sub_2000">
        <w:r>
          <w:rPr>
            <w:rStyle w:val="Style15"/>
            <w:rFonts w:cs="Arial" w:ascii="Arial" w:hAnsi="Arial"/>
            <w:color w:val="008000"/>
            <w:sz w:val="20"/>
            <w:szCs w:val="20"/>
            <w:u w:val="single"/>
          </w:rPr>
          <w:t>приложении П-2.</w:t>
        </w:r>
      </w:hyperlink>
    </w:p>
    <w:p>
      <w:pPr>
        <w:pStyle w:val="Normal"/>
        <w:autoSpaceDE w:val="false"/>
        <w:jc w:val="both"/>
        <w:rPr>
          <w:rFonts w:ascii="Courier New" w:hAnsi="Courier New" w:cs="Courier New"/>
          <w:sz w:val="20"/>
          <w:szCs w:val="20"/>
        </w:rPr>
      </w:pPr>
      <w:bookmarkStart w:id="228" w:name="sub_524"/>
      <w:bookmarkStart w:id="229" w:name="sub_524"/>
      <w:bookmarkEnd w:id="2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0" w:name="sub_530"/>
      <w:bookmarkEnd w:id="230"/>
      <w:r>
        <w:rPr>
          <w:rFonts w:cs="Arial" w:ascii="Arial" w:hAnsi="Arial"/>
          <w:b/>
          <w:bCs/>
          <w:color w:val="000080"/>
          <w:sz w:val="20"/>
          <w:szCs w:val="20"/>
        </w:rPr>
        <w:t xml:space="preserve">5.3. Ограничение </w:t>
      </w:r>
      <w:hyperlink w:anchor="sub_844">
        <w:r>
          <w:rPr>
            <w:rStyle w:val="Style15"/>
            <w:rFonts w:cs="Arial" w:ascii="Arial" w:hAnsi="Arial"/>
            <w:b/>
            <w:bCs/>
            <w:color w:val="008000"/>
            <w:sz w:val="20"/>
            <w:szCs w:val="20"/>
            <w:u w:val="single"/>
          </w:rPr>
          <w:t>природного облучения</w:t>
        </w:r>
      </w:hyperlink>
    </w:p>
    <w:p>
      <w:pPr>
        <w:pStyle w:val="Normal"/>
        <w:autoSpaceDE w:val="false"/>
        <w:jc w:val="both"/>
        <w:rPr>
          <w:rFonts w:ascii="Courier New" w:hAnsi="Courier New" w:cs="Courier New"/>
          <w:b/>
          <w:b/>
          <w:bCs/>
          <w:color w:val="000080"/>
          <w:sz w:val="20"/>
          <w:szCs w:val="20"/>
        </w:rPr>
      </w:pPr>
      <w:bookmarkStart w:id="231" w:name="sub_530"/>
      <w:bookmarkStart w:id="232" w:name="sub_530"/>
      <w:bookmarkEnd w:id="23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5.3.1. Допустимое значение эффективной дозы, обусловленной суммарным воздействием </w:t>
      </w:r>
      <w:hyperlink w:anchor="sub_828">
        <w:r>
          <w:rPr>
            <w:rStyle w:val="Style15"/>
            <w:rFonts w:cs="Arial" w:ascii="Arial" w:hAnsi="Arial"/>
            <w:color w:val="008000"/>
            <w:sz w:val="20"/>
            <w:szCs w:val="20"/>
            <w:u w:val="single"/>
          </w:rPr>
          <w:t>природных источников излучения</w:t>
        </w:r>
      </w:hyperlink>
      <w:r>
        <w:rPr>
          <w:rFonts w:cs="Arial" w:ascii="Arial" w:hAnsi="Arial"/>
          <w:sz w:val="20"/>
          <w:szCs w:val="20"/>
        </w:rPr>
        <w:t>,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pPr>
        <w:pStyle w:val="Normal"/>
        <w:autoSpaceDE w:val="false"/>
        <w:ind w:firstLine="720"/>
        <w:jc w:val="both"/>
        <w:rPr/>
      </w:pPr>
      <w:bookmarkStart w:id="233" w:name="sub_532"/>
      <w:bookmarkEnd w:id="233"/>
      <w:r>
        <w:rPr>
          <w:rFonts w:cs="Arial" w:ascii="Arial" w:hAnsi="Arial"/>
          <w:sz w:val="20"/>
          <w:szCs w:val="20"/>
        </w:rPr>
        <w:t xml:space="preserve">5.3.2. При проектировании новых зданий жилищного и общественного назначения должно быть предусмотрено, чтобы среднегодовая эквивалентная равновесная объемная активность дочерних изотопов радона и торона в воздухе помещений </w:t>
      </w:r>
      <w:hyperlink w:anchor="sub_806">
        <w:r>
          <w:rPr>
            <w:rStyle w:val="Style15"/>
            <w:rFonts w:cs="Arial" w:ascii="Arial" w:hAnsi="Arial"/>
            <w:color w:val="008000"/>
            <w:sz w:val="20"/>
            <w:szCs w:val="20"/>
            <w:u w:val="single"/>
          </w:rPr>
          <w:t>ЭРОА_Rn</w:t>
        </w:r>
      </w:hyperlink>
      <w:r>
        <w:rPr>
          <w:rFonts w:cs="Arial" w:ascii="Arial" w:hAnsi="Arial"/>
          <w:sz w:val="20"/>
          <w:szCs w:val="20"/>
        </w:rPr>
        <w:t xml:space="preserve"> + 4,6 х ЭРОА_Tn не превышала 100 Бк/м3, а мощность эффективной дозы гамма-излучения не превышала мощность дозы на открытой местности более чем на 0,2 мкЗв/ч.</w:t>
      </w:r>
    </w:p>
    <w:p>
      <w:pPr>
        <w:pStyle w:val="Normal"/>
        <w:autoSpaceDE w:val="false"/>
        <w:ind w:firstLine="720"/>
        <w:jc w:val="both"/>
        <w:rPr/>
      </w:pPr>
      <w:bookmarkStart w:id="234" w:name="sub_532"/>
      <w:bookmarkStart w:id="235" w:name="sub_533"/>
      <w:bookmarkEnd w:id="234"/>
      <w:bookmarkEnd w:id="235"/>
      <w:r>
        <w:rPr>
          <w:rFonts w:cs="Arial" w:ascii="Arial" w:hAnsi="Arial"/>
          <w:sz w:val="20"/>
          <w:szCs w:val="20"/>
        </w:rPr>
        <w:t xml:space="preserve">5.3.3. В эксплуатируемых зданиях среднегодовая эквивалентная равновесная объемная активность дочерних продуктов радона и торона в воздухе жилых помещений не должна превышать 200 Бк/м3. При более высоких значениях объемной активности должны проводиться защитные мероприятия, направленные на снижение поступления радона в воздух помещений и улучшение вентиляции помещений. Защитные мероприятия должны проводиться также, если мощность эффективной дозы гамма-излучения в помещениях превышает </w:t>
      </w:r>
      <w:hyperlink w:anchor="sub_837">
        <w:r>
          <w:rPr>
            <w:rStyle w:val="Style15"/>
            <w:rFonts w:cs="Arial" w:ascii="Arial" w:hAnsi="Arial"/>
            <w:color w:val="008000"/>
            <w:sz w:val="20"/>
            <w:szCs w:val="20"/>
            <w:u w:val="single"/>
          </w:rPr>
          <w:t>мощность дозы</w:t>
        </w:r>
      </w:hyperlink>
      <w:r>
        <w:rPr>
          <w:rFonts w:cs="Arial" w:ascii="Arial" w:hAnsi="Arial"/>
          <w:sz w:val="20"/>
          <w:szCs w:val="20"/>
        </w:rPr>
        <w:t xml:space="preserve"> на открытой местности более чем на 0,2 мкЗв/ч.</w:t>
      </w:r>
    </w:p>
    <w:p>
      <w:pPr>
        <w:pStyle w:val="Normal"/>
        <w:autoSpaceDE w:val="false"/>
        <w:ind w:firstLine="720"/>
        <w:jc w:val="both"/>
        <w:rPr>
          <w:rFonts w:ascii="Arial" w:hAnsi="Arial" w:cs="Arial"/>
          <w:sz w:val="20"/>
          <w:szCs w:val="20"/>
        </w:rPr>
      </w:pPr>
      <w:bookmarkStart w:id="236" w:name="sub_533"/>
      <w:bookmarkStart w:id="237" w:name="sub_534"/>
      <w:bookmarkEnd w:id="236"/>
      <w:bookmarkEnd w:id="237"/>
      <w:r>
        <w:rPr>
          <w:rFonts w:cs="Arial" w:ascii="Arial" w:hAnsi="Arial"/>
          <w:sz w:val="20"/>
          <w:szCs w:val="20"/>
        </w:rPr>
        <w:t>5.3.4. Эффективная удельная активность (А_эфф) природных радионуклидов в строительных материалах (щебень, гравий, песок, бутовый и пиленный камень, цементное и кирпичное сырье и пр.), добываемых на их месторождениях или являющихся побочным продуктом промышленности, а также отходы промышленного производства, используемые для изготовления строительных материалов (золы, шлаки и пр.), не должна превышать:</w:t>
      </w:r>
    </w:p>
    <w:p>
      <w:pPr>
        <w:pStyle w:val="Normal"/>
        <w:autoSpaceDE w:val="false"/>
        <w:ind w:firstLine="720"/>
        <w:jc w:val="both"/>
        <w:rPr>
          <w:rFonts w:ascii="Arial" w:hAnsi="Arial" w:cs="Arial"/>
          <w:sz w:val="20"/>
          <w:szCs w:val="20"/>
        </w:rPr>
      </w:pPr>
      <w:bookmarkStart w:id="238" w:name="sub_534"/>
      <w:bookmarkEnd w:id="238"/>
      <w:r>
        <w:rPr>
          <w:rFonts w:cs="Arial" w:ascii="Arial" w:hAnsi="Arial"/>
          <w:sz w:val="20"/>
          <w:szCs w:val="20"/>
        </w:rPr>
        <w:t>- для материалов, используемых в строящихся и реконструируемых жилых и общественных зданиях (1 класс):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А   + 1,3А   + 0,09А   &lt;= 370 Бк/кг,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    Ra       Th        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А   и А   - удельные активности (226)Ra и (232)Th,  находящихся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    Th   в  равновесии  с  остальными  членами  уранового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ториевого  рядов,  А_К -  удельная  активность К-40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(Бк/кг);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материалов, используемых в дорожном строительстве в пределах территории населенных пунктов и зон перспективной застройки, а также при возведении производственных сооружений (II класс):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&lt;= 740 Бк/кг;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для материалов, используемых в дорожном строительстве вне населенных пунктов (III класс):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&lt;= 1,5 кБк/кг.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эфф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1,5 кБк/кг &lt; А_эфф 4,0 кБк/кг (IV класс) вопрос об использовании материалов решается в каждом случае отдельно по согласованию с федеральным органом госсанэпиднадзора. При А_эфф &gt; 4,0 кБк/кг материалы не должны использоваться в строительстве.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39" w:name="sub_535"/>
      <w:bookmarkEnd w:id="239"/>
      <w:r>
        <w:rPr>
          <w:rFonts w:cs="Arial" w:ascii="Arial" w:hAnsi="Arial"/>
          <w:sz w:val="20"/>
          <w:szCs w:val="20"/>
        </w:rPr>
        <w:t xml:space="preserve">5.3.5. При содержании природных и искусственных радионуклидов в питьевой воде, создающих эффективную дозу меньше 0,1 мЗв за год, не требуется проведения мероприятий по снижению ее радиоактивности. Этому значению дозы при потреблении воды 2 кг в сутки соответствуют средние значения удельной активности за год (уровни вмешательства - УВ), приведенные в </w:t>
      </w:r>
      <w:hyperlink w:anchor="sub_2000">
        <w:r>
          <w:rPr>
            <w:rStyle w:val="Style15"/>
            <w:rFonts w:cs="Arial" w:ascii="Arial" w:hAnsi="Arial"/>
            <w:color w:val="008000"/>
            <w:sz w:val="20"/>
            <w:szCs w:val="20"/>
            <w:u w:val="single"/>
          </w:rPr>
          <w:t>приложении П-2.</w:t>
        </w:r>
      </w:hyperlink>
      <w:r>
        <w:rPr>
          <w:rFonts w:cs="Arial" w:ascii="Arial" w:hAnsi="Arial"/>
          <w:sz w:val="20"/>
          <w:szCs w:val="20"/>
        </w:rPr>
        <w:t xml:space="preserve"> При совместном присутствии в воде нескольких радионуклидов должно выполняться условие:</w:t>
      </w:r>
    </w:p>
    <w:p>
      <w:pPr>
        <w:pStyle w:val="Normal"/>
        <w:autoSpaceDE w:val="false"/>
        <w:jc w:val="both"/>
        <w:rPr>
          <w:rFonts w:ascii="Courier New" w:hAnsi="Courier New" w:cs="Courier New"/>
          <w:sz w:val="20"/>
          <w:szCs w:val="20"/>
        </w:rPr>
      </w:pPr>
      <w:bookmarkStart w:id="240" w:name="sub_535"/>
      <w:bookmarkStart w:id="241" w:name="sub_535"/>
      <w:bookmarkEnd w:id="241"/>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А</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УВ</w:t>
      </w:r>
      <w:r>
        <w:rPr>
          <w:rFonts w:cs="Courier New" w:ascii="Courier New" w:hAnsi="Courier New"/>
          <w:sz w:val="20"/>
          <w:szCs w:val="20"/>
          <w:lang w:val="en-US" w:eastAsia="ru-RU"/>
        </w:rPr>
        <w:t xml:space="preserve"> ) &lt;= 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   i</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где А  - удельная активность i-го радионуклида в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УВ  - соответствующий уровень вмешательства.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ind w:firstLine="720"/>
        <w:jc w:val="both"/>
        <w:rPr>
          <w:rFonts w:ascii="Arial" w:hAnsi="Arial" w:cs="Arial"/>
          <w:sz w:val="20"/>
          <w:szCs w:val="20"/>
        </w:rPr>
      </w:pPr>
      <w:r>
        <w:rPr>
          <w:rFonts w:cs="Arial" w:ascii="Arial" w:hAnsi="Arial"/>
          <w:sz w:val="20"/>
          <w:szCs w:val="20"/>
        </w:rPr>
        <w:t>При невыполнении указанного условия защитные действия должны осуществляться с учетом принципа оптимизации.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Предварительная оценка допустимости использования воды для питьевых целей может быть дана по удельной суммарной альфа (A_альфа)- и бета (A_бета)-активности, которая не должна превышать 0,1 и 1,0 Бк/кг, соответственно.</w:t>
      </w:r>
    </w:p>
    <w:p>
      <w:pPr>
        <w:pStyle w:val="Normal"/>
        <w:autoSpaceDE w:val="false"/>
        <w:ind w:firstLine="720"/>
        <w:jc w:val="both"/>
        <w:rPr>
          <w:rFonts w:ascii="Arial" w:hAnsi="Arial" w:cs="Arial"/>
          <w:sz w:val="20"/>
          <w:szCs w:val="20"/>
        </w:rPr>
      </w:pPr>
      <w:r>
        <w:rPr>
          <w:rFonts w:cs="Arial" w:ascii="Arial" w:hAnsi="Arial"/>
          <w:sz w:val="20"/>
          <w:szCs w:val="20"/>
        </w:rPr>
        <w:t>При возможном присутствии в воде (3)Н, (14)С, (131)I, (210)Pb, (228)Ra и (232)Th определение удельной активности этих радионуклидов в воде является обязательным.</w:t>
      </w:r>
    </w:p>
    <w:p>
      <w:pPr>
        <w:pStyle w:val="Normal"/>
        <w:autoSpaceDE w:val="false"/>
        <w:ind w:firstLine="720"/>
        <w:jc w:val="both"/>
        <w:rPr>
          <w:rFonts w:ascii="Arial" w:hAnsi="Arial" w:cs="Arial"/>
          <w:sz w:val="20"/>
          <w:szCs w:val="20"/>
        </w:rPr>
      </w:pPr>
      <w:r>
        <w:rPr>
          <w:rFonts w:cs="Arial" w:ascii="Arial" w:hAnsi="Arial"/>
          <w:sz w:val="20"/>
          <w:szCs w:val="20"/>
        </w:rPr>
        <w:t>Уровень вмешательства для (222)Rn в питьевой воде составляет 60 Бк/кг.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Примечание: Критическим путем облучения людей за счет радона, содержащегося в питьевой воде, является переход радона в воздух помещения и последующее ингаляционное поступление дочерних продуктов радона.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минеральных и лечебных вод устанавливаются специальные нормативы.</w:t>
      </w:r>
    </w:p>
    <w:p>
      <w:pPr>
        <w:pStyle w:val="Normal"/>
        <w:autoSpaceDE w:val="false"/>
        <w:ind w:firstLine="720"/>
        <w:jc w:val="both"/>
        <w:rPr/>
      </w:pPr>
      <w:bookmarkStart w:id="242" w:name="sub_536"/>
      <w:bookmarkEnd w:id="242"/>
      <w:r>
        <w:rPr>
          <w:rFonts w:cs="Arial" w:ascii="Arial" w:hAnsi="Arial"/>
          <w:sz w:val="20"/>
          <w:szCs w:val="20"/>
        </w:rPr>
        <w:t xml:space="preserve">5.3.6. </w:t>
      </w:r>
      <w:hyperlink w:anchor="sub_805">
        <w:r>
          <w:rPr>
            <w:rStyle w:val="Style15"/>
            <w:rFonts w:cs="Arial" w:ascii="Arial" w:hAnsi="Arial"/>
            <w:color w:val="008000"/>
            <w:sz w:val="20"/>
            <w:szCs w:val="20"/>
            <w:u w:val="single"/>
          </w:rPr>
          <w:t>Удельная активность</w:t>
        </w:r>
      </w:hyperlink>
      <w:r>
        <w:rPr>
          <w:rFonts w:cs="Arial" w:ascii="Arial" w:hAnsi="Arial"/>
          <w:sz w:val="20"/>
          <w:szCs w:val="20"/>
        </w:rPr>
        <w:t xml:space="preserve"> природных радионуклидов в фосфорных удобрениях и мелиорантах не должна превышать:</w:t>
      </w:r>
    </w:p>
    <w:p>
      <w:pPr>
        <w:pStyle w:val="Normal"/>
        <w:autoSpaceDE w:val="false"/>
        <w:jc w:val="both"/>
        <w:rPr>
          <w:rFonts w:ascii="Courier New" w:hAnsi="Courier New" w:cs="Courier New"/>
          <w:sz w:val="20"/>
          <w:szCs w:val="20"/>
        </w:rPr>
      </w:pPr>
      <w:bookmarkStart w:id="243" w:name="sub_536"/>
      <w:bookmarkStart w:id="244" w:name="sub_536"/>
      <w:bookmarkEnd w:id="2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+ 1,5А   &lt;= 4,0 кБк/кг,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       Th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AU  и  АTh - удельные  активности   урана-238  (радия-226)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тория-232     (тория-228),     находящихся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радиоактивном  равновесии  с  остальными  членами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уранового и торцевого рядов,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5" w:name="sub_540"/>
      <w:bookmarkEnd w:id="245"/>
      <w:r>
        <w:rPr>
          <w:rFonts w:cs="Arial" w:ascii="Arial" w:hAnsi="Arial"/>
          <w:b/>
          <w:bCs/>
          <w:color w:val="000080"/>
          <w:sz w:val="20"/>
          <w:szCs w:val="20"/>
        </w:rPr>
        <w:t xml:space="preserve">5.4. Ограничение </w:t>
      </w:r>
      <w:hyperlink w:anchor="sub_841">
        <w:r>
          <w:rPr>
            <w:rStyle w:val="Style15"/>
            <w:rFonts w:cs="Arial" w:ascii="Arial" w:hAnsi="Arial"/>
            <w:b/>
            <w:bCs/>
            <w:color w:val="008000"/>
            <w:sz w:val="20"/>
            <w:szCs w:val="20"/>
            <w:u w:val="single"/>
          </w:rPr>
          <w:t>медицинского облучения</w:t>
        </w:r>
      </w:hyperlink>
    </w:p>
    <w:p>
      <w:pPr>
        <w:pStyle w:val="Normal"/>
        <w:autoSpaceDE w:val="false"/>
        <w:jc w:val="both"/>
        <w:rPr>
          <w:rFonts w:ascii="Courier New" w:hAnsi="Courier New" w:cs="Courier New"/>
          <w:b/>
          <w:b/>
          <w:bCs/>
          <w:color w:val="000080"/>
          <w:sz w:val="20"/>
          <w:szCs w:val="20"/>
        </w:rPr>
      </w:pPr>
      <w:bookmarkStart w:id="246" w:name="sub_540"/>
      <w:bookmarkStart w:id="247" w:name="sub_540"/>
      <w:bookmarkEnd w:id="24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48" w:name="sub_34987356"/>
      <w:bookmarkEnd w:id="248"/>
      <w:r>
        <w:rPr>
          <w:rFonts w:cs="Arial" w:ascii="Arial" w:hAnsi="Arial"/>
          <w:i/>
          <w:iCs/>
          <w:color w:val="800080"/>
          <w:sz w:val="20"/>
          <w:szCs w:val="20"/>
        </w:rPr>
        <w:t>См. Методические указания по методам контроля МУК 2.6.1.962-00 "Контроль эффективных доз облучения пациентов при медицинских рентгенологических исследованиях"</w:t>
      </w:r>
    </w:p>
    <w:p>
      <w:pPr>
        <w:pStyle w:val="Normal"/>
        <w:autoSpaceDE w:val="false"/>
        <w:jc w:val="both"/>
        <w:rPr>
          <w:rFonts w:ascii="Arial" w:hAnsi="Arial" w:cs="Arial"/>
          <w:i/>
          <w:i/>
          <w:iCs/>
          <w:color w:val="800080"/>
          <w:sz w:val="20"/>
          <w:szCs w:val="20"/>
        </w:rPr>
      </w:pPr>
      <w:bookmarkStart w:id="249" w:name="sub_34987356"/>
      <w:bookmarkStart w:id="250" w:name="sub_34987356"/>
      <w:bookmarkEnd w:id="25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Принципы контроля и ограничения радиационных воздействий в медицине основаны на получении необходимой и полезной диагностической информации или терапевтического эффекта при минимально возможных уровнях облучения. При этом не устанавливаются пределы доз, но используются принципы обоснования назначения радиологических медицинских процедур и оптимизации мер защиты пациентов.</w:t>
      </w:r>
    </w:p>
    <w:p>
      <w:pPr>
        <w:pStyle w:val="Normal"/>
        <w:autoSpaceDE w:val="false"/>
        <w:ind w:firstLine="720"/>
        <w:jc w:val="both"/>
        <w:rPr>
          <w:rFonts w:ascii="Arial" w:hAnsi="Arial" w:cs="Arial"/>
          <w:sz w:val="20"/>
          <w:szCs w:val="20"/>
        </w:rPr>
      </w:pPr>
      <w:bookmarkStart w:id="251" w:name="sub_542"/>
      <w:bookmarkEnd w:id="251"/>
      <w:r>
        <w:rPr>
          <w:rFonts w:cs="Arial" w:ascii="Arial" w:hAnsi="Arial"/>
          <w:sz w:val="20"/>
          <w:szCs w:val="20"/>
        </w:rPr>
        <w:t>5.4.2. При проведении профилактических медицинских рентгенологических исследований и научных исследований практически здоровых лиц годовая эффективная доза облучения этих лиц не должна превышать 1 мЗв.</w:t>
      </w:r>
    </w:p>
    <w:p>
      <w:pPr>
        <w:pStyle w:val="Normal"/>
        <w:autoSpaceDE w:val="false"/>
        <w:ind w:firstLine="720"/>
        <w:jc w:val="both"/>
        <w:rPr>
          <w:rFonts w:ascii="Arial" w:hAnsi="Arial" w:cs="Arial"/>
          <w:sz w:val="20"/>
          <w:szCs w:val="20"/>
        </w:rPr>
      </w:pPr>
      <w:bookmarkStart w:id="252" w:name="sub_542"/>
      <w:bookmarkEnd w:id="252"/>
      <w:r>
        <w:rPr>
          <w:rFonts w:cs="Arial" w:ascii="Arial" w:hAnsi="Arial"/>
          <w:sz w:val="20"/>
          <w:szCs w:val="20"/>
        </w:rPr>
        <w:t>Установленный норматив годового профилактического облучения может быть превышен лишь в условиях неблагоприятной эпидемиологической обстановки, требующей проведения дополнительных исследований или вынужденного использования методов с большим дозообразованием. Такое решение о временном вынужденном превышении этого норматива профилактического облучения принимается областным, краевым (республиканским) управлением здравоохранения.</w:t>
      </w:r>
    </w:p>
    <w:p>
      <w:pPr>
        <w:pStyle w:val="Normal"/>
        <w:autoSpaceDE w:val="false"/>
        <w:ind w:firstLine="720"/>
        <w:jc w:val="both"/>
        <w:rPr>
          <w:rFonts w:ascii="Arial" w:hAnsi="Arial" w:cs="Arial"/>
          <w:sz w:val="20"/>
          <w:szCs w:val="20"/>
        </w:rPr>
      </w:pPr>
      <w:r>
        <w:rPr>
          <w:rFonts w:cs="Arial" w:ascii="Arial" w:hAnsi="Arial"/>
          <w:sz w:val="20"/>
          <w:szCs w:val="20"/>
        </w:rPr>
        <w:t>5.4.3. Проведение научных исследований на людях с источниками излучения должно осуществляться по решению федерального органа здравоохранения. При этом требуется обязательное письменное согласие испытуемого и предоставление ему информации о возможных последствиях облучения.</w:t>
      </w:r>
    </w:p>
    <w:p>
      <w:pPr>
        <w:pStyle w:val="Normal"/>
        <w:autoSpaceDE w:val="false"/>
        <w:ind w:firstLine="720"/>
        <w:jc w:val="both"/>
        <w:rPr>
          <w:rFonts w:ascii="Arial" w:hAnsi="Arial" w:cs="Arial"/>
          <w:sz w:val="20"/>
          <w:szCs w:val="20"/>
        </w:rPr>
      </w:pPr>
      <w:r>
        <w:rPr>
          <w:rFonts w:cs="Arial" w:ascii="Arial" w:hAnsi="Arial"/>
          <w:sz w:val="20"/>
          <w:szCs w:val="20"/>
        </w:rPr>
        <w:t>5.4.4. Лица (не являющиеся работниками рентгенорадиологического отделения), оказывающие помощь в поддержке пациентов (тяжелобольных детей) при выполнении рентгенорадиологических процедур, не должны подвергаться облучению в дозе, превышающей 5 мЗв в год.</w:t>
      </w:r>
    </w:p>
    <w:p>
      <w:pPr>
        <w:pStyle w:val="Normal"/>
        <w:autoSpaceDE w:val="false"/>
        <w:ind w:firstLine="720"/>
        <w:jc w:val="both"/>
        <w:rPr/>
      </w:pPr>
      <w:r>
        <w:rPr>
          <w:rFonts w:cs="Arial" w:ascii="Arial" w:hAnsi="Arial"/>
          <w:sz w:val="20"/>
          <w:szCs w:val="20"/>
        </w:rPr>
        <w:t xml:space="preserve">5.4.5. </w:t>
      </w:r>
      <w:hyperlink w:anchor="sub_837">
        <w:r>
          <w:rPr>
            <w:rStyle w:val="Style15"/>
            <w:rFonts w:cs="Arial" w:ascii="Arial" w:hAnsi="Arial"/>
            <w:color w:val="008000"/>
            <w:sz w:val="20"/>
            <w:szCs w:val="20"/>
            <w:u w:val="single"/>
          </w:rPr>
          <w:t>Мощность дозы</w:t>
        </w:r>
      </w:hyperlink>
      <w:r>
        <w:rPr>
          <w:rFonts w:cs="Arial" w:ascii="Arial" w:hAnsi="Arial"/>
          <w:sz w:val="20"/>
          <w:szCs w:val="20"/>
        </w:rPr>
        <w:t xml:space="preserve"> гамма-излучения на расстоянии 1 метра от пациента, которому с терапевтической целью введены радиофармацевтические препараты, не должна превышать при выходе из радиологического отделения 3 мкЗв/ч.</w:t>
      </w:r>
    </w:p>
    <w:p>
      <w:pPr>
        <w:pStyle w:val="Normal"/>
        <w:autoSpaceDE w:val="false"/>
        <w:ind w:firstLine="720"/>
        <w:jc w:val="both"/>
        <w:rPr>
          <w:rFonts w:ascii="Arial" w:hAnsi="Arial" w:cs="Arial"/>
          <w:sz w:val="20"/>
          <w:szCs w:val="20"/>
        </w:rPr>
      </w:pPr>
      <w:r>
        <w:rPr>
          <w:rFonts w:cs="Arial" w:ascii="Arial" w:hAnsi="Arial"/>
          <w:sz w:val="20"/>
          <w:szCs w:val="20"/>
        </w:rPr>
        <w:t>5.4.6. При использовании источников излучения в медицинских целях контроль доз облучения пациентов является обязательным.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 w:name="sub_34987892"/>
      <w:bookmarkEnd w:id="253"/>
      <w:r>
        <w:rPr>
          <w:rFonts w:cs="Arial" w:ascii="Arial" w:hAnsi="Arial"/>
          <w:i/>
          <w:iCs/>
          <w:color w:val="800080"/>
          <w:sz w:val="20"/>
          <w:szCs w:val="20"/>
        </w:rPr>
        <w:t>Об определении индивидуальных эффективных доз облучения пациентов при рентгенологических исследованиях с использованием измерителей произведения дозы на площадь см. методические указания по методам контроля МУК 2.6.1.760 99</w:t>
      </w:r>
    </w:p>
    <w:p>
      <w:pPr>
        <w:pStyle w:val="Normal"/>
        <w:autoSpaceDE w:val="false"/>
        <w:jc w:val="both"/>
        <w:rPr>
          <w:rFonts w:ascii="Arial" w:hAnsi="Arial" w:cs="Arial"/>
          <w:i/>
          <w:i/>
          <w:iCs/>
          <w:color w:val="800080"/>
          <w:sz w:val="20"/>
          <w:szCs w:val="20"/>
        </w:rPr>
      </w:pPr>
      <w:bookmarkStart w:id="254" w:name="sub_34987892"/>
      <w:bookmarkStart w:id="255" w:name="sub_34987892"/>
      <w:bookmarkEnd w:id="25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Также см. Методические указания по методам контроля МУК 2.6.1.962-00 "Контроль эффективных доз облучения пациентов при медицинских рентгенологических исследованиях"</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600"/>
      <w:bookmarkEnd w:id="256"/>
      <w:r>
        <w:rPr>
          <w:rFonts w:cs="Arial" w:ascii="Arial" w:hAnsi="Arial"/>
          <w:b/>
          <w:bCs/>
          <w:color w:val="000080"/>
          <w:sz w:val="20"/>
          <w:szCs w:val="20"/>
        </w:rPr>
        <w:t>6. Требования по ограничению облучения населения</w:t>
        <w:br/>
        <w:t>в условиях радиационной аварии</w:t>
      </w:r>
    </w:p>
    <w:p>
      <w:pPr>
        <w:pStyle w:val="Normal"/>
        <w:autoSpaceDE w:val="false"/>
        <w:jc w:val="both"/>
        <w:rPr>
          <w:rFonts w:ascii="Courier New" w:hAnsi="Courier New" w:cs="Courier New"/>
          <w:b/>
          <w:b/>
          <w:bCs/>
          <w:color w:val="000080"/>
          <w:sz w:val="20"/>
          <w:szCs w:val="20"/>
        </w:rPr>
      </w:pPr>
      <w:bookmarkStart w:id="257" w:name="sub_600"/>
      <w:bookmarkStart w:id="258" w:name="sub_600"/>
      <w:bookmarkEnd w:id="25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9" w:name="sub_61"/>
      <w:bookmarkEnd w:id="259"/>
      <w:r>
        <w:rPr>
          <w:rFonts w:cs="Arial" w:ascii="Arial" w:hAnsi="Arial"/>
          <w:sz w:val="20"/>
          <w:szCs w:val="20"/>
        </w:rPr>
        <w:t>6.1. В случае возникновения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w:t>
      </w:r>
    </w:p>
    <w:p>
      <w:pPr>
        <w:pStyle w:val="Normal"/>
        <w:autoSpaceDE w:val="false"/>
        <w:ind w:firstLine="720"/>
        <w:jc w:val="both"/>
        <w:rPr>
          <w:rFonts w:ascii="Arial" w:hAnsi="Arial" w:cs="Arial"/>
          <w:sz w:val="20"/>
          <w:szCs w:val="20"/>
        </w:rPr>
      </w:pPr>
      <w:bookmarkStart w:id="260" w:name="sub_61"/>
      <w:bookmarkStart w:id="261" w:name="sub_62"/>
      <w:bookmarkEnd w:id="260"/>
      <w:bookmarkEnd w:id="261"/>
      <w:r>
        <w:rPr>
          <w:rFonts w:cs="Arial" w:ascii="Arial" w:hAnsi="Arial"/>
          <w:sz w:val="20"/>
          <w:szCs w:val="20"/>
        </w:rPr>
        <w:t>6.2. При радиационной аварии или обнаружении радиоактивного загрязнения ограничение облучения осуществляется защитными мероприятиями, применимыми, как правило, к окружающей среде и (или) к человеку. Эти мероприятия могут приводить к нарушению нормальной жизнедеятельности населения, хозяйственного и социального функционирования территории, т.е. являются вмешательством, влекущим за собой не только экономический ущерб, но и неблагоприятное воздействие на здоровье населения, психологическое воздействие на население и неблагоприятное изменение состояния экосистем. Поэтому при принятии решений о характере вмешательства (защитных мероприятий) следует руководствоваться следующими принципами:</w:t>
      </w:r>
    </w:p>
    <w:p>
      <w:pPr>
        <w:pStyle w:val="Normal"/>
        <w:autoSpaceDE w:val="false"/>
        <w:ind w:firstLine="720"/>
        <w:jc w:val="both"/>
        <w:rPr>
          <w:rFonts w:ascii="Arial" w:hAnsi="Arial" w:cs="Arial"/>
          <w:sz w:val="20"/>
          <w:szCs w:val="20"/>
        </w:rPr>
      </w:pPr>
      <w:bookmarkStart w:id="262" w:name="sub_62"/>
      <w:bookmarkEnd w:id="262"/>
      <w:r>
        <w:rPr>
          <w:rFonts w:cs="Arial" w:ascii="Arial" w:hAnsi="Arial"/>
          <w:sz w:val="20"/>
          <w:szCs w:val="20"/>
        </w:rPr>
        <w:t>- предлагаемое вмешательство должно принести обществу и, прежде всего, облучаемым лицам больше пользы, чем вреда, т.е. уменьшение ущерба в результате снижения дозы должно быть достаточным, чтобы оправдать вред и стоимость вмешательства, включая его социальную стоимость (принцип обоснования вмешательства);</w:t>
      </w:r>
    </w:p>
    <w:p>
      <w:pPr>
        <w:pStyle w:val="Normal"/>
        <w:autoSpaceDE w:val="false"/>
        <w:ind w:firstLine="720"/>
        <w:jc w:val="both"/>
        <w:rPr>
          <w:rFonts w:ascii="Arial" w:hAnsi="Arial" w:cs="Arial"/>
          <w:sz w:val="20"/>
          <w:szCs w:val="20"/>
        </w:rPr>
      </w:pPr>
      <w:r>
        <w:rPr>
          <w:rFonts w:cs="Arial" w:ascii="Arial" w:hAnsi="Arial"/>
          <w:sz w:val="20"/>
          <w:szCs w:val="20"/>
        </w:rPr>
        <w:t>- форма, масштаб и длительность вмешательства должны быть оптимизированы таким образом, чтобы чистая польза от снижения дозы, т.е. польза от снижения радиационного ущерба за вычетом ущерба, связанного с вмешательством, была бы максимальной (принцип оптимизации вмешательства).</w:t>
      </w:r>
    </w:p>
    <w:p>
      <w:pPr>
        <w:pStyle w:val="Normal"/>
        <w:autoSpaceDE w:val="false"/>
        <w:ind w:firstLine="720"/>
        <w:jc w:val="both"/>
        <w:rPr/>
      </w:pPr>
      <w:r>
        <w:rPr>
          <w:rFonts w:cs="Arial" w:ascii="Arial" w:hAnsi="Arial"/>
          <w:sz w:val="20"/>
          <w:szCs w:val="20"/>
        </w:rPr>
        <w:t>Если предполагаемая доза излучения за короткий срок (2 суток) достигает уровней, при превышении которых возможны клинически определяемые детерминированные эффекты (</w:t>
      </w:r>
      <w:hyperlink w:anchor="sub_601">
        <w:r>
          <w:rPr>
            <w:rStyle w:val="Style15"/>
            <w:rFonts w:cs="Arial" w:ascii="Arial" w:hAnsi="Arial"/>
            <w:color w:val="008000"/>
            <w:sz w:val="20"/>
            <w:szCs w:val="20"/>
            <w:u w:val="single"/>
          </w:rPr>
          <w:t>табл. 6.1</w:t>
        </w:r>
      </w:hyperlink>
      <w:r>
        <w:rPr>
          <w:rFonts w:cs="Arial" w:ascii="Arial" w:hAnsi="Arial"/>
          <w:sz w:val="20"/>
          <w:szCs w:val="20"/>
        </w:rPr>
        <w:t>), необходимо срочное вмешательство (меры защиты). При этом вред здоровью от мер защиты не должен превышать пользы здоровью пострадавших от облучения.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3" w:name="sub_601"/>
      <w:bookmarkEnd w:id="263"/>
      <w:r>
        <w:rPr>
          <w:rFonts w:cs="Arial" w:ascii="Arial" w:hAnsi="Arial"/>
          <w:sz w:val="20"/>
          <w:szCs w:val="20"/>
        </w:rPr>
        <w:t>Таблица 6.1</w:t>
      </w:r>
    </w:p>
    <w:p>
      <w:pPr>
        <w:pStyle w:val="Normal"/>
        <w:autoSpaceDE w:val="false"/>
        <w:jc w:val="both"/>
        <w:rPr>
          <w:rFonts w:ascii="Courier New" w:hAnsi="Courier New" w:cs="Courier New"/>
          <w:sz w:val="20"/>
          <w:szCs w:val="20"/>
        </w:rPr>
      </w:pPr>
      <w:bookmarkStart w:id="264" w:name="sub_601"/>
      <w:bookmarkStart w:id="265" w:name="sub_601"/>
      <w:bookmarkEnd w:id="2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Прогнозируемые уровни облучения,</w:t>
        <w:br/>
        <w:t>при которых необходимо срочное вмешательство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 или ткань          │ Поглощенная доза в органе или ткани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 2 суток, Гр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Все тело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Легкие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Кожа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Щитовидная железа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Хрусталик глаза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Гонады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Плод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6.3. При хроническом облучении в течение жизни защитные мероприятия становятся обязательными, если годовые поглощенные дозы превышают значения, приведенные в </w:t>
      </w:r>
      <w:hyperlink w:anchor="sub_602">
        <w:r>
          <w:rPr>
            <w:rStyle w:val="Style15"/>
            <w:rFonts w:cs="Arial" w:ascii="Arial" w:hAnsi="Arial"/>
            <w:color w:val="008000"/>
            <w:sz w:val="20"/>
            <w:szCs w:val="20"/>
            <w:u w:val="single"/>
          </w:rPr>
          <w:t>таблице 6.2.</w:t>
        </w:r>
      </w:hyperlink>
      <w:r>
        <w:rPr>
          <w:rFonts w:cs="Arial" w:ascii="Arial" w:hAnsi="Arial"/>
          <w:sz w:val="20"/>
          <w:szCs w:val="20"/>
        </w:rPr>
        <w:t xml:space="preserve"> Превышение этих доз приводит к серьезным детерминированным эффектам.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6" w:name="sub_602"/>
      <w:bookmarkEnd w:id="266"/>
      <w:r>
        <w:rPr>
          <w:rFonts w:cs="Arial" w:ascii="Arial" w:hAnsi="Arial"/>
          <w:sz w:val="20"/>
          <w:szCs w:val="20"/>
        </w:rPr>
        <w:t>Таблица 6.2</w:t>
      </w:r>
    </w:p>
    <w:p>
      <w:pPr>
        <w:pStyle w:val="Normal"/>
        <w:autoSpaceDE w:val="false"/>
        <w:jc w:val="both"/>
        <w:rPr>
          <w:rFonts w:ascii="Courier New" w:hAnsi="Courier New" w:cs="Courier New"/>
          <w:sz w:val="20"/>
          <w:szCs w:val="20"/>
        </w:rPr>
      </w:pPr>
      <w:bookmarkStart w:id="267" w:name="sub_602"/>
      <w:bookmarkStart w:id="268" w:name="sub_602"/>
      <w:bookmarkEnd w:id="2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Уровни вмешательства при хроническом облучении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 или ткань          │     Годовая поглощенная доза, Гр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Гонады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Хрусталик глаза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Красный костный мозг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69" w:name="sub_64"/>
      <w:bookmarkEnd w:id="269"/>
      <w:r>
        <w:rPr>
          <w:rFonts w:cs="Arial" w:ascii="Arial" w:hAnsi="Arial"/>
          <w:sz w:val="20"/>
          <w:szCs w:val="20"/>
        </w:rPr>
        <w:t>6.4. Уровни вмешательства для временного отселения населения составляют: для начала временного отселения - 30 мЗв в месяц, для окончания временного отселения 10 мЗв в месяц. Если прогнозируется, что накопленная за один месяц доза будет находиться выше указанных уровней в течении года, следует решать вопрос об отселении населения на постоянное место жительства.</w:t>
      </w:r>
    </w:p>
    <w:p>
      <w:pPr>
        <w:pStyle w:val="Normal"/>
        <w:autoSpaceDE w:val="false"/>
        <w:ind w:firstLine="720"/>
        <w:jc w:val="both"/>
        <w:rPr/>
      </w:pPr>
      <w:bookmarkStart w:id="270" w:name="sub_64"/>
      <w:bookmarkStart w:id="271" w:name="sub_65"/>
      <w:bookmarkEnd w:id="270"/>
      <w:bookmarkEnd w:id="271"/>
      <w:r>
        <w:rPr>
          <w:rFonts w:cs="Arial" w:ascii="Arial" w:hAnsi="Arial"/>
          <w:sz w:val="20"/>
          <w:szCs w:val="20"/>
        </w:rPr>
        <w:t>6.5. При проведении противорадиационных вмешательств пределы доз (</w:t>
      </w:r>
      <w:hyperlink w:anchor="sub_301">
        <w:r>
          <w:rPr>
            <w:rStyle w:val="Style15"/>
            <w:rFonts w:cs="Arial" w:ascii="Arial" w:hAnsi="Arial"/>
            <w:color w:val="008000"/>
            <w:sz w:val="20"/>
            <w:szCs w:val="20"/>
            <w:u w:val="single"/>
          </w:rPr>
          <w:t>табл.3.1</w:t>
        </w:r>
      </w:hyperlink>
      <w:r>
        <w:rPr>
          <w:rFonts w:cs="Arial" w:ascii="Arial" w:hAnsi="Arial"/>
          <w:sz w:val="20"/>
          <w:szCs w:val="20"/>
        </w:rPr>
        <w:t>) не применяются. Исходя из указанных принципов, при планировании защитных мероприятий на случай радиационной аварии органами госсанэпиднадзора устанавливаются уровни вмешательства (дозы и мощности доз облучения, уровни радиоактивного загрязнения) применительно к конкретному радиационному объекту и условиям его размещения с учетом вероятных типов аварии, сценариев развития аварийной ситуации и складывающейся радиационной обстановки.</w:t>
      </w:r>
    </w:p>
    <w:p>
      <w:pPr>
        <w:pStyle w:val="Normal"/>
        <w:autoSpaceDE w:val="false"/>
        <w:ind w:firstLine="720"/>
        <w:jc w:val="both"/>
        <w:rPr/>
      </w:pPr>
      <w:bookmarkStart w:id="272" w:name="sub_65"/>
      <w:bookmarkEnd w:id="272"/>
      <w:r>
        <w:rPr>
          <w:rFonts w:cs="Arial" w:ascii="Arial" w:hAnsi="Arial"/>
          <w:sz w:val="20"/>
          <w:szCs w:val="20"/>
        </w:rPr>
        <w:t xml:space="preserve">6.6. При аварии, повлекшей за собой радиоактивное загрязнение обширной территории, на основании контроля и прогноза радиационной обстановки устанавливается </w:t>
      </w:r>
      <w:hyperlink w:anchor="sub_826">
        <w:r>
          <w:rPr>
            <w:rStyle w:val="Style15"/>
            <w:rFonts w:cs="Arial" w:ascii="Arial" w:hAnsi="Arial"/>
            <w:color w:val="008000"/>
            <w:sz w:val="20"/>
            <w:szCs w:val="20"/>
            <w:u w:val="single"/>
          </w:rPr>
          <w:t>зона радиационной аварии.</w:t>
        </w:r>
      </w:hyperlink>
      <w:r>
        <w:rPr>
          <w:rFonts w:cs="Arial" w:ascii="Arial" w:hAnsi="Arial"/>
          <w:sz w:val="20"/>
          <w:szCs w:val="20"/>
        </w:rPr>
        <w:t xml:space="preserve"> В зоне радиационной аварии проводится контроль радиационной обстановки и осуществляются мероприятия по снижению уровней облучения населения на основе изложенных в </w:t>
      </w:r>
      <w:hyperlink w:anchor="sub_61">
        <w:r>
          <w:rPr>
            <w:rStyle w:val="Style15"/>
            <w:rFonts w:cs="Arial" w:ascii="Arial" w:hAnsi="Arial"/>
            <w:color w:val="008000"/>
            <w:sz w:val="20"/>
            <w:szCs w:val="20"/>
            <w:u w:val="single"/>
          </w:rPr>
          <w:t>п.п.6.1</w:t>
        </w:r>
      </w:hyperlink>
      <w:r>
        <w:rPr>
          <w:rFonts w:cs="Arial" w:ascii="Arial" w:hAnsi="Arial"/>
          <w:sz w:val="20"/>
          <w:szCs w:val="20"/>
        </w:rPr>
        <w:t xml:space="preserve">: </w:t>
      </w:r>
      <w:hyperlink w:anchor="sub_62">
        <w:r>
          <w:rPr>
            <w:rStyle w:val="Style15"/>
            <w:rFonts w:cs="Arial" w:ascii="Arial" w:hAnsi="Arial"/>
            <w:color w:val="008000"/>
            <w:sz w:val="20"/>
            <w:szCs w:val="20"/>
            <w:u w:val="single"/>
          </w:rPr>
          <w:t>6.2</w:t>
        </w:r>
      </w:hyperlink>
      <w:r>
        <w:rPr>
          <w:rFonts w:cs="Arial" w:ascii="Arial" w:hAnsi="Arial"/>
          <w:sz w:val="20"/>
          <w:szCs w:val="20"/>
        </w:rPr>
        <w:t xml:space="preserve">; </w:t>
      </w:r>
      <w:hyperlink w:anchor="sub_64">
        <w:r>
          <w:rPr>
            <w:rStyle w:val="Style15"/>
            <w:rFonts w:cs="Arial" w:ascii="Arial" w:hAnsi="Arial"/>
            <w:color w:val="008000"/>
            <w:sz w:val="20"/>
            <w:szCs w:val="20"/>
            <w:u w:val="single"/>
          </w:rPr>
          <w:t>6.4</w:t>
        </w:r>
      </w:hyperlink>
      <w:r>
        <w:rPr>
          <w:rFonts w:cs="Arial" w:ascii="Arial" w:hAnsi="Arial"/>
          <w:sz w:val="20"/>
          <w:szCs w:val="20"/>
        </w:rPr>
        <w:t xml:space="preserve"> принципов и подходов.</w:t>
      </w:r>
    </w:p>
    <w:p>
      <w:pPr>
        <w:pStyle w:val="Normal"/>
        <w:autoSpaceDE w:val="false"/>
        <w:ind w:firstLine="720"/>
        <w:jc w:val="both"/>
        <w:rPr>
          <w:rFonts w:ascii="Arial" w:hAnsi="Arial" w:cs="Arial"/>
          <w:sz w:val="20"/>
          <w:szCs w:val="20"/>
        </w:rPr>
      </w:pPr>
      <w:r>
        <w:rPr>
          <w:rFonts w:cs="Arial" w:ascii="Arial" w:hAnsi="Arial"/>
          <w:sz w:val="20"/>
          <w:szCs w:val="20"/>
        </w:rPr>
        <w:t xml:space="preserve">6.7. Принятие решений о мерах защиты населения в случае крупной радиационной аварии с радиоактивным загрязнением территории проводится на основании сравнения прогнозируемой дозы, предотвращаемой защитным мероприятием, и уровней загрязнения с уровнями А и Б, приведенными в </w:t>
      </w:r>
      <w:hyperlink w:anchor="sub_603">
        <w:r>
          <w:rPr>
            <w:rStyle w:val="Style15"/>
            <w:rFonts w:cs="Arial" w:ascii="Arial" w:hAnsi="Arial"/>
            <w:color w:val="008000"/>
            <w:sz w:val="20"/>
            <w:szCs w:val="20"/>
            <w:u w:val="single"/>
          </w:rPr>
          <w:t>табл.6.3 - 6.5.</w:t>
        </w:r>
      </w:hyperlink>
    </w:p>
    <w:p>
      <w:pPr>
        <w:pStyle w:val="Normal"/>
        <w:autoSpaceDE w:val="false"/>
        <w:ind w:firstLine="720"/>
        <w:jc w:val="both"/>
        <w:rPr>
          <w:rFonts w:ascii="Arial" w:hAnsi="Arial" w:cs="Arial"/>
          <w:sz w:val="20"/>
          <w:szCs w:val="20"/>
        </w:rPr>
      </w:pPr>
      <w:r>
        <w:rPr>
          <w:rFonts w:cs="Arial" w:ascii="Arial" w:hAnsi="Arial"/>
          <w:sz w:val="20"/>
          <w:szCs w:val="20"/>
        </w:rPr>
        <w:t>Если уровень облучения, предотвращаемого защитным мероприятием, не превосходит уровень А, нет необходимости в выполнении мер защиты, связанных с нарушением нормальной жизнедеятельности населения, а также хозяйственного и социального функционирования территории.</w:t>
      </w:r>
    </w:p>
    <w:p>
      <w:pPr>
        <w:pStyle w:val="Normal"/>
        <w:autoSpaceDE w:val="false"/>
        <w:ind w:firstLine="720"/>
        <w:jc w:val="both"/>
        <w:rPr>
          <w:rFonts w:ascii="Arial" w:hAnsi="Arial" w:cs="Arial"/>
          <w:sz w:val="20"/>
          <w:szCs w:val="20"/>
        </w:rPr>
      </w:pPr>
      <w:r>
        <w:rPr>
          <w:rFonts w:cs="Arial" w:ascii="Arial" w:hAnsi="Arial"/>
          <w:sz w:val="20"/>
          <w:szCs w:val="20"/>
        </w:rPr>
        <w:t>Если предотвращаемое защитным мероприятием облучение превосходит уровень А, но не достигает уровня Б, решение о выполнении мер защиты принимается по принципам обоснования и оптимизации с учетом конкретной обстановки и местных условий.</w:t>
      </w:r>
    </w:p>
    <w:p>
      <w:pPr>
        <w:pStyle w:val="Normal"/>
        <w:autoSpaceDE w:val="false"/>
        <w:ind w:firstLine="720"/>
        <w:jc w:val="both"/>
        <w:rPr>
          <w:rFonts w:ascii="Arial" w:hAnsi="Arial" w:cs="Arial"/>
          <w:sz w:val="20"/>
          <w:szCs w:val="20"/>
        </w:rPr>
      </w:pPr>
      <w:r>
        <w:rPr>
          <w:rFonts w:cs="Arial" w:ascii="Arial" w:hAnsi="Arial"/>
          <w:sz w:val="20"/>
          <w:szCs w:val="20"/>
        </w:rPr>
        <w:t>Если уровень облучения, предотвращаемого защитным мероприятием, достигает и превосходит уровень Б, необходимо выполнение соответствующих мер защиты, даже если они связаны с нарушением нормальной жизнедеятельности населения, хозяйственного и социального функционирования территории.</w:t>
      </w:r>
    </w:p>
    <w:p>
      <w:pPr>
        <w:pStyle w:val="Normal"/>
        <w:autoSpaceDE w:val="false"/>
        <w:ind w:firstLine="720"/>
        <w:jc w:val="both"/>
        <w:rPr>
          <w:rFonts w:ascii="Arial" w:hAnsi="Arial" w:cs="Arial"/>
          <w:sz w:val="20"/>
          <w:szCs w:val="20"/>
        </w:rPr>
      </w:pPr>
      <w:r>
        <w:rPr>
          <w:rFonts w:cs="Arial" w:ascii="Arial" w:hAnsi="Arial"/>
          <w:sz w:val="20"/>
          <w:szCs w:val="20"/>
        </w:rPr>
        <w:t>6.8. На поздних стадиях радиационной аварии, повлекшей за собой загрязнение обширных территорий долгоживущими радионуклидами, решения о защитных мероприятиях принимаются с учетом сложившейся радиационной обстановки и конкретных социально-экономических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 xml:space="preserve">Вариант принятия решений применительно к последствиям аварийных прецедентов и локальных радиоактивных загрязнений приведен в </w:t>
      </w:r>
      <w:hyperlink w:anchor="sub_5000">
        <w:r>
          <w:rPr>
            <w:rStyle w:val="Style15"/>
            <w:rFonts w:cs="Arial" w:ascii="Arial" w:hAnsi="Arial"/>
            <w:color w:val="008000"/>
            <w:sz w:val="20"/>
            <w:szCs w:val="20"/>
            <w:u w:val="single"/>
          </w:rPr>
          <w:t>приложении П-5.</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3" w:name="sub_603"/>
      <w:bookmarkEnd w:id="273"/>
      <w:r>
        <w:rPr>
          <w:rFonts w:cs="Arial" w:ascii="Arial" w:hAnsi="Arial"/>
          <w:sz w:val="20"/>
          <w:szCs w:val="20"/>
        </w:rPr>
        <w:t>Таблица 6.3</w:t>
      </w:r>
    </w:p>
    <w:p>
      <w:pPr>
        <w:pStyle w:val="Normal"/>
        <w:autoSpaceDE w:val="false"/>
        <w:jc w:val="both"/>
        <w:rPr>
          <w:rFonts w:ascii="Courier New" w:hAnsi="Courier New" w:cs="Courier New"/>
          <w:sz w:val="20"/>
          <w:szCs w:val="20"/>
        </w:rPr>
      </w:pPr>
      <w:bookmarkStart w:id="274" w:name="sub_603"/>
      <w:bookmarkStart w:id="275" w:name="sub_603"/>
      <w:bookmarkEnd w:id="2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для принятия неотложных решений в начальном периоде</w:t>
        <w:br/>
        <w:t>радиационной аварии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Меры защиты │      Предотвращаемая доза за первые 10 суток, мГр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все тело        │ щитовидная железа, легкие,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кожа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уровень А  │  уровень Б   │  уровень А   │  уровень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Укрытие   │     5      │      50      │      50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Йодная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профилактика:│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взрослые   │     -      │      -       │     250*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дети     │     -      │      -       │     100*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Эвакуация  │     50     │     500      │     500      │     5000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Только для щитовидной железы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6" w:name="sub_604"/>
      <w:bookmarkEnd w:id="276"/>
      <w:r>
        <w:rPr>
          <w:rFonts w:cs="Arial" w:ascii="Arial" w:hAnsi="Arial"/>
          <w:sz w:val="20"/>
          <w:szCs w:val="20"/>
        </w:rPr>
        <w:t>Таблица 6.4</w:t>
      </w:r>
    </w:p>
    <w:p>
      <w:pPr>
        <w:pStyle w:val="Normal"/>
        <w:autoSpaceDE w:val="false"/>
        <w:jc w:val="both"/>
        <w:rPr>
          <w:rFonts w:ascii="Courier New" w:hAnsi="Courier New" w:cs="Courier New"/>
          <w:sz w:val="20"/>
          <w:szCs w:val="20"/>
        </w:rPr>
      </w:pPr>
      <w:bookmarkStart w:id="277" w:name="sub_604"/>
      <w:bookmarkStart w:id="278" w:name="sub_604"/>
      <w:bookmarkEnd w:id="2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для принятия решений об отселении и ограничении потребления</w:t>
        <w:br/>
        <w:t>загрязненных пищевых продуктов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Меры защиты     │   Предотвращаемая эффективная доза, мЗв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уровень А       │      уровень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Ограничение   потребления │5 за первый год 1 /год│ 50 за первый год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загрязненных    продуктов │  в последующие годы  │  /год в последующие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и питьевой воды   │                      │         годы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Отселение      │   50 за первый год   │  500 за первый год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1000 за все время отселения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9" w:name="sub_605"/>
      <w:bookmarkEnd w:id="279"/>
      <w:r>
        <w:rPr>
          <w:rFonts w:cs="Arial" w:ascii="Arial" w:hAnsi="Arial"/>
          <w:sz w:val="20"/>
          <w:szCs w:val="20"/>
        </w:rPr>
        <w:t>Таблица 6.5</w:t>
      </w:r>
    </w:p>
    <w:p>
      <w:pPr>
        <w:pStyle w:val="Normal"/>
        <w:autoSpaceDE w:val="false"/>
        <w:jc w:val="both"/>
        <w:rPr>
          <w:rFonts w:ascii="Courier New" w:hAnsi="Courier New" w:cs="Courier New"/>
          <w:sz w:val="20"/>
          <w:szCs w:val="20"/>
        </w:rPr>
      </w:pPr>
      <w:bookmarkStart w:id="280" w:name="sub_605"/>
      <w:bookmarkStart w:id="281" w:name="sub_605"/>
      <w:bookmarkEnd w:id="2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для принятия решений об ограничении потребления загрязненных</w:t>
        <w:br/>
        <w:t>продуктов питания в первый год после возникновения аварии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Радионуклиды    │Удельная активность радионуклида в пищевых  продук-│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тах. кБк/кг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уровень A        │        уровень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(131)I,    (134)Cs,│           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(137)Cs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(90)Sr       │          0.I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(238)Pu,   (239)Pu,│          0,01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(241)Am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6.9. Критерии принятия решений и производные уровни для ограничительных мер при авариях с диспергированием преимущественно урана, плутония, других трансурановых элементов устанавливаются специальным нормативным документом.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2" w:name="sub_700"/>
      <w:bookmarkEnd w:id="282"/>
      <w:r>
        <w:rPr>
          <w:rFonts w:cs="Arial" w:ascii="Arial" w:hAnsi="Arial"/>
          <w:b/>
          <w:bCs/>
          <w:color w:val="000080"/>
          <w:sz w:val="20"/>
          <w:szCs w:val="20"/>
        </w:rPr>
        <w:t>7. Требования к контролю за выполнением Норм</w:t>
      </w:r>
    </w:p>
    <w:p>
      <w:pPr>
        <w:pStyle w:val="Normal"/>
        <w:autoSpaceDE w:val="false"/>
        <w:jc w:val="both"/>
        <w:rPr>
          <w:rFonts w:ascii="Courier New" w:hAnsi="Courier New" w:cs="Courier New"/>
          <w:b/>
          <w:b/>
          <w:bCs/>
          <w:color w:val="000080"/>
          <w:sz w:val="20"/>
          <w:szCs w:val="20"/>
        </w:rPr>
      </w:pPr>
      <w:bookmarkStart w:id="283" w:name="sub_700"/>
      <w:bookmarkStart w:id="284" w:name="sub_700"/>
      <w:bookmarkEnd w:id="28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7.1. </w:t>
      </w:r>
      <w:hyperlink w:anchor="sub_835">
        <w:r>
          <w:rPr>
            <w:rStyle w:val="Style15"/>
            <w:rFonts w:cs="Arial" w:ascii="Arial" w:hAnsi="Arial"/>
            <w:color w:val="008000"/>
            <w:sz w:val="20"/>
            <w:szCs w:val="20"/>
            <w:u w:val="single"/>
          </w:rPr>
          <w:t>Радиационный контроль</w:t>
        </w:r>
      </w:hyperlink>
      <w:r>
        <w:rPr>
          <w:rFonts w:cs="Arial" w:ascii="Arial" w:hAnsi="Arial"/>
          <w:sz w:val="20"/>
          <w:szCs w:val="20"/>
        </w:rPr>
        <w:t xml:space="preserve"> является важнейшей частью обеспечения радиационной безопасности, начиная со стадии проектирования радиационно-опасных объектов. Он имеет целью определение степени соблюдения принципов радиационной безопасности и требований нормативов, включая непревышение установленных основных пределов доз и допустимых уровней при нормальной работе, получение необходимой информации для оптимизации защиты и принятия решений о вмешательстве в случае радиационных аварий, загрязнения местности и зданий радионуклидами, а также на территориях и в зданиях с повышенным уровнем при родного облучения. Радиационный контроль осуществляется за всеми источниками излучения, кроме приведенных в </w:t>
      </w:r>
      <w:hyperlink w:anchor="sub_14">
        <w:r>
          <w:rPr>
            <w:rStyle w:val="Style15"/>
            <w:rFonts w:cs="Arial" w:ascii="Arial" w:hAnsi="Arial"/>
            <w:color w:val="008000"/>
            <w:sz w:val="20"/>
            <w:szCs w:val="20"/>
            <w:u w:val="single"/>
          </w:rPr>
          <w:t>п. 1.4</w:t>
        </w:r>
      </w:hyperlink>
      <w:r>
        <w:rPr>
          <w:rFonts w:cs="Arial" w:ascii="Arial" w:hAnsi="Arial"/>
          <w:sz w:val="20"/>
          <w:szCs w:val="20"/>
        </w:rPr>
        <w:t xml:space="preserve"> Норм.</w:t>
      </w:r>
    </w:p>
    <w:p>
      <w:pPr>
        <w:pStyle w:val="Normal"/>
        <w:autoSpaceDE w:val="false"/>
        <w:ind w:firstLine="720"/>
        <w:jc w:val="both"/>
        <w:rPr>
          <w:rFonts w:ascii="Arial" w:hAnsi="Arial" w:cs="Arial"/>
          <w:sz w:val="20"/>
          <w:szCs w:val="20"/>
        </w:rPr>
      </w:pPr>
      <w:bookmarkStart w:id="285" w:name="sub_702"/>
      <w:bookmarkEnd w:id="285"/>
      <w:r>
        <w:rPr>
          <w:rFonts w:cs="Arial" w:ascii="Arial" w:hAnsi="Arial"/>
          <w:sz w:val="20"/>
          <w:szCs w:val="20"/>
        </w:rPr>
        <w:t>7.2. Радиационному контролю подлежат:</w:t>
      </w:r>
    </w:p>
    <w:p>
      <w:pPr>
        <w:pStyle w:val="Normal"/>
        <w:autoSpaceDE w:val="false"/>
        <w:ind w:firstLine="720"/>
        <w:jc w:val="both"/>
        <w:rPr>
          <w:rFonts w:ascii="Arial" w:hAnsi="Arial" w:cs="Arial"/>
          <w:sz w:val="20"/>
          <w:szCs w:val="20"/>
        </w:rPr>
      </w:pPr>
      <w:bookmarkStart w:id="286" w:name="sub_702"/>
      <w:bookmarkEnd w:id="286"/>
      <w:r>
        <w:rPr>
          <w:rFonts w:cs="Arial" w:ascii="Arial" w:hAnsi="Arial"/>
          <w:sz w:val="20"/>
          <w:szCs w:val="20"/>
        </w:rPr>
        <w:t>- радиационные характеристики источников излучения, выбросов в атмосферу, жидких и твердых радиоактивных отходов:</w:t>
      </w:r>
    </w:p>
    <w:p>
      <w:pPr>
        <w:pStyle w:val="Normal"/>
        <w:autoSpaceDE w:val="false"/>
        <w:ind w:firstLine="720"/>
        <w:jc w:val="both"/>
        <w:rPr>
          <w:rFonts w:ascii="Arial" w:hAnsi="Arial" w:cs="Arial"/>
          <w:sz w:val="20"/>
          <w:szCs w:val="20"/>
        </w:rPr>
      </w:pPr>
      <w:r>
        <w:rPr>
          <w:rFonts w:cs="Arial" w:ascii="Arial" w:hAnsi="Arial"/>
          <w:sz w:val="20"/>
          <w:szCs w:val="20"/>
        </w:rPr>
        <w:t>- радиационные факторы, создаваемые технологическим процессом на рабочих местах и в окружающей среде;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7" w:name="sub_34994828"/>
      <w:bookmarkEnd w:id="287"/>
      <w:r>
        <w:rPr>
          <w:rFonts w:cs="Arial" w:ascii="Arial" w:hAnsi="Arial"/>
          <w:i/>
          <w:iCs/>
          <w:color w:val="800080"/>
          <w:sz w:val="20"/>
          <w:szCs w:val="20"/>
        </w:rPr>
        <w:t>См. Руководство по организации и проведению индивидуального дозиметрического контроля, утвержденное Главным Государственным санитарным врачом СССР 16 ноября 1983 г. N 2925-83</w:t>
      </w:r>
    </w:p>
    <w:p>
      <w:pPr>
        <w:pStyle w:val="Normal"/>
        <w:autoSpaceDE w:val="false"/>
        <w:jc w:val="both"/>
        <w:rPr>
          <w:rFonts w:ascii="Arial" w:hAnsi="Arial" w:cs="Arial"/>
          <w:i/>
          <w:i/>
          <w:iCs/>
          <w:color w:val="800080"/>
          <w:sz w:val="20"/>
          <w:szCs w:val="20"/>
        </w:rPr>
      </w:pPr>
      <w:bookmarkStart w:id="288" w:name="sub_34994828"/>
      <w:bookmarkStart w:id="289" w:name="sub_34994828"/>
      <w:bookmarkEnd w:id="289"/>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радиационные факторы на загрязненных территориях и в зданиях с повышенным уровнем природного облучения;</w:t>
      </w:r>
    </w:p>
    <w:p>
      <w:pPr>
        <w:pStyle w:val="Normal"/>
        <w:autoSpaceDE w:val="false"/>
        <w:ind w:firstLine="720"/>
        <w:jc w:val="both"/>
        <w:rPr>
          <w:rFonts w:ascii="Arial" w:hAnsi="Arial" w:cs="Arial"/>
          <w:sz w:val="20"/>
          <w:szCs w:val="20"/>
        </w:rPr>
      </w:pPr>
      <w:r>
        <w:rPr>
          <w:rFonts w:cs="Arial" w:ascii="Arial" w:hAnsi="Arial"/>
          <w:sz w:val="20"/>
          <w:szCs w:val="20"/>
        </w:rPr>
        <w:t>- уровни облучения персонала и населения от всех источников излучения, на которые распространяется действие настоящих Норм.</w:t>
      </w:r>
    </w:p>
    <w:p>
      <w:pPr>
        <w:pStyle w:val="Normal"/>
        <w:autoSpaceDE w:val="false"/>
        <w:ind w:firstLine="720"/>
        <w:jc w:val="both"/>
        <w:rPr>
          <w:rFonts w:ascii="Arial" w:hAnsi="Arial" w:cs="Arial"/>
          <w:sz w:val="20"/>
          <w:szCs w:val="20"/>
        </w:rPr>
      </w:pPr>
      <w:bookmarkStart w:id="290" w:name="sub_73"/>
      <w:bookmarkEnd w:id="290"/>
      <w:r>
        <w:rPr>
          <w:rFonts w:cs="Arial" w:ascii="Arial" w:hAnsi="Arial"/>
          <w:sz w:val="20"/>
          <w:szCs w:val="20"/>
        </w:rPr>
        <w:t>7.3. Основными контролируемыми параметрами являются:</w:t>
      </w:r>
    </w:p>
    <w:p>
      <w:pPr>
        <w:pStyle w:val="Normal"/>
        <w:autoSpaceDE w:val="false"/>
        <w:ind w:firstLine="720"/>
        <w:jc w:val="both"/>
        <w:rPr/>
      </w:pPr>
      <w:bookmarkStart w:id="291" w:name="sub_73"/>
      <w:bookmarkEnd w:id="291"/>
      <w:r>
        <w:rPr>
          <w:rFonts w:cs="Arial" w:ascii="Arial" w:hAnsi="Arial"/>
          <w:sz w:val="20"/>
          <w:szCs w:val="20"/>
        </w:rPr>
        <w:t xml:space="preserve">- годовая эффективная и эквивалентная дозы (см. </w:t>
      </w:r>
      <w:hyperlink w:anchor="sub_301">
        <w:r>
          <w:rPr>
            <w:rStyle w:val="Style15"/>
            <w:rFonts w:cs="Arial" w:ascii="Arial" w:hAnsi="Arial"/>
            <w:color w:val="008000"/>
            <w:sz w:val="20"/>
            <w:szCs w:val="20"/>
            <w:u w:val="single"/>
          </w:rPr>
          <w:t>табл. 3.1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поступление радионуклидов в организм и их содержание в организме для оценки годового поступления;</w:t>
      </w:r>
    </w:p>
    <w:p>
      <w:pPr>
        <w:pStyle w:val="Normal"/>
        <w:autoSpaceDE w:val="false"/>
        <w:ind w:firstLine="720"/>
        <w:jc w:val="both"/>
        <w:rPr>
          <w:rFonts w:ascii="Arial" w:hAnsi="Arial" w:cs="Arial"/>
          <w:sz w:val="20"/>
          <w:szCs w:val="20"/>
        </w:rPr>
      </w:pPr>
      <w:r>
        <w:rPr>
          <w:rFonts w:cs="Arial" w:ascii="Arial" w:hAnsi="Arial"/>
          <w:sz w:val="20"/>
          <w:szCs w:val="20"/>
        </w:rPr>
        <w:t>- объемная или удельная активность радионуклидов в воздухе, воде, продуктах питания, строительных материалах и др.;</w:t>
      </w:r>
    </w:p>
    <w:p>
      <w:pPr>
        <w:pStyle w:val="Normal"/>
        <w:autoSpaceDE w:val="false"/>
        <w:ind w:firstLine="720"/>
        <w:jc w:val="both"/>
        <w:rPr>
          <w:rFonts w:ascii="Arial" w:hAnsi="Arial" w:cs="Arial"/>
          <w:sz w:val="20"/>
          <w:szCs w:val="20"/>
        </w:rPr>
      </w:pPr>
      <w:r>
        <w:rPr>
          <w:rFonts w:cs="Arial" w:ascii="Arial" w:hAnsi="Arial"/>
          <w:sz w:val="20"/>
          <w:szCs w:val="20"/>
        </w:rPr>
        <w:t>- радиоактивное загрязнение кожных покровов, одежды, обуви, рабочих поверхностей;</w:t>
      </w:r>
    </w:p>
    <w:p>
      <w:pPr>
        <w:pStyle w:val="Normal"/>
        <w:autoSpaceDE w:val="false"/>
        <w:ind w:firstLine="720"/>
        <w:jc w:val="both"/>
        <w:rPr/>
      </w:pPr>
      <w:r>
        <w:rPr>
          <w:rFonts w:cs="Arial" w:ascii="Arial" w:hAnsi="Arial"/>
          <w:sz w:val="20"/>
          <w:szCs w:val="20"/>
        </w:rPr>
        <w:t xml:space="preserve">- доза и </w:t>
      </w:r>
      <w:hyperlink w:anchor="sub_837">
        <w:r>
          <w:rPr>
            <w:rStyle w:val="Style15"/>
            <w:rFonts w:cs="Arial" w:ascii="Arial" w:hAnsi="Arial"/>
            <w:color w:val="008000"/>
            <w:sz w:val="20"/>
            <w:szCs w:val="20"/>
            <w:u w:val="single"/>
          </w:rPr>
          <w:t>мощность дозы</w:t>
        </w:r>
      </w:hyperlink>
      <w:r>
        <w:rPr>
          <w:rFonts w:cs="Arial" w:ascii="Arial" w:hAnsi="Arial"/>
          <w:sz w:val="20"/>
          <w:szCs w:val="20"/>
        </w:rPr>
        <w:t xml:space="preserve"> внешнего излучения;</w:t>
      </w:r>
    </w:p>
    <w:p>
      <w:pPr>
        <w:pStyle w:val="Normal"/>
        <w:autoSpaceDE w:val="false"/>
        <w:ind w:firstLine="720"/>
        <w:jc w:val="both"/>
        <w:rPr>
          <w:rFonts w:ascii="Arial" w:hAnsi="Arial" w:cs="Arial"/>
          <w:sz w:val="20"/>
          <w:szCs w:val="20"/>
        </w:rPr>
      </w:pPr>
      <w:r>
        <w:rPr>
          <w:rFonts w:cs="Arial" w:ascii="Arial" w:hAnsi="Arial"/>
          <w:sz w:val="20"/>
          <w:szCs w:val="20"/>
        </w:rPr>
        <w:t>- плотность потока частиц и фотонов.</w:t>
      </w:r>
    </w:p>
    <w:p>
      <w:pPr>
        <w:pStyle w:val="Normal"/>
        <w:autoSpaceDE w:val="false"/>
        <w:ind w:firstLine="720"/>
        <w:jc w:val="both"/>
        <w:rPr>
          <w:rFonts w:ascii="Arial" w:hAnsi="Arial" w:cs="Arial"/>
          <w:sz w:val="20"/>
          <w:szCs w:val="20"/>
        </w:rPr>
      </w:pPr>
      <w:r>
        <w:rPr>
          <w:rFonts w:cs="Arial" w:ascii="Arial" w:hAnsi="Arial"/>
          <w:sz w:val="20"/>
          <w:szCs w:val="20"/>
        </w:rPr>
        <w:t>Переход от измеряемых величин внешнего излучения к нормируемым определяется специальными методическими указаниями.</w:t>
      </w:r>
    </w:p>
    <w:p>
      <w:pPr>
        <w:pStyle w:val="Normal"/>
        <w:autoSpaceDE w:val="false"/>
        <w:ind w:firstLine="720"/>
        <w:jc w:val="both"/>
        <w:rPr/>
      </w:pPr>
      <w:bookmarkStart w:id="292" w:name="sub_704"/>
      <w:bookmarkEnd w:id="292"/>
      <w:r>
        <w:rPr>
          <w:rFonts w:cs="Arial" w:ascii="Arial" w:hAnsi="Arial"/>
          <w:sz w:val="20"/>
          <w:szCs w:val="20"/>
        </w:rPr>
        <w:t xml:space="preserve">7.4. С целью оперативного контроля для всех контролируемых пара метров по </w:t>
      </w:r>
      <w:hyperlink w:anchor="sub_73">
        <w:r>
          <w:rPr>
            <w:rStyle w:val="Style15"/>
            <w:rFonts w:cs="Arial" w:ascii="Arial" w:hAnsi="Arial"/>
            <w:color w:val="008000"/>
            <w:sz w:val="20"/>
            <w:szCs w:val="20"/>
            <w:u w:val="single"/>
          </w:rPr>
          <w:t>п.7.3</w:t>
        </w:r>
      </w:hyperlink>
      <w:r>
        <w:rPr>
          <w:rFonts w:cs="Arial" w:ascii="Arial" w:hAnsi="Arial"/>
          <w:sz w:val="20"/>
          <w:szCs w:val="20"/>
        </w:rPr>
        <w:t xml:space="preserve"> устанавливаются контрольные уровни. Значение этих уровней устанавливается таким образом, чтобы было гарантировано непревышение основных пределов доз и реализация принципа снижения уровней облучения до возможно низкого уровня.</w:t>
      </w:r>
    </w:p>
    <w:p>
      <w:pPr>
        <w:pStyle w:val="Normal"/>
        <w:autoSpaceDE w:val="false"/>
        <w:ind w:firstLine="720"/>
        <w:jc w:val="both"/>
        <w:rPr>
          <w:rFonts w:ascii="Arial" w:hAnsi="Arial" w:cs="Arial"/>
          <w:sz w:val="20"/>
          <w:szCs w:val="20"/>
        </w:rPr>
      </w:pPr>
      <w:bookmarkStart w:id="293" w:name="sub_704"/>
      <w:bookmarkEnd w:id="293"/>
      <w:r>
        <w:rPr>
          <w:rFonts w:cs="Arial" w:ascii="Arial" w:hAnsi="Arial"/>
          <w:sz w:val="20"/>
          <w:szCs w:val="20"/>
        </w:rPr>
        <w:t>При этом учитывается облучение от всех подлежащих контролю источников излучения, достигнутый уровень защищенности, возможность его дальнейшего снижения с учетом требований принципа оптимизации. Обнаруженное превышение контрольных уровней является основанием для выяснения причин этого превышения.</w:t>
      </w:r>
    </w:p>
    <w:p>
      <w:pPr>
        <w:pStyle w:val="Normal"/>
        <w:autoSpaceDE w:val="false"/>
        <w:ind w:firstLine="720"/>
        <w:jc w:val="both"/>
        <w:rPr>
          <w:rFonts w:ascii="Arial" w:hAnsi="Arial" w:cs="Arial"/>
          <w:sz w:val="20"/>
          <w:szCs w:val="20"/>
        </w:rPr>
      </w:pPr>
      <w:r>
        <w:rPr>
          <w:rFonts w:cs="Arial" w:ascii="Arial" w:hAnsi="Arial"/>
          <w:sz w:val="20"/>
          <w:szCs w:val="20"/>
        </w:rPr>
        <w:t>7.5. Администрация организации может вводить дополнительные, более жесткие числовые значения контролируемых параметров - административные уровни.</w:t>
      </w:r>
    </w:p>
    <w:p>
      <w:pPr>
        <w:pStyle w:val="Normal"/>
        <w:autoSpaceDE w:val="false"/>
        <w:ind w:firstLine="720"/>
        <w:jc w:val="both"/>
        <w:rPr>
          <w:rFonts w:ascii="Arial" w:hAnsi="Arial" w:cs="Arial"/>
          <w:sz w:val="20"/>
          <w:szCs w:val="20"/>
        </w:rPr>
      </w:pPr>
      <w:r>
        <w:rPr>
          <w:rFonts w:cs="Arial" w:ascii="Arial" w:hAnsi="Arial"/>
          <w:sz w:val="20"/>
          <w:szCs w:val="20"/>
        </w:rPr>
        <w:t>7.6. Государственный надзор за выполнением Норм радиационной безопасности осуществляют органы госсанэпиднадзора и другие органы, уполномоченные Правительством Российской Федерации в соответствии с действующими нормативными актами.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4" w:name="sub_34995792"/>
      <w:bookmarkEnd w:id="294"/>
      <w:r>
        <w:rPr>
          <w:rFonts w:cs="Arial" w:ascii="Arial" w:hAnsi="Arial"/>
          <w:i/>
          <w:iCs/>
          <w:color w:val="800080"/>
          <w:sz w:val="20"/>
          <w:szCs w:val="20"/>
        </w:rPr>
        <w:t>Об осуществлении надзора за обеспечением радиационной безопасности см.:</w:t>
      </w:r>
    </w:p>
    <w:p>
      <w:pPr>
        <w:pStyle w:val="Normal"/>
        <w:autoSpaceDE w:val="false"/>
        <w:ind w:start="139" w:firstLine="139"/>
        <w:jc w:val="both"/>
        <w:rPr>
          <w:rFonts w:ascii="Arial" w:hAnsi="Arial" w:cs="Arial"/>
          <w:i/>
          <w:i/>
          <w:iCs/>
          <w:color w:val="800080"/>
          <w:sz w:val="20"/>
          <w:szCs w:val="20"/>
        </w:rPr>
      </w:pPr>
      <w:bookmarkStart w:id="295" w:name="sub_34995792"/>
      <w:bookmarkEnd w:id="295"/>
      <w:r>
        <w:rPr>
          <w:rFonts w:cs="Arial" w:ascii="Arial" w:hAnsi="Arial"/>
          <w:i/>
          <w:iCs/>
          <w:color w:val="800080"/>
          <w:sz w:val="20"/>
          <w:szCs w:val="20"/>
        </w:rPr>
        <w:t>Методические указания РД-07-12-2001 по осуществлению надзора за обеспечением радиационной безопасности при обращении с природными источниками излучений", утвержденные приказом Госатомнадзора РФ от 16 апреля 2001 г. N 32</w:t>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Методические указания РД-07-11-2001 по осуществлению надзора за обеспечением радиационной безопасности при эксплуатации радиоизотопных приборов, утвержденные приказом Госатомнадзора РФ от 2 апреля 2001 г. N 21</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7.7. Контроль за соблюдением Норм в организациях, независимо от форм собственности, возлагается на администрацию этой организации. Контроль за облучением населения возлагается на органы исполнительной власти субъектов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 возникновении радиационной аварии:</w:t>
      </w:r>
    </w:p>
    <w:p>
      <w:pPr>
        <w:pStyle w:val="Normal"/>
        <w:autoSpaceDE w:val="false"/>
        <w:ind w:firstLine="720"/>
        <w:jc w:val="both"/>
        <w:rPr>
          <w:rFonts w:ascii="Arial" w:hAnsi="Arial" w:cs="Arial"/>
          <w:sz w:val="20"/>
          <w:szCs w:val="20"/>
        </w:rPr>
      </w:pPr>
      <w:r>
        <w:rPr>
          <w:rFonts w:cs="Arial" w:ascii="Arial" w:hAnsi="Arial"/>
          <w:sz w:val="20"/>
          <w:szCs w:val="20"/>
        </w:rPr>
        <w:t>- контроль за ее развитием, защитой персонала в организации и аварийных бригад осуществляется администрацией этой организации;</w:t>
      </w:r>
    </w:p>
    <w:p>
      <w:pPr>
        <w:pStyle w:val="Normal"/>
        <w:autoSpaceDE w:val="false"/>
        <w:ind w:firstLine="720"/>
        <w:jc w:val="both"/>
        <w:rPr>
          <w:rFonts w:ascii="Arial" w:hAnsi="Arial" w:cs="Arial"/>
          <w:sz w:val="20"/>
          <w:szCs w:val="20"/>
        </w:rPr>
      </w:pPr>
      <w:r>
        <w:rPr>
          <w:rFonts w:cs="Arial" w:ascii="Arial" w:hAnsi="Arial"/>
          <w:sz w:val="20"/>
          <w:szCs w:val="20"/>
        </w:rPr>
        <w:t>- контроль за облучением населения осуществляется местными органами власти и государственного надзора за радиационной безопасностью.</w:t>
      </w:r>
    </w:p>
    <w:p>
      <w:pPr>
        <w:pStyle w:val="Normal"/>
        <w:autoSpaceDE w:val="false"/>
        <w:ind w:firstLine="720"/>
        <w:jc w:val="both"/>
        <w:rPr>
          <w:rFonts w:ascii="Arial" w:hAnsi="Arial" w:cs="Arial"/>
          <w:sz w:val="20"/>
          <w:szCs w:val="20"/>
        </w:rPr>
      </w:pPr>
      <w:r>
        <w:rPr>
          <w:rFonts w:cs="Arial" w:ascii="Arial" w:hAnsi="Arial"/>
          <w:sz w:val="20"/>
          <w:szCs w:val="20"/>
        </w:rPr>
        <w:t>Контроль за медицинским облучением пациентов возлагается на администрацию органов и учреждений здравоохранения.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6" w:name="sub_800"/>
      <w:bookmarkEnd w:id="296"/>
      <w:r>
        <w:rPr>
          <w:rFonts w:cs="Arial" w:ascii="Arial" w:hAnsi="Arial"/>
          <w:b/>
          <w:bCs/>
          <w:color w:val="000080"/>
          <w:sz w:val="20"/>
          <w:szCs w:val="20"/>
        </w:rPr>
        <w:t>8. Значения допустимых уровней радиационного воздействия</w:t>
      </w:r>
    </w:p>
    <w:p>
      <w:pPr>
        <w:pStyle w:val="Normal"/>
        <w:autoSpaceDE w:val="false"/>
        <w:jc w:val="both"/>
        <w:rPr>
          <w:rFonts w:ascii="Courier New" w:hAnsi="Courier New" w:cs="Courier New"/>
          <w:b/>
          <w:b/>
          <w:bCs/>
          <w:color w:val="000080"/>
          <w:sz w:val="20"/>
          <w:szCs w:val="20"/>
        </w:rPr>
      </w:pPr>
      <w:bookmarkStart w:id="297" w:name="sub_800"/>
      <w:bookmarkStart w:id="298" w:name="sub_800"/>
      <w:bookmarkEnd w:id="2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8.1. Для каждой категории облучаемых лиц значение допустимого уровня радиационного воздействия для данного пути облучения определено таким образом, чтобы при таком уровне воздействия только одного данного фактора облучения в течение года величина дозы равнялась величине соответствующего годового предела (усредненного за пять лет), указанного в </w:t>
      </w:r>
      <w:hyperlink w:anchor="sub_301">
        <w:r>
          <w:rPr>
            <w:rStyle w:val="Style15"/>
            <w:rFonts w:cs="Arial" w:ascii="Arial" w:hAnsi="Arial"/>
            <w:color w:val="008000"/>
            <w:sz w:val="20"/>
            <w:szCs w:val="20"/>
            <w:u w:val="single"/>
          </w:rPr>
          <w:t>таблице 3.1.</w:t>
        </w:r>
      </w:hyperlink>
    </w:p>
    <w:p>
      <w:pPr>
        <w:pStyle w:val="Normal"/>
        <w:autoSpaceDE w:val="false"/>
        <w:ind w:firstLine="720"/>
        <w:jc w:val="both"/>
        <w:rPr>
          <w:rFonts w:ascii="Arial" w:hAnsi="Arial" w:cs="Arial"/>
          <w:sz w:val="20"/>
          <w:szCs w:val="20"/>
        </w:rPr>
      </w:pPr>
      <w:r>
        <w:rPr>
          <w:rFonts w:cs="Arial" w:ascii="Arial" w:hAnsi="Arial"/>
          <w:sz w:val="20"/>
          <w:szCs w:val="20"/>
        </w:rPr>
        <w:t>В таблицах и приложениях запись вида 1,6-12 означает 1,6 х 10(-12), а 1,6+12 - 1,6 х 10(+12).</w:t>
      </w:r>
    </w:p>
    <w:p>
      <w:pPr>
        <w:pStyle w:val="Normal"/>
        <w:autoSpaceDE w:val="false"/>
        <w:ind w:firstLine="720"/>
        <w:jc w:val="both"/>
        <w:rPr>
          <w:rFonts w:ascii="Arial" w:hAnsi="Arial" w:cs="Arial"/>
          <w:sz w:val="20"/>
          <w:szCs w:val="20"/>
        </w:rPr>
      </w:pPr>
      <w:bookmarkStart w:id="299" w:name="sub_882"/>
      <w:bookmarkEnd w:id="299"/>
      <w:r>
        <w:rPr>
          <w:rFonts w:cs="Arial" w:ascii="Arial" w:hAnsi="Arial"/>
          <w:sz w:val="20"/>
          <w:szCs w:val="20"/>
        </w:rPr>
        <w:t>8.2. Значения допустимых уровней для всех путей облучения определены для стандартных условий, которые характеризуются следующими параметрами:</w:t>
      </w:r>
    </w:p>
    <w:p>
      <w:pPr>
        <w:pStyle w:val="Normal"/>
        <w:autoSpaceDE w:val="false"/>
        <w:ind w:firstLine="720"/>
        <w:jc w:val="both"/>
        <w:rPr>
          <w:rFonts w:ascii="Arial" w:hAnsi="Arial" w:cs="Arial"/>
          <w:sz w:val="20"/>
          <w:szCs w:val="20"/>
        </w:rPr>
      </w:pPr>
      <w:bookmarkStart w:id="300" w:name="sub_882"/>
      <w:bookmarkEnd w:id="300"/>
      <w:r>
        <w:rPr>
          <w:rFonts w:cs="Arial" w:ascii="Arial" w:hAnsi="Arial"/>
          <w:sz w:val="20"/>
          <w:szCs w:val="20"/>
        </w:rPr>
        <w:t>- объемом вдыхаемого воздуха V, с которым радионуклид поступает в организм на протяжении календарного года;</w:t>
      </w:r>
    </w:p>
    <w:p>
      <w:pPr>
        <w:pStyle w:val="Normal"/>
        <w:autoSpaceDE w:val="false"/>
        <w:ind w:firstLine="720"/>
        <w:jc w:val="both"/>
        <w:rPr>
          <w:rFonts w:ascii="Arial" w:hAnsi="Arial" w:cs="Arial"/>
          <w:sz w:val="20"/>
          <w:szCs w:val="20"/>
        </w:rPr>
      </w:pPr>
      <w:r>
        <w:rPr>
          <w:rFonts w:cs="Arial" w:ascii="Arial" w:hAnsi="Arial"/>
          <w:sz w:val="20"/>
          <w:szCs w:val="20"/>
        </w:rPr>
        <w:t>- временем облучения t в течение календарного года;</w:t>
      </w:r>
    </w:p>
    <w:p>
      <w:pPr>
        <w:pStyle w:val="Normal"/>
        <w:autoSpaceDE w:val="false"/>
        <w:ind w:firstLine="720"/>
        <w:jc w:val="both"/>
        <w:rPr>
          <w:rFonts w:ascii="Arial" w:hAnsi="Arial" w:cs="Arial"/>
          <w:sz w:val="20"/>
          <w:szCs w:val="20"/>
        </w:rPr>
      </w:pPr>
      <w:r>
        <w:rPr>
          <w:rFonts w:cs="Arial" w:ascii="Arial" w:hAnsi="Arial"/>
          <w:sz w:val="20"/>
          <w:szCs w:val="20"/>
        </w:rPr>
        <w:t>- массой питьевой воды М, с которой радионуклид поступает в организм на протяжении календарного года;</w:t>
      </w:r>
    </w:p>
    <w:p>
      <w:pPr>
        <w:pStyle w:val="Normal"/>
        <w:autoSpaceDE w:val="false"/>
        <w:ind w:firstLine="720"/>
        <w:jc w:val="both"/>
        <w:rPr>
          <w:rFonts w:ascii="Arial" w:hAnsi="Arial" w:cs="Arial"/>
          <w:sz w:val="20"/>
          <w:szCs w:val="20"/>
        </w:rPr>
      </w:pPr>
      <w:r>
        <w:rPr>
          <w:rFonts w:cs="Arial" w:ascii="Arial" w:hAnsi="Arial"/>
          <w:sz w:val="20"/>
          <w:szCs w:val="20"/>
        </w:rPr>
        <w:t>- геометрией внешнего облучения потоками ионизирующего излучения.</w:t>
      </w:r>
    </w:p>
    <w:p>
      <w:pPr>
        <w:pStyle w:val="Normal"/>
        <w:autoSpaceDE w:val="false"/>
        <w:ind w:firstLine="720"/>
        <w:jc w:val="both"/>
        <w:rPr>
          <w:rFonts w:ascii="Arial" w:hAnsi="Arial" w:cs="Arial"/>
          <w:sz w:val="20"/>
          <w:szCs w:val="20"/>
        </w:rPr>
      </w:pPr>
      <w:r>
        <w:rPr>
          <w:rFonts w:cs="Arial" w:ascii="Arial" w:hAnsi="Arial"/>
          <w:sz w:val="20"/>
          <w:szCs w:val="20"/>
        </w:rPr>
        <w:t>Для персонала установлены следующие значения стандартных параметров: V_перс = 2,4 х 10(3) куб.м в год: t_перс = 1700 ч в год; М_перс = 0.</w:t>
      </w:r>
    </w:p>
    <w:p>
      <w:pPr>
        <w:pStyle w:val="Normal"/>
        <w:autoSpaceDE w:val="false"/>
        <w:ind w:firstLine="720"/>
        <w:jc w:val="both"/>
        <w:rPr>
          <w:rFonts w:ascii="Arial" w:hAnsi="Arial" w:cs="Arial"/>
          <w:sz w:val="20"/>
          <w:szCs w:val="20"/>
        </w:rPr>
      </w:pPr>
      <w:r>
        <w:rPr>
          <w:rFonts w:cs="Arial" w:ascii="Arial" w:hAnsi="Arial"/>
          <w:sz w:val="20"/>
          <w:szCs w:val="20"/>
        </w:rPr>
        <w:t>Для населения установлены следующие значения стандартных параметров: t_нас = 8800 ч в год; М_нас = 730 кг в год для взрослых. Годовой объем вдыхаемого воздуха установлен в зависимости от возраста: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1" w:name="sub_81"/>
      <w:bookmarkEnd w:id="301"/>
      <w:r>
        <w:rPr>
          <w:rFonts w:cs="Arial" w:ascii="Arial" w:hAnsi="Arial"/>
          <w:sz w:val="20"/>
          <w:szCs w:val="20"/>
        </w:rPr>
        <w:t>Таблица 8.1</w:t>
      </w:r>
    </w:p>
    <w:p>
      <w:pPr>
        <w:pStyle w:val="Normal"/>
        <w:autoSpaceDE w:val="false"/>
        <w:jc w:val="both"/>
        <w:rPr>
          <w:rFonts w:ascii="Courier New" w:hAnsi="Courier New" w:cs="Courier New"/>
          <w:sz w:val="20"/>
          <w:szCs w:val="20"/>
        </w:rPr>
      </w:pPr>
      <w:bookmarkStart w:id="302" w:name="sub_81"/>
      <w:bookmarkStart w:id="303" w:name="sub_81"/>
      <w:bookmarkEnd w:id="3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Годовой объем вдыхаемого воздуха</w:t>
        <w:br/>
        <w:t>для разных возрастных групп населения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Возраст, лет│  до 1 │   1-2  │   2-7   │   7-12  │  12-17   │ Взрослые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(больше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 тыс.куб.м│  1,0  │   1.9  │   3,2   │   5.2   │   7,3    │   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8.3. Для целей нормирования поступления радионуклидов через органы дыхания в форме радиоактивных аэрозолей их химические соединения разделены на три типа в зависимости от скорости перехода радионуклида из легких в кровь:</w:t>
      </w:r>
    </w:p>
    <w:p>
      <w:pPr>
        <w:pStyle w:val="Normal"/>
        <w:autoSpaceDE w:val="false"/>
        <w:ind w:firstLine="720"/>
        <w:jc w:val="both"/>
        <w:rPr>
          <w:rFonts w:ascii="Arial" w:hAnsi="Arial" w:cs="Arial"/>
          <w:sz w:val="20"/>
          <w:szCs w:val="20"/>
        </w:rPr>
      </w:pPr>
      <w:r>
        <w:rPr>
          <w:rFonts w:cs="Arial" w:ascii="Arial" w:hAnsi="Arial"/>
          <w:sz w:val="20"/>
          <w:szCs w:val="20"/>
        </w:rPr>
        <w:t>- тип "М" (медленно растворимые соединения): при растворении в легких веществ, отнесенных к этому типу, наблюдается компонента активности радионуклида, поступающая в кровь со скоростью 0,0001 сут(-1);</w:t>
      </w:r>
    </w:p>
    <w:p>
      <w:pPr>
        <w:pStyle w:val="Normal"/>
        <w:autoSpaceDE w:val="false"/>
        <w:ind w:firstLine="720"/>
        <w:jc w:val="both"/>
        <w:rPr>
          <w:rFonts w:ascii="Arial" w:hAnsi="Arial" w:cs="Arial"/>
          <w:sz w:val="20"/>
          <w:szCs w:val="20"/>
        </w:rPr>
      </w:pPr>
      <w:r>
        <w:rPr>
          <w:rFonts w:cs="Arial" w:ascii="Arial" w:hAnsi="Arial"/>
          <w:sz w:val="20"/>
          <w:szCs w:val="20"/>
        </w:rPr>
        <w:t>- тип "П" (соединения, растворимые с промежуточной скоростью): при растворении в легких веществ, отнесенных к этому типу, основная активность радионуклида поступает в кровь со скоростью 0,005 сут(-1);</w:t>
      </w:r>
    </w:p>
    <w:p>
      <w:pPr>
        <w:pStyle w:val="Normal"/>
        <w:autoSpaceDE w:val="false"/>
        <w:ind w:firstLine="720"/>
        <w:jc w:val="both"/>
        <w:rPr>
          <w:rFonts w:ascii="Arial" w:hAnsi="Arial" w:cs="Arial"/>
          <w:sz w:val="20"/>
          <w:szCs w:val="20"/>
        </w:rPr>
      </w:pPr>
      <w:r>
        <w:rPr>
          <w:rFonts w:cs="Arial" w:ascii="Arial" w:hAnsi="Arial"/>
          <w:sz w:val="20"/>
          <w:szCs w:val="20"/>
        </w:rPr>
        <w:t>- тип "Б" (быстро растворимые соединения): при растворении в легких веществ, отнесенных к этому типу, основная активность радионуклида поступает в кровь со скоростью 100 сут(-1).</w:t>
      </w:r>
    </w:p>
    <w:p>
      <w:pPr>
        <w:pStyle w:val="Normal"/>
        <w:autoSpaceDE w:val="false"/>
        <w:ind w:firstLine="720"/>
        <w:jc w:val="both"/>
        <w:rPr>
          <w:rFonts w:ascii="Arial" w:hAnsi="Arial" w:cs="Arial"/>
          <w:sz w:val="20"/>
          <w:szCs w:val="20"/>
        </w:rPr>
      </w:pPr>
      <w:r>
        <w:rPr>
          <w:rFonts w:cs="Arial" w:ascii="Arial" w:hAnsi="Arial"/>
          <w:sz w:val="20"/>
          <w:szCs w:val="20"/>
        </w:rPr>
        <w:t>Для целей нормирования поступления радионуклидов через органы дыхания в форме радиоактивных газов выделены типы "Г"(Г1-Г3) газов и паров соединений некоторых элементов.</w:t>
      </w:r>
    </w:p>
    <w:p>
      <w:pPr>
        <w:pStyle w:val="Normal"/>
        <w:autoSpaceDE w:val="false"/>
        <w:ind w:firstLine="720"/>
        <w:jc w:val="both"/>
        <w:rPr>
          <w:rFonts w:ascii="Arial" w:hAnsi="Arial" w:cs="Arial"/>
          <w:sz w:val="20"/>
          <w:szCs w:val="20"/>
        </w:rPr>
      </w:pPr>
      <w:r>
        <w:rPr>
          <w:rFonts w:cs="Arial" w:ascii="Arial" w:hAnsi="Arial"/>
          <w:sz w:val="20"/>
          <w:szCs w:val="20"/>
        </w:rPr>
        <w:t xml:space="preserve">Распределение соединений элементов по типам при ингаляции в производственных условиях приведено в </w:t>
      </w:r>
      <w:hyperlink w:anchor="sub_3000">
        <w:r>
          <w:rPr>
            <w:rStyle w:val="Style15"/>
            <w:rFonts w:cs="Arial" w:ascii="Arial" w:hAnsi="Arial"/>
            <w:color w:val="008000"/>
            <w:sz w:val="20"/>
            <w:szCs w:val="20"/>
            <w:u w:val="single"/>
          </w:rPr>
          <w:t>приложении П-3.</w:t>
        </w:r>
      </w:hyperlink>
    </w:p>
    <w:p>
      <w:pPr>
        <w:pStyle w:val="Normal"/>
        <w:autoSpaceDE w:val="false"/>
        <w:ind w:firstLine="720"/>
        <w:jc w:val="both"/>
        <w:rPr/>
      </w:pPr>
      <w:r>
        <w:rPr>
          <w:rFonts w:cs="Arial" w:ascii="Arial" w:hAnsi="Arial"/>
          <w:sz w:val="20"/>
          <w:szCs w:val="20"/>
        </w:rPr>
        <w:t xml:space="preserve">8.4. Приведенные в </w:t>
      </w:r>
      <w:hyperlink w:anchor="sub_1000">
        <w:r>
          <w:rPr>
            <w:rStyle w:val="Style15"/>
            <w:rFonts w:cs="Arial" w:ascii="Arial" w:hAnsi="Arial"/>
            <w:color w:val="008000"/>
            <w:sz w:val="20"/>
            <w:szCs w:val="20"/>
            <w:u w:val="single"/>
          </w:rPr>
          <w:t>приложениях П-1</w:t>
        </w:r>
      </w:hyperlink>
      <w:r>
        <w:rPr>
          <w:rFonts w:cs="Arial" w:ascii="Arial" w:hAnsi="Arial"/>
          <w:sz w:val="20"/>
          <w:szCs w:val="20"/>
        </w:rPr>
        <w:t xml:space="preserve"> и </w:t>
      </w:r>
      <w:hyperlink w:anchor="sub_2000">
        <w:r>
          <w:rPr>
            <w:rStyle w:val="Style15"/>
            <w:rFonts w:cs="Arial" w:ascii="Arial" w:hAnsi="Arial"/>
            <w:color w:val="008000"/>
            <w:sz w:val="20"/>
            <w:szCs w:val="20"/>
            <w:u w:val="single"/>
          </w:rPr>
          <w:t>П-2</w:t>
        </w:r>
      </w:hyperlink>
      <w:r>
        <w:rPr>
          <w:rFonts w:cs="Arial" w:ascii="Arial" w:hAnsi="Arial"/>
          <w:sz w:val="20"/>
          <w:szCs w:val="20"/>
        </w:rPr>
        <w:t xml:space="preserve"> значения дозовых коэффициентов, а также величин ПГП_перс, ПГП_нас, ДОА_перс и ДОА_нас для воздуха рассчитаны для аэрозолей с логарифмически нормальным распределением частиц по активности при медианном по активности аэродинамическом диаметре 1 мкм и стандартном геометрическом отклонении, равном 2,5. В расчетах использована модель органов дыхания, рекомендованная Публикацией 66 МКРЗ.</w:t>
      </w:r>
    </w:p>
    <w:p>
      <w:pPr>
        <w:pStyle w:val="Normal"/>
        <w:autoSpaceDE w:val="false"/>
        <w:ind w:firstLine="720"/>
        <w:jc w:val="both"/>
        <w:rPr/>
      </w:pPr>
      <w:bookmarkStart w:id="304" w:name="sub_8050"/>
      <w:bookmarkEnd w:id="304"/>
      <w:r>
        <w:rPr>
          <w:rFonts w:cs="Arial" w:ascii="Arial" w:hAnsi="Arial"/>
          <w:sz w:val="20"/>
          <w:szCs w:val="20"/>
        </w:rPr>
        <w:t xml:space="preserve">8.5. В </w:t>
      </w:r>
      <w:hyperlink w:anchor="sub_1000">
        <w:r>
          <w:rPr>
            <w:rStyle w:val="Style15"/>
            <w:rFonts w:cs="Arial" w:ascii="Arial" w:hAnsi="Arial"/>
            <w:color w:val="008000"/>
            <w:sz w:val="20"/>
            <w:szCs w:val="20"/>
            <w:u w:val="single"/>
          </w:rPr>
          <w:t>приложении П-1</w:t>
        </w:r>
      </w:hyperlink>
      <w:r>
        <w:rPr>
          <w:rFonts w:cs="Arial" w:ascii="Arial" w:hAnsi="Arial"/>
          <w:sz w:val="20"/>
          <w:szCs w:val="20"/>
        </w:rPr>
        <w:t xml:space="preserve"> для персонала для случая поступления радионуклидов с вдыхаемым воздухом приведены значения дозового коэффициента, допустимого годового поступления ПГПперс, допустимой среднегодовой объемной активности ДОАперс. В приложение П-1 не входят инертные газы, поскольку они являются источниками внешнего облучения, а также изотопы радона с продуктами их распада (см. </w:t>
      </w:r>
      <w:hyperlink w:anchor="sub_400">
        <w:r>
          <w:rPr>
            <w:rStyle w:val="Style15"/>
            <w:rFonts w:cs="Arial" w:ascii="Arial" w:hAnsi="Arial"/>
            <w:color w:val="008000"/>
            <w:sz w:val="20"/>
            <w:szCs w:val="20"/>
            <w:u w:val="single"/>
          </w:rPr>
          <w:t>разделы 4</w:t>
        </w:r>
      </w:hyperlink>
      <w:r>
        <w:rPr>
          <w:rFonts w:cs="Arial" w:ascii="Arial" w:hAnsi="Arial"/>
          <w:sz w:val="20"/>
          <w:szCs w:val="20"/>
        </w:rPr>
        <w:t xml:space="preserve"> и </w:t>
      </w:r>
      <w:hyperlink w:anchor="sub_500">
        <w:r>
          <w:rPr>
            <w:rStyle w:val="Style15"/>
            <w:rFonts w:cs="Arial" w:ascii="Arial" w:hAnsi="Arial"/>
            <w:color w:val="008000"/>
            <w:sz w:val="20"/>
            <w:szCs w:val="20"/>
            <w:u w:val="single"/>
          </w:rPr>
          <w:t>5</w:t>
        </w:r>
      </w:hyperlink>
      <w:r>
        <w:rPr>
          <w:rFonts w:cs="Arial" w:ascii="Arial" w:hAnsi="Arial"/>
          <w:sz w:val="20"/>
          <w:szCs w:val="20"/>
        </w:rPr>
        <w:t>). Природные радионуклиды (87)Rb, (115)In, (144)Nd, (147)Sm и (187)Re не включены в таблицу, поскольку они нормируются по их химической токсичности. Из-за химической токсичности урана поступление через органы дыхания его соединений типов Б или П не должно превышать 2,5 мг в сутки и 500 мг в год.</w:t>
      </w:r>
    </w:p>
    <w:p>
      <w:pPr>
        <w:pStyle w:val="Normal"/>
        <w:autoSpaceDE w:val="false"/>
        <w:ind w:firstLine="720"/>
        <w:jc w:val="both"/>
        <w:rPr/>
      </w:pPr>
      <w:bookmarkStart w:id="305" w:name="sub_8050"/>
      <w:bookmarkEnd w:id="305"/>
      <w:r>
        <w:rPr>
          <w:rFonts w:cs="Arial" w:ascii="Arial" w:hAnsi="Arial"/>
          <w:sz w:val="20"/>
          <w:szCs w:val="20"/>
        </w:rPr>
        <w:t xml:space="preserve">Если химическая форма соединения данного радионуклида неизвестна, то следует использовать данные из </w:t>
      </w:r>
      <w:hyperlink w:anchor="sub_1000">
        <w:r>
          <w:rPr>
            <w:rStyle w:val="Style15"/>
            <w:rFonts w:cs="Arial" w:ascii="Arial" w:hAnsi="Arial"/>
            <w:color w:val="008000"/>
            <w:sz w:val="20"/>
            <w:szCs w:val="20"/>
            <w:u w:val="single"/>
          </w:rPr>
          <w:t>Приложения П-1</w:t>
        </w:r>
      </w:hyperlink>
      <w:r>
        <w:rPr>
          <w:rFonts w:cs="Arial" w:ascii="Arial" w:hAnsi="Arial"/>
          <w:sz w:val="20"/>
          <w:szCs w:val="20"/>
        </w:rPr>
        <w:t xml:space="preserve"> для соединения с наибольшим значением величины дозового коэффициента и, соответственно, наименьшими значениями ПГП_перс и ДОА_перс.</w:t>
      </w:r>
    </w:p>
    <w:p>
      <w:pPr>
        <w:pStyle w:val="Normal"/>
        <w:autoSpaceDE w:val="false"/>
        <w:ind w:firstLine="720"/>
        <w:jc w:val="both"/>
        <w:rPr/>
      </w:pPr>
      <w:bookmarkStart w:id="306" w:name="sub_8060"/>
      <w:bookmarkEnd w:id="306"/>
      <w:r>
        <w:rPr>
          <w:rFonts w:cs="Arial" w:ascii="Arial" w:hAnsi="Arial"/>
          <w:sz w:val="20"/>
          <w:szCs w:val="20"/>
        </w:rPr>
        <w:t xml:space="preserve">8.6. В </w:t>
      </w:r>
      <w:hyperlink w:anchor="sub_2000">
        <w:r>
          <w:rPr>
            <w:rStyle w:val="Style15"/>
            <w:rFonts w:cs="Arial" w:ascii="Arial" w:hAnsi="Arial"/>
            <w:color w:val="008000"/>
            <w:sz w:val="20"/>
            <w:szCs w:val="20"/>
            <w:u w:val="single"/>
          </w:rPr>
          <w:t>приложении П-2</w:t>
        </w:r>
      </w:hyperlink>
      <w:r>
        <w:rPr>
          <w:rFonts w:cs="Arial" w:ascii="Arial" w:hAnsi="Arial"/>
          <w:sz w:val="20"/>
          <w:szCs w:val="20"/>
        </w:rPr>
        <w:t xml:space="preserve"> для населения приведены:</w:t>
      </w:r>
    </w:p>
    <w:p>
      <w:pPr>
        <w:pStyle w:val="Normal"/>
        <w:autoSpaceDE w:val="false"/>
        <w:ind w:firstLine="720"/>
        <w:jc w:val="both"/>
        <w:rPr>
          <w:rFonts w:ascii="Arial" w:hAnsi="Arial" w:cs="Arial"/>
          <w:sz w:val="20"/>
          <w:szCs w:val="20"/>
        </w:rPr>
      </w:pPr>
      <w:bookmarkStart w:id="307" w:name="sub_8060"/>
      <w:bookmarkEnd w:id="307"/>
      <w:r>
        <w:rPr>
          <w:rFonts w:cs="Arial" w:ascii="Arial" w:hAnsi="Arial"/>
          <w:sz w:val="20"/>
          <w:szCs w:val="20"/>
        </w:rPr>
        <w:t>а) для случая поступления радионуклидов с вдыхаемым воздухом - критическая возрастная группа, а также значения дозового коэффициента и предела годового поступления ПГПнас для этой же возрастной группы и типа соединений, для которых допустимая среднегодовая объемная активность ДОАнас оказалась наименьшей;</w:t>
      </w:r>
    </w:p>
    <w:p>
      <w:pPr>
        <w:pStyle w:val="Normal"/>
        <w:autoSpaceDE w:val="false"/>
        <w:ind w:firstLine="720"/>
        <w:jc w:val="both"/>
        <w:rPr/>
      </w:pPr>
      <w:bookmarkStart w:id="308" w:name="sub_8062"/>
      <w:bookmarkEnd w:id="308"/>
      <w:r>
        <w:rPr>
          <w:rFonts w:cs="Arial" w:ascii="Arial" w:hAnsi="Arial"/>
          <w:sz w:val="20"/>
          <w:szCs w:val="20"/>
        </w:rPr>
        <w:t>б) для случая поступления радионуклидов с водой и пищей - критическая возрастная группа</w:t>
      </w:r>
      <w:hyperlink w:anchor="sub_11">
        <w:r>
          <w:rPr>
            <w:rStyle w:val="Style15"/>
            <w:rFonts w:cs="Arial" w:ascii="Arial" w:hAnsi="Arial"/>
            <w:color w:val="008000"/>
            <w:sz w:val="20"/>
            <w:szCs w:val="20"/>
            <w:u w:val="single"/>
          </w:rPr>
          <w:t>*</w:t>
        </w:r>
      </w:hyperlink>
      <w:r>
        <w:rPr>
          <w:rFonts w:cs="Arial" w:ascii="Arial" w:hAnsi="Arial"/>
          <w:sz w:val="20"/>
          <w:szCs w:val="20"/>
        </w:rPr>
        <w:t xml:space="preserve">, значения дозового коэффициента и предела годового поступления ПГПнас для этой же группы, где ПГПнас наименьшее, а также уровень вмешательства по среднегодовой удельной активности в питьевой воде УВнас, рассчитанный согласно </w:t>
      </w:r>
      <w:hyperlink w:anchor="sub_536">
        <w:r>
          <w:rPr>
            <w:rStyle w:val="Style15"/>
            <w:rFonts w:cs="Arial" w:ascii="Arial" w:hAnsi="Arial"/>
            <w:color w:val="008000"/>
            <w:sz w:val="20"/>
            <w:szCs w:val="20"/>
            <w:u w:val="single"/>
          </w:rPr>
          <w:t>п.5.3.6.</w:t>
        </w:r>
      </w:hyperlink>
      <w:r>
        <w:rPr>
          <w:rFonts w:cs="Arial" w:ascii="Arial" w:hAnsi="Arial"/>
          <w:sz w:val="20"/>
          <w:szCs w:val="20"/>
        </w:rPr>
        <w:t xml:space="preserve"> УВ в пищевых продуктах не приводятся и должны определяться по специальным методическим указаниям с учетом местных особенностей внутреннего и внешнего облучения населения - см. </w:t>
      </w:r>
      <w:hyperlink w:anchor="sub_524">
        <w:r>
          <w:rPr>
            <w:rStyle w:val="Style15"/>
            <w:rFonts w:cs="Arial" w:ascii="Arial" w:hAnsi="Arial"/>
            <w:color w:val="008000"/>
            <w:sz w:val="20"/>
            <w:szCs w:val="20"/>
            <w:u w:val="single"/>
          </w:rPr>
          <w:t>п.5.2.4</w:t>
        </w:r>
      </w:hyperlink>
      <w:r>
        <w:rPr>
          <w:rFonts w:cs="Arial" w:ascii="Arial" w:hAnsi="Arial"/>
          <w:sz w:val="20"/>
          <w:szCs w:val="20"/>
        </w:rPr>
        <w:t xml:space="preserve"> и с обеспечением непревышения основных пределов доз (</w:t>
      </w:r>
      <w:hyperlink w:anchor="sub_301">
        <w:r>
          <w:rPr>
            <w:rStyle w:val="Style15"/>
            <w:rFonts w:cs="Arial" w:ascii="Arial" w:hAnsi="Arial"/>
            <w:color w:val="008000"/>
            <w:sz w:val="20"/>
            <w:szCs w:val="20"/>
            <w:u w:val="single"/>
          </w:rPr>
          <w:t>табл.3.1</w:t>
        </w:r>
      </w:hyperlink>
      <w:r>
        <w:rPr>
          <w:rFonts w:cs="Arial" w:ascii="Arial" w:hAnsi="Arial"/>
          <w:sz w:val="20"/>
          <w:szCs w:val="20"/>
        </w:rPr>
        <w:t xml:space="preserve">) в нормальных условиях и критериев </w:t>
      </w:r>
      <w:hyperlink w:anchor="sub_603">
        <w:r>
          <w:rPr>
            <w:rStyle w:val="Style15"/>
            <w:rFonts w:cs="Arial" w:ascii="Arial" w:hAnsi="Arial"/>
            <w:color w:val="008000"/>
            <w:sz w:val="20"/>
            <w:szCs w:val="20"/>
            <w:u w:val="single"/>
          </w:rPr>
          <w:t>таблиц 6.3</w:t>
        </w:r>
      </w:hyperlink>
      <w:r>
        <w:rPr>
          <w:rFonts w:cs="Arial" w:ascii="Arial" w:hAnsi="Arial"/>
          <w:sz w:val="20"/>
          <w:szCs w:val="20"/>
        </w:rPr>
        <w:t xml:space="preserve"> и </w:t>
      </w:r>
      <w:hyperlink w:anchor="sub_604">
        <w:r>
          <w:rPr>
            <w:rStyle w:val="Style15"/>
            <w:rFonts w:cs="Arial" w:ascii="Arial" w:hAnsi="Arial"/>
            <w:color w:val="008000"/>
            <w:sz w:val="20"/>
            <w:szCs w:val="20"/>
            <w:u w:val="single"/>
          </w:rPr>
          <w:t>6.4</w:t>
        </w:r>
      </w:hyperlink>
      <w:r>
        <w:rPr>
          <w:rFonts w:cs="Arial" w:ascii="Arial" w:hAnsi="Arial"/>
          <w:sz w:val="20"/>
          <w:szCs w:val="20"/>
        </w:rPr>
        <w:t xml:space="preserve"> при аварийном облучении.</w:t>
      </w:r>
    </w:p>
    <w:p>
      <w:pPr>
        <w:pStyle w:val="Normal"/>
        <w:autoSpaceDE w:val="false"/>
        <w:ind w:firstLine="720"/>
        <w:jc w:val="both"/>
        <w:rPr/>
      </w:pPr>
      <w:bookmarkStart w:id="309" w:name="sub_8062"/>
      <w:bookmarkEnd w:id="309"/>
      <w:r>
        <w:rPr>
          <w:rFonts w:cs="Arial" w:ascii="Arial" w:hAnsi="Arial"/>
          <w:sz w:val="20"/>
          <w:szCs w:val="20"/>
        </w:rPr>
        <w:t xml:space="preserve">8.7. В </w:t>
      </w:r>
      <w:hyperlink w:anchor="sub_82">
        <w:r>
          <w:rPr>
            <w:rStyle w:val="Style15"/>
            <w:rFonts w:cs="Arial" w:ascii="Arial" w:hAnsi="Arial"/>
            <w:color w:val="008000"/>
            <w:sz w:val="20"/>
            <w:szCs w:val="20"/>
            <w:u w:val="single"/>
          </w:rPr>
          <w:t>таблицах 8.2 - 8.8</w:t>
        </w:r>
      </w:hyperlink>
      <w:r>
        <w:rPr>
          <w:rFonts w:cs="Arial" w:ascii="Arial" w:hAnsi="Arial"/>
          <w:sz w:val="20"/>
          <w:szCs w:val="20"/>
        </w:rPr>
        <w:t xml:space="preserve"> приведены числовые значения среднегодовых допустимых плотностей потоков частиц при внешнем облучении всего тела, кожи и хрусталика глаза лиц из персонала моноэнергетическими электронами (</w:t>
      </w:r>
      <w:hyperlink w:anchor="sub_82">
        <w:r>
          <w:rPr>
            <w:rStyle w:val="Style15"/>
            <w:rFonts w:cs="Arial" w:ascii="Arial" w:hAnsi="Arial"/>
            <w:color w:val="008000"/>
            <w:sz w:val="20"/>
            <w:szCs w:val="20"/>
            <w:u w:val="single"/>
          </w:rPr>
          <w:t>табл.8.2-8.3</w:t>
        </w:r>
      </w:hyperlink>
      <w:r>
        <w:rPr>
          <w:rFonts w:cs="Arial" w:ascii="Arial" w:hAnsi="Arial"/>
          <w:sz w:val="20"/>
          <w:szCs w:val="20"/>
        </w:rPr>
        <w:t>), бета-частицами (</w:t>
      </w:r>
      <w:hyperlink w:anchor="sub_84">
        <w:r>
          <w:rPr>
            <w:rStyle w:val="Style15"/>
            <w:rFonts w:cs="Arial" w:ascii="Arial" w:hAnsi="Arial"/>
            <w:color w:val="008000"/>
            <w:sz w:val="20"/>
            <w:szCs w:val="20"/>
            <w:u w:val="single"/>
          </w:rPr>
          <w:t>табл.8.4</w:t>
        </w:r>
      </w:hyperlink>
      <w:r>
        <w:rPr>
          <w:rFonts w:cs="Arial" w:ascii="Arial" w:hAnsi="Arial"/>
          <w:sz w:val="20"/>
          <w:szCs w:val="20"/>
        </w:rPr>
        <w:t>), моноэнергетическими фотонами (</w:t>
      </w:r>
      <w:hyperlink w:anchor="sub_85">
        <w:r>
          <w:rPr>
            <w:rStyle w:val="Style15"/>
            <w:rFonts w:cs="Arial" w:ascii="Arial" w:hAnsi="Arial"/>
            <w:color w:val="008000"/>
            <w:sz w:val="20"/>
            <w:szCs w:val="20"/>
            <w:u w:val="single"/>
          </w:rPr>
          <w:t>табл.8.5-8.7</w:t>
        </w:r>
      </w:hyperlink>
      <w:r>
        <w:rPr>
          <w:rFonts w:cs="Arial" w:ascii="Arial" w:hAnsi="Arial"/>
          <w:sz w:val="20"/>
          <w:szCs w:val="20"/>
        </w:rPr>
        <w:t>) и моноэнергетическими нейтронами (</w:t>
      </w:r>
      <w:hyperlink w:anchor="sub_88">
        <w:r>
          <w:rPr>
            <w:rStyle w:val="Style15"/>
            <w:rFonts w:cs="Arial" w:ascii="Arial" w:hAnsi="Arial"/>
            <w:color w:val="008000"/>
            <w:sz w:val="20"/>
            <w:szCs w:val="20"/>
            <w:u w:val="single"/>
          </w:rPr>
          <w:t>табл.8.8</w:t>
        </w:r>
      </w:hyperlink>
      <w:r>
        <w:rPr>
          <w:rFonts w:cs="Arial" w:ascii="Arial" w:hAnsi="Arial"/>
          <w:sz w:val="20"/>
          <w:szCs w:val="20"/>
        </w:rPr>
        <w:t>). Значения среднегодовых допустимых плотностей потоков частиц даны для широкого диапазона энергий излучения и двух наиболее вероятных геометрий облучения: изотропного (2 пи или 4 пи) поля излучения и падения параллельного пучка излучения на тело спереди (передне-задняя геометрия).</w:t>
      </w:r>
    </w:p>
    <w:p>
      <w:pPr>
        <w:pStyle w:val="Normal"/>
        <w:autoSpaceDE w:val="false"/>
        <w:ind w:firstLine="720"/>
        <w:jc w:val="both"/>
        <w:rPr/>
      </w:pPr>
      <w:r>
        <w:rPr>
          <w:rFonts w:cs="Arial" w:ascii="Arial" w:hAnsi="Arial"/>
          <w:sz w:val="20"/>
          <w:szCs w:val="20"/>
        </w:rPr>
        <w:t xml:space="preserve">8.8. В </w:t>
      </w:r>
      <w:hyperlink w:anchor="sub_89">
        <w:r>
          <w:rPr>
            <w:rStyle w:val="Style15"/>
            <w:rFonts w:cs="Arial" w:ascii="Arial" w:hAnsi="Arial"/>
            <w:color w:val="008000"/>
            <w:sz w:val="20"/>
            <w:szCs w:val="20"/>
            <w:u w:val="single"/>
          </w:rPr>
          <w:t>таблице 8.9</w:t>
        </w:r>
      </w:hyperlink>
      <w:r>
        <w:rPr>
          <w:rFonts w:cs="Arial" w:ascii="Arial" w:hAnsi="Arial"/>
          <w:sz w:val="20"/>
          <w:szCs w:val="20"/>
        </w:rPr>
        <w:t xml:space="preserve"> приведены значения допустимого радиоактивного загрязнения рабочих поверхностей, кожи, спецодежды, спецобуви, средств индивидуальной защиты персонала. Для кожи. спецодежды, спецобуви, средств индивидуальной защиты нормируется общее (</w:t>
      </w:r>
      <w:hyperlink w:anchor="sub_823">
        <w:r>
          <w:rPr>
            <w:rStyle w:val="Style15"/>
            <w:rFonts w:cs="Arial" w:ascii="Arial" w:hAnsi="Arial"/>
            <w:color w:val="008000"/>
            <w:sz w:val="20"/>
            <w:szCs w:val="20"/>
            <w:u w:val="single"/>
          </w:rPr>
          <w:t>снимаемое</w:t>
        </w:r>
      </w:hyperlink>
      <w:r>
        <w:rPr>
          <w:rFonts w:cs="Arial" w:ascii="Arial" w:hAnsi="Arial"/>
          <w:sz w:val="20"/>
          <w:szCs w:val="20"/>
        </w:rPr>
        <w:t xml:space="preserve"> и </w:t>
      </w:r>
      <w:hyperlink w:anchor="sub_822">
        <w:r>
          <w:rPr>
            <w:rStyle w:val="Style15"/>
            <w:rFonts w:cs="Arial" w:ascii="Arial" w:hAnsi="Arial"/>
            <w:color w:val="008000"/>
            <w:sz w:val="20"/>
            <w:szCs w:val="20"/>
            <w:u w:val="single"/>
          </w:rPr>
          <w:t>неснимаемое</w:t>
        </w:r>
      </w:hyperlink>
      <w:r>
        <w:rPr>
          <w:rFonts w:cs="Arial" w:ascii="Arial" w:hAnsi="Arial"/>
          <w:sz w:val="20"/>
          <w:szCs w:val="20"/>
        </w:rPr>
        <w:t>) радиоактивное загрязнение. В остальных случаях нормируется только снимаемое загрязнение.</w:t>
      </w:r>
    </w:p>
    <w:p>
      <w:pPr>
        <w:pStyle w:val="Normal"/>
        <w:autoSpaceDE w:val="false"/>
        <w:ind w:firstLine="720"/>
        <w:jc w:val="both"/>
        <w:rPr>
          <w:rFonts w:ascii="Arial" w:hAnsi="Arial" w:cs="Arial"/>
          <w:sz w:val="20"/>
          <w:szCs w:val="20"/>
        </w:rPr>
      </w:pPr>
      <w:r>
        <w:rPr>
          <w:rFonts w:cs="Arial" w:ascii="Arial" w:hAnsi="Arial"/>
          <w:sz w:val="20"/>
          <w:szCs w:val="20"/>
        </w:rPr>
        <w:t>Уровни общего радиоактивного загрязнения кожи определены с учетом проникновения доли радионуклида в кожу и в организм. Расчет произведен в предположении, что общая площадь загрязнения не должна превосходить 300 см2.</w:t>
      </w:r>
    </w:p>
    <w:p>
      <w:pPr>
        <w:pStyle w:val="Normal"/>
        <w:autoSpaceDE w:val="false"/>
        <w:ind w:firstLine="720"/>
        <w:jc w:val="both"/>
        <w:rPr>
          <w:rFonts w:ascii="Arial" w:hAnsi="Arial" w:cs="Arial"/>
          <w:sz w:val="20"/>
          <w:szCs w:val="20"/>
        </w:rPr>
      </w:pPr>
      <w:bookmarkStart w:id="310" w:name="sub_8090"/>
      <w:bookmarkEnd w:id="310"/>
      <w:r>
        <w:rPr>
          <w:rFonts w:cs="Arial" w:ascii="Arial" w:hAnsi="Arial"/>
          <w:sz w:val="20"/>
          <w:szCs w:val="20"/>
        </w:rPr>
        <w:t>8.9. В таблице 8.10 приведены допустимые уровни радиоактивного загрязнения поверхности транспортных средств.</w:t>
      </w:r>
    </w:p>
    <w:p>
      <w:pPr>
        <w:pStyle w:val="Normal"/>
        <w:autoSpaceDE w:val="false"/>
        <w:ind w:firstLine="720"/>
        <w:jc w:val="both"/>
        <w:rPr>
          <w:rFonts w:ascii="Arial" w:hAnsi="Arial" w:cs="Arial"/>
          <w:sz w:val="20"/>
          <w:szCs w:val="20"/>
        </w:rPr>
      </w:pPr>
      <w:bookmarkStart w:id="311" w:name="sub_8090"/>
      <w:bookmarkStart w:id="312" w:name="sub_8010"/>
      <w:bookmarkEnd w:id="311"/>
      <w:bookmarkEnd w:id="312"/>
      <w:r>
        <w:rPr>
          <w:rFonts w:cs="Arial" w:ascii="Arial" w:hAnsi="Arial"/>
          <w:sz w:val="20"/>
          <w:szCs w:val="20"/>
        </w:rPr>
        <w:t>8.10. Минимально значимые удельная активность (</w:t>
      </w:r>
      <w:hyperlink w:anchor="sub_804">
        <w:r>
          <w:rPr>
            <w:rStyle w:val="Style15"/>
            <w:rFonts w:cs="Arial" w:ascii="Arial" w:hAnsi="Arial"/>
            <w:color w:val="008000"/>
            <w:sz w:val="20"/>
            <w:szCs w:val="20"/>
            <w:u w:val="single"/>
          </w:rPr>
          <w:t>МЗУА</w:t>
        </w:r>
      </w:hyperlink>
      <w:r>
        <w:rPr>
          <w:rFonts w:cs="Arial" w:ascii="Arial" w:hAnsi="Arial"/>
          <w:sz w:val="20"/>
          <w:szCs w:val="20"/>
        </w:rPr>
        <w:t>) и активность в помещении или на рабочем месте (</w:t>
      </w:r>
      <w:hyperlink w:anchor="sub_803">
        <w:r>
          <w:rPr>
            <w:rStyle w:val="Style15"/>
            <w:rFonts w:cs="Arial" w:ascii="Arial" w:hAnsi="Arial"/>
            <w:color w:val="008000"/>
            <w:sz w:val="20"/>
            <w:szCs w:val="20"/>
            <w:u w:val="single"/>
          </w:rPr>
          <w:t>МЗА</w:t>
        </w:r>
      </w:hyperlink>
      <w:r>
        <w:rPr>
          <w:rFonts w:cs="Arial" w:ascii="Arial" w:hAnsi="Arial"/>
          <w:sz w:val="20"/>
          <w:szCs w:val="20"/>
        </w:rPr>
        <w:t xml:space="preserve">) приведены в </w:t>
      </w:r>
      <w:hyperlink w:anchor="sub_4000">
        <w:r>
          <w:rPr>
            <w:rStyle w:val="Style15"/>
            <w:rFonts w:cs="Arial" w:ascii="Arial" w:hAnsi="Arial"/>
            <w:color w:val="008000"/>
            <w:sz w:val="20"/>
            <w:szCs w:val="20"/>
            <w:u w:val="single"/>
          </w:rPr>
          <w:t>приложении П-4.</w:t>
        </w:r>
      </w:hyperlink>
    </w:p>
    <w:p>
      <w:pPr>
        <w:pStyle w:val="Normal"/>
        <w:autoSpaceDE w:val="false"/>
        <w:jc w:val="both"/>
        <w:rPr>
          <w:rFonts w:ascii="Courier New" w:hAnsi="Courier New" w:cs="Courier New"/>
          <w:sz w:val="20"/>
          <w:szCs w:val="20"/>
        </w:rPr>
      </w:pPr>
      <w:bookmarkStart w:id="313" w:name="sub_8010"/>
      <w:bookmarkStart w:id="314" w:name="sub_8010"/>
      <w:bookmarkEnd w:id="314"/>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5" w:name="sub_11"/>
      <w:bookmarkEnd w:id="31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16" w:name="sub_11"/>
      <w:bookmarkEnd w:id="316"/>
      <w:r>
        <w:rPr>
          <w:rFonts w:cs="Arial" w:ascii="Arial" w:hAnsi="Arial"/>
          <w:sz w:val="20"/>
          <w:szCs w:val="20"/>
        </w:rPr>
        <w:t>* Поступление радионуклидов с пищей на рассматривается у детей в возрасте менее 1 года, поскольку они питаются преимущественно грудным молоком.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17" w:name="sub_82"/>
      <w:bookmarkEnd w:id="317"/>
      <w:r>
        <w:rPr>
          <w:rFonts w:cs="Arial" w:ascii="Arial" w:hAnsi="Arial"/>
          <w:sz w:val="20"/>
          <w:szCs w:val="20"/>
        </w:rPr>
        <w:t>Таблица 8.2</w:t>
      </w:r>
    </w:p>
    <w:p>
      <w:pPr>
        <w:pStyle w:val="Normal"/>
        <w:autoSpaceDE w:val="false"/>
        <w:jc w:val="both"/>
        <w:rPr>
          <w:rFonts w:ascii="Courier New" w:hAnsi="Courier New" w:cs="Courier New"/>
          <w:sz w:val="20"/>
          <w:szCs w:val="20"/>
        </w:rPr>
      </w:pPr>
      <w:bookmarkStart w:id="318" w:name="sub_82"/>
      <w:bookmarkStart w:id="319" w:name="sub_82"/>
      <w:bookmarkEnd w:id="3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эквивалентной дозы и среднегодовые допустимые плотности</w:t>
        <w:br/>
        <w:t>потока моноэнергетических электронов для лиц</w:t>
        <w:br/>
        <w:t>из персонала при облучении кожи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Энергия   │ Эквивалентная доза в коже │    Среднегодовая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электронов, │    на единичный флюенс,   │       плотность потока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МэВ     │        10(-10) Зв х см2   │       ДППперс, см(-2) х 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22">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22">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hyperlink w:anchor="sub_22">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22">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0,07    │    0,3      │      2,2    │     2700      │      370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    │    5,7      │     16,6    │      140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    │    5,6      │      8,3    │      150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    │    4,3      │      4,6    │      190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    │    3,7      │      3,4    │      220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3,5      │      3,1    │      230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3,2      │      2,8    │      260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3,2      │      2,7    │      260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3,2      │      2,7    │      260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3,2      │      2,7    │      260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0" w:name="sub_22"/>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ИЗО  -  изотропное  (2  пи)  поле  излучения,  ПЗ  -    облучение</w:t>
      </w:r>
    </w:p>
    <w:p>
      <w:pPr>
        <w:pStyle w:val="Normal"/>
        <w:autoSpaceDE w:val="false"/>
        <w:jc w:val="both"/>
        <w:rPr>
          <w:rFonts w:ascii="Courier New" w:hAnsi="Courier New" w:cs="Courier New"/>
          <w:sz w:val="20"/>
          <w:szCs w:val="20"/>
        </w:rPr>
      </w:pPr>
      <w:bookmarkStart w:id="321" w:name="sub_22"/>
      <w:bookmarkEnd w:id="3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параллельным пучком в передне-задней геометрии.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2" w:name="sub_83"/>
      <w:bookmarkEnd w:id="322"/>
      <w:r>
        <w:rPr>
          <w:rFonts w:cs="Arial" w:ascii="Arial" w:hAnsi="Arial"/>
          <w:sz w:val="20"/>
          <w:szCs w:val="20"/>
        </w:rPr>
        <w:t>Таблица 8.3</w:t>
      </w:r>
    </w:p>
    <w:p>
      <w:pPr>
        <w:pStyle w:val="Normal"/>
        <w:autoSpaceDE w:val="false"/>
        <w:jc w:val="both"/>
        <w:rPr>
          <w:rFonts w:ascii="Courier New" w:hAnsi="Courier New" w:cs="Courier New"/>
          <w:sz w:val="20"/>
          <w:szCs w:val="20"/>
        </w:rPr>
      </w:pPr>
      <w:bookmarkStart w:id="323" w:name="sub_83"/>
      <w:bookmarkStart w:id="324" w:name="sub_83"/>
      <w:bookmarkEnd w:id="3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эквивалентной дозы и среднегодовые допустимые</w:t>
        <w:br/>
        <w:t>плотности потока моноэнергетических электронов для лиц из персонала</w:t>
        <w:br/>
        <w:t>при облучении хрусталиков глаз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Энергия  │Эквивалентная доза в хрусталике│  Среднегодовая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электронов,│на единичный флюенс, 10(-10)   │ плотность потока ДППперс,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МэВ    │            Зв х см2           │        см(-2)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33">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33">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hyperlink w:anchor="sub_33">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33">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0,80    │      0,08      │      0,45    │    3100      │      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0,75      │      3,0     │    330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1,9       │      5,2     │    130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2,2       │      4,8     │    110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2,6       │      3,3     │     95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2,9       │      3,1     │     85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3,0       │      3,0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25" w:name="sub_33"/>
      <w:bookmarkEnd w:id="325"/>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26" w:name="sub_33"/>
      <w:bookmarkEnd w:id="326"/>
      <w:r>
        <w:rPr>
          <w:rFonts w:cs="Arial" w:ascii="Arial" w:hAnsi="Arial"/>
          <w:sz w:val="20"/>
          <w:szCs w:val="20"/>
        </w:rPr>
        <w:t>* ИЗО - изотропное (2 пи) поле излучения, ПЗ - облучение параллельным пучком в передне-задней геометрии.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Флюенс частиц Ф - отношение dN/d_альфа, где dN - количество частиц, падающих на сферу с площадью поперечного сечения dальфа: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 = dN/dальфа,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Плотность потока частиц n - отношение dN/(dальфа х dt), где dN - количество частиц, падающих на сферу с площадью поперечного сечения dальфа за интервал времени dt: n = dN/(dальфа х dt), м(-2) х с(-1)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7" w:name="sub_84"/>
      <w:bookmarkEnd w:id="327"/>
      <w:r>
        <w:rPr>
          <w:rFonts w:cs="Arial" w:ascii="Arial" w:hAnsi="Arial"/>
          <w:sz w:val="20"/>
          <w:szCs w:val="20"/>
        </w:rPr>
        <w:t>Таблица 8.4</w:t>
      </w:r>
    </w:p>
    <w:p>
      <w:pPr>
        <w:pStyle w:val="Normal"/>
        <w:autoSpaceDE w:val="false"/>
        <w:jc w:val="both"/>
        <w:rPr>
          <w:rFonts w:ascii="Courier New" w:hAnsi="Courier New" w:cs="Courier New"/>
          <w:sz w:val="20"/>
          <w:szCs w:val="20"/>
        </w:rPr>
      </w:pPr>
      <w:bookmarkStart w:id="328" w:name="sub_84"/>
      <w:bookmarkStart w:id="329" w:name="sub_84"/>
      <w:bookmarkEnd w:id="3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эквивалентной дозы и среднегодовые допустимые плотности потока</w:t>
        <w:br/>
        <w:t>бета-частиц для лиц из персонала при контактном облучении кожи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Средняя энергия │Эквивалентная доза в коже на│Среднегодовая допустимая│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бета-спектра, МэВ│единичный флюенс, 10(-10)   │    плотность потока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Зв х см2                    │ДПП_перс, см(-2) х с(-1)│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       │             1,0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0,07       │             1,8            │           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0,10       │             2,6            │           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0,15       │             3,4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       │             3,8            │           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       │             4,3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       │             4,5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       │             4,6            │           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       │             4,8            │           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5,0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5,2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5,3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0" w:name="sub_85"/>
      <w:bookmarkEnd w:id="330"/>
      <w:r>
        <w:rPr>
          <w:rFonts w:cs="Arial" w:ascii="Arial" w:hAnsi="Arial"/>
          <w:sz w:val="20"/>
          <w:szCs w:val="20"/>
        </w:rPr>
        <w:t>Таблица 8.5</w:t>
      </w:r>
    </w:p>
    <w:p>
      <w:pPr>
        <w:pStyle w:val="Normal"/>
        <w:autoSpaceDE w:val="false"/>
        <w:jc w:val="both"/>
        <w:rPr>
          <w:rFonts w:ascii="Courier New" w:hAnsi="Courier New" w:cs="Courier New"/>
          <w:sz w:val="20"/>
          <w:szCs w:val="20"/>
        </w:rPr>
      </w:pPr>
      <w:bookmarkStart w:id="331" w:name="sub_85"/>
      <w:bookmarkStart w:id="332" w:name="sub_85"/>
      <w:bookmarkEnd w:id="3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эффективной дозы и среднегодовые допустимые плотности</w:t>
        <w:br/>
        <w:t>потока моноэнергетических фотонов для лиц из персонала</w:t>
        <w:br/>
        <w:t>при внешнем облучении всего тела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Эффективная доза на │ Среднегодовая допустимая│Керма в воздухе│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Энергия │ единичный флюенс,  │плотность потока,        │ на единичный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фотонов,│  10(-12) Зв х см2  │ ДПП_перс, см(-2)с(-1)   │    флюенс,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МэВ   │                    │                         │   10(-12)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 х 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44">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44">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hyperlink w:anchor="sub_44">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44">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0,0201  │  0,0485  │  1,63+05   │  6,77+04   │     7,43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  │ 0,0384  │  0,125   │  8,73+04   │  2,62+04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  │ 0,0608  │  0,205   │  5,41+04   │  1,62+04   │     1,68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3,0-2  │ 0,103   │  0,300   │  3,24+04   │  1,08+04   │     0,721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  │ 0,140   │  0,338   │  2,31+04   │  9,65+03   │     0,429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5,0-2  │ 0,165   │  0,357   │  1,99+04   │  9,12+03   │     0,323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6,0-2  │ 0,186   │  0,378   │  1,77+04   │  8,63+03   │     0,289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8,0-2  │ 0,230   │  0,440   │  1,42+04   │  7,44+03   │     0,307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 0,278   │  0,517   │  1,18+04   │  6,33+03   │     0,371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0,419   │  0,752   │  7,79+03   │  4,33+03   │     0,599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 0,581   │   1,00   │  5,61+03   │  3,28+03   │     0,856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3,0-1  │ 0,916   │   1,51   │  3,54+03   │  2,17+03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  │  1,26   │   2,00   │  2,59+03   │  1,63+03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  │  1,61   │   2,47   │  2,02+03   │  1,32+03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6,0-1  │  1,94   │   2,91   │  1,69+03   │  1,12+03   │     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8,0-1  │  2,59   │   3,73   │  1,26+03   │  8,73+02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3,21   │   4,48   │  1,01+03   │  7,33+02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5,84   │   7,49   │  5,63+02   │  4,38+02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9,97   │   12,0   │  3,28+02   │  2,73+02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13,6   │   16,0   │  2,38+02   │  2,05+02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17,3   │   19,9   │  1,89+02   │  1,64+02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20,8   │   23,8   │  1,56+02   │  1,38+02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3" w:name="sub_44"/>
      <w:bookmarkEnd w:id="33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34" w:name="sub_44"/>
      <w:bookmarkEnd w:id="334"/>
      <w:r>
        <w:rPr>
          <w:rFonts w:cs="Arial" w:ascii="Arial" w:hAnsi="Arial"/>
          <w:sz w:val="20"/>
          <w:szCs w:val="20"/>
        </w:rPr>
        <w:t>* ИЗО - изотропное (4Пи) поле излучения, ПЗ - облучение параллельным пучком в передне-задней геометрии.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Керма - отношение суммы начальных кинетических энергий dEk всех заряженных ионизирующих частиц, образовавшихся под действием косвенно ионизирующего излучения в элементарном объеме вещества, к массе dm вещества в этом объеме: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dE</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Единица кермы - грей (Гр).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Керма и поглощенная доза равны друг другу в той степени, с какой достигается равновесие заряженных частиц и с какой можно пренебречь тормозным излучением и ослаблением потока фотонов на пути пробега вторичных электронов.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5" w:name="sub_86"/>
      <w:bookmarkEnd w:id="335"/>
      <w:r>
        <w:rPr>
          <w:rFonts w:cs="Arial" w:ascii="Arial" w:hAnsi="Arial"/>
          <w:sz w:val="20"/>
          <w:szCs w:val="20"/>
        </w:rPr>
        <w:t>Таблица 8.6</w:t>
      </w:r>
    </w:p>
    <w:p>
      <w:pPr>
        <w:pStyle w:val="Normal"/>
        <w:autoSpaceDE w:val="false"/>
        <w:jc w:val="both"/>
        <w:rPr>
          <w:rFonts w:ascii="Courier New" w:hAnsi="Courier New" w:cs="Courier New"/>
          <w:sz w:val="20"/>
          <w:szCs w:val="20"/>
        </w:rPr>
      </w:pPr>
      <w:bookmarkStart w:id="336" w:name="sub_86"/>
      <w:bookmarkStart w:id="337" w:name="sub_86"/>
      <w:bookmarkEnd w:id="3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эквивалентной дозы и среднегодовые</w:t>
        <w:br/>
        <w:t>допустимые плотности потока моноэнергетических фотонов</w:t>
        <w:br/>
        <w:t>для лиц из персонала при облучении кожи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Энергия   │ Эквивалентная доза в коже на  │ Среднегодовая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фотонов,  │       единичный флюенс,       │ плотность потока ДППперс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МэВ    │          10(-12) Зв х см2     │       см(-2)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55">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55">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hyperlink w:anchor="sub_55">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55">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6,17     │      7,06       │   1,31+04  │   1,16+04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   │    1,66     │      1,76       │   4,96+04  │   4,63+04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3,0-2   │    0,822    │     0,880       │   1,00+05  │   9,25+04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5,0-2   │    0,462    │     0,494       │   1,81+05  │   1,63+05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    0,549    │     0,575       │   1,50+05  │   1,42+05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0,827    │     0,851       │   9,74+04  │   9,74+04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3,0-1   │    1,79     │      1,81       │   4,53+04  │   4,53+04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   │    2,38     │      2,38       │   3,38+04  │   3,38+04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   │    2,93     │      2,93       │   2,80+04  │   2,80+04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6,0-1   │    3,44     │      3,44       │   2,40+04  │   2,40+04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8,0-1   │    4,39     │      4,39       │   1,88+04  │   1,88+04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5,23     │      5,23       │   1,55+04  │   1,55+04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8,61     │      8,61       │   9,57+03  │   9,57+03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13,6     │      13,6       │   6,08+03  │   6,08+03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17,9     │      17,9       │   4,57+03  │   4,57+03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22,3     │      22,3       │   3,66+03  │   3,66+03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26,4     │      26,4       │   3,13+03  │   3,13+03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38" w:name="sub_55"/>
      <w:bookmarkEnd w:id="338"/>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39" w:name="sub_55"/>
      <w:bookmarkEnd w:id="339"/>
      <w:r>
        <w:rPr>
          <w:rFonts w:cs="Arial" w:ascii="Arial" w:hAnsi="Arial"/>
          <w:sz w:val="20"/>
          <w:szCs w:val="20"/>
        </w:rPr>
        <w:t>* ИЗО - изотропное (2Пи) поле излучения, ПЗ - облучение параллельным пучком в передне-задней геометрии.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0" w:name="sub_87"/>
      <w:bookmarkEnd w:id="340"/>
      <w:r>
        <w:rPr>
          <w:rFonts w:cs="Arial" w:ascii="Arial" w:hAnsi="Arial"/>
          <w:sz w:val="20"/>
          <w:szCs w:val="20"/>
        </w:rPr>
        <w:t>Таблица 8.7</w:t>
      </w:r>
    </w:p>
    <w:p>
      <w:pPr>
        <w:pStyle w:val="Normal"/>
        <w:autoSpaceDE w:val="false"/>
        <w:jc w:val="both"/>
        <w:rPr>
          <w:rFonts w:ascii="Courier New" w:hAnsi="Courier New" w:cs="Courier New"/>
          <w:sz w:val="20"/>
          <w:szCs w:val="20"/>
        </w:rPr>
      </w:pPr>
      <w:bookmarkStart w:id="341" w:name="sub_87"/>
      <w:bookmarkStart w:id="342" w:name="sub_87"/>
      <w:bookmarkEnd w:id="3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эквивалентной дозы и среднегодовые</w:t>
        <w:br/>
        <w:t>допустимые плотности потока моноэнергетических фотонов</w:t>
        <w:br/>
        <w:t>для лиц из персонала при облучении хрусталиков глаз</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Энергия  │    Эквивалентная доза в      │  Среднегодовая 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фотонов,  │   хрусталике на единичный    │  плотность потока ДППперс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МэВ    │           флюенс,            │        см(-2)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10(-12) Зв х 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66">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66">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hyperlink w:anchor="sub_66">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66">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0,669    │      2,23      │    3,66+04  │   1,08+04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   │    0,749    │      2,06      │    3,29+04  │   1,16+04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   │    0,622    │      1,53      │    3,97+04  │   1,60+04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3,0-2   │    0,375    │     0,865      │    6,55+04  │   2,85+04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4,0-2   │    0,275    │     0,571      │    9,07+04  │   4,27+04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5,0-2   │    0,239    │     0,459      │    1,03+05  │   5,33+04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6,0-2   │    0,234    │     0,431      │    1,06+05  │   5,67+04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8,0-2   │    0,264    │     0,476      │    9,05+04  │   5,16+04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    0,326    │     0,568      │    7,26+04  │   4,34+04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   │    0,545    │     0,857      │    4,59+04  │   2,88+04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    0,762    │      1,16      │    3,31+04  │   2,11+04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3,0-1   │    1,20     │      1,77      │    2,09+04  │   1,39+04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4,0-1   │    1,59     │      2,33      │    1,54+04  │   1,06+04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   │    2,00     │      2,86      │    1,24+04  │   8,64+03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6,0-1   │    2,39     │      3,32      │    1,04+04  │   7,34+03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8,0-1   │    3,10     │      4,21      │    7,90+03  │   5,87+03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3,76     │      4,96      │    6,53+03  │   4,91+03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6,64     │      7,93      │    3,68+03  │   3,09+03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11,1     │      12,1      │    2,20+03  │   2,00+03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15,1     │      15,6      │    1,62+03  │   1,57+03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19,1     │      19,1      │    1,29+03  │   1,29+03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23,0     │      22,3      │    1,06+03  │   1,10+03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3" w:name="sub_66"/>
      <w:bookmarkEnd w:id="343"/>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44" w:name="sub_66"/>
      <w:bookmarkEnd w:id="344"/>
      <w:r>
        <w:rPr>
          <w:rFonts w:cs="Arial" w:ascii="Arial" w:hAnsi="Arial"/>
          <w:sz w:val="20"/>
          <w:szCs w:val="20"/>
        </w:rPr>
        <w:t>* ИЗО - изотропное (4Пи) поле излучения, ПЗ - облучение параллельным пучком в передне-задней геометрии.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5" w:name="sub_88"/>
      <w:bookmarkEnd w:id="345"/>
      <w:r>
        <w:rPr>
          <w:rFonts w:cs="Arial" w:ascii="Arial" w:hAnsi="Arial"/>
          <w:sz w:val="20"/>
          <w:szCs w:val="20"/>
        </w:rPr>
        <w:t>Таблица 8.8</w:t>
      </w:r>
    </w:p>
    <w:p>
      <w:pPr>
        <w:pStyle w:val="Normal"/>
        <w:autoSpaceDE w:val="false"/>
        <w:jc w:val="both"/>
        <w:rPr>
          <w:rFonts w:ascii="Courier New" w:hAnsi="Courier New" w:cs="Courier New"/>
          <w:sz w:val="20"/>
          <w:szCs w:val="20"/>
        </w:rPr>
      </w:pPr>
      <w:bookmarkStart w:id="346" w:name="sub_88"/>
      <w:bookmarkStart w:id="347" w:name="sub_88"/>
      <w:bookmarkEnd w:id="3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эффективной дозы и среднегодовые допустимые плотности потока</w:t>
        <w:br/>
        <w:t>моноэнергетических нейтронов для лиц из персонала</w:t>
        <w:br/>
        <w:t>при внешнем облучении всего тела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Энергия      │   Эффективная доза на    │      Среднегодовая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нейтронов,    │    единичный флюенс,     │   допустимая плотность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МэВ       │       10(-12) Зв х см2   │     потока, ДППперс,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см(-2) х с(-1)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77">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77">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    </w:t>
      </w:r>
      <w:hyperlink w:anchor="sub_77">
        <w:r>
          <w:rPr>
            <w:rStyle w:val="Style15"/>
            <w:rFonts w:cs="Courier New" w:ascii="Courier New" w:hAnsi="Courier New"/>
            <w:color w:val="008000"/>
            <w:sz w:val="20"/>
            <w:szCs w:val="20"/>
            <w:u w:val="single"/>
            <w:lang w:val="ru-RU" w:eastAsia="ru-RU"/>
          </w:rPr>
          <w:t>*ИЗО</w:t>
        </w:r>
      </w:hyperlink>
      <w:r>
        <w:rPr>
          <w:rFonts w:cs="Courier New" w:ascii="Courier New" w:hAnsi="Courier New"/>
          <w:sz w:val="20"/>
          <w:szCs w:val="20"/>
          <w:lang w:val="ru-RU" w:eastAsia="ru-RU"/>
        </w:rPr>
        <w:t xml:space="preserve">    │    </w:t>
      </w:r>
      <w:hyperlink w:anchor="sub_77">
        <w:r>
          <w:rPr>
            <w:rStyle w:val="Style15"/>
            <w:rFonts w:cs="Courier New" w:ascii="Courier New" w:hAnsi="Courier New"/>
            <w:color w:val="008000"/>
            <w:sz w:val="20"/>
            <w:szCs w:val="20"/>
            <w:u w:val="single"/>
            <w:lang w:val="ru-RU" w:eastAsia="ru-RU"/>
          </w:rPr>
          <w:t>*ПЗ</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тепловые нейтроны│    3,30    │   7,60      │   9,90+2   │  4,30+2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1,0-7      │    4,13    │   9,95      │   7,91+2   │  3,28+2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1,0-6      │    5,63    │  1,38+1     │   5,80+2   │  2,37+2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6,44    │  1,51+1     │   5,07+2   │  2,16+2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1,0-4      │    6,45    │  1,46+1     │   5,07+2   │  2,24+2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      │    6,04    │  1,42+1     │   5,41+2   │  2,30+2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      │    7,70    │  1,83+1     │   4,24+2   │  1,79+2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      │   1,02+1   │  2,38+1     │   3,20+2   │  1,37+2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5,0-2      │   1,73+1   │  3,85+1     │   1,89+2   │  8,49+1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      │   2,72+1   │  5,98+1     │   1,20+2   │  5,46+1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      │   4,24+1   │  9,90+1     │   7,71+1   │  3,30+1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5,0-1      │   7,50+1   │  1,88+2     │   4,36+1   │  1,74+1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1,16+2   │  2,82+2     │   2,82+1   │  1,16+1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1,30+2   │  3,10+2     │   2,51+1   │  1,05+1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1,78+2   │  3,83+2     │   1,84+1   │   8,53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2,20+2   │  4,32+2     │   1,49+1   │   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2,50+2   │  4,58+2     │   1,31+1   │   7,13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2,72+2   │  4,74+2     │   1,20+1   │   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2,82+2   │  4,83+2     │   1,16+1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   2,90+2   │  4,90+2     │   1,13+1   │   6,67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2,97+2   │  4,94+2     │   1,10+1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3,09+2   │  4,99+2     │   1,06+1   │   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3,33+2   │  4,96+2     │    9,81    │   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3,43+2   │  4,80+2     │    9,52    │   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48" w:name="sub_77"/>
      <w:bookmarkEnd w:id="348"/>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49" w:name="sub_77"/>
      <w:bookmarkEnd w:id="349"/>
      <w:r>
        <w:rPr>
          <w:rFonts w:cs="Arial" w:ascii="Arial" w:hAnsi="Arial"/>
          <w:sz w:val="20"/>
          <w:szCs w:val="20"/>
        </w:rPr>
        <w:t>* ИЗО - изотропное (4Пи) поле излучения, ПЗ - облучение параллельным пучком в передне-задней геометрии.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0" w:name="sub_89"/>
      <w:bookmarkEnd w:id="350"/>
      <w:r>
        <w:rPr>
          <w:rFonts w:cs="Arial" w:ascii="Arial" w:hAnsi="Arial"/>
          <w:sz w:val="20"/>
          <w:szCs w:val="20"/>
        </w:rPr>
        <w:t>Таблица 8.9</w:t>
      </w:r>
    </w:p>
    <w:p>
      <w:pPr>
        <w:pStyle w:val="Normal"/>
        <w:autoSpaceDE w:val="false"/>
        <w:jc w:val="both"/>
        <w:rPr>
          <w:rFonts w:ascii="Courier New" w:hAnsi="Courier New" w:cs="Courier New"/>
          <w:sz w:val="20"/>
          <w:szCs w:val="20"/>
        </w:rPr>
      </w:pPr>
      <w:bookmarkStart w:id="351" w:name="sub_89"/>
      <w:bookmarkStart w:id="352" w:name="sub_89"/>
      <w:bookmarkEnd w:id="3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Допустимые уровни радиоактивного загрязнения</w:t>
        <w:br/>
        <w:t>рабочих поверхностей,</w:t>
        <w:br/>
        <w:t>кожи, спецодежды и средств индивидуальной защиты, част/(см2 х мин)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загрязнения       │Альфа-активные нуклиды</w:t>
      </w:r>
      <w:hyperlink w:anchor="sub_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Бета-активные│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отдельные</w:t>
      </w:r>
      <w:hyperlink w:anchor="sub_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прочие │    нуклиды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Неповрежденная кожа,  спецбелье,│      2      │    2    │    200</w:t>
      </w:r>
      <w:hyperlink w:anchor="sub_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полотенца,  внутренняя   поверх-│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ность лицевых частей средств 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дивидуальной защиты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Основная спецодежда,  внутренняя│      5      │    20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дополнительных│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средств  индивидуальной  защиты,│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поверхность спецобуви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помещений постоянно-│      5      │    20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 пребывания персонала и  нахо-│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дящегося в них 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помещений  периоди-│     50      │   200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ческого  пребывания  персонала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находящегося в них оборудования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Наружная  поверхность   дополни-│     50      │   200   │     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тельных  средств  индивидуальной│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защиты, снимаемой в саншлюзах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3" w:name="sub_111"/>
      <w:bookmarkEnd w:id="353"/>
      <w:r>
        <w:rPr>
          <w:rFonts w:cs="Arial" w:ascii="Arial" w:hAnsi="Arial"/>
          <w:sz w:val="20"/>
          <w:szCs w:val="20"/>
        </w:rPr>
        <w:t>Примечания:* Для поверхности рабочих помещений и оборудования, загрязненных альфа-активными радионуклидами, нормируется снимаемое (нефиксированное) загрязнение; для остальных поверхностей - суммарное (снимаемое и неснимаемое) загрязнение.</w:t>
      </w:r>
    </w:p>
    <w:p>
      <w:pPr>
        <w:pStyle w:val="Normal"/>
        <w:autoSpaceDE w:val="false"/>
        <w:ind w:firstLine="720"/>
        <w:jc w:val="both"/>
        <w:rPr>
          <w:rFonts w:ascii="Arial" w:hAnsi="Arial" w:cs="Arial"/>
          <w:sz w:val="20"/>
          <w:szCs w:val="20"/>
        </w:rPr>
      </w:pPr>
      <w:bookmarkStart w:id="354" w:name="sub_111"/>
      <w:bookmarkStart w:id="355" w:name="sub_222"/>
      <w:bookmarkEnd w:id="354"/>
      <w:bookmarkEnd w:id="355"/>
      <w:r>
        <w:rPr>
          <w:rFonts w:cs="Arial" w:ascii="Arial" w:hAnsi="Arial"/>
          <w:sz w:val="20"/>
          <w:szCs w:val="20"/>
        </w:rPr>
        <w:t>** К отдельным относятся альфа-активные нуклиды, среднегодовая допустимая объемная активность которых в воздухе рабочих помещений ДОА &lt; 0,3 Бк/м3.</w:t>
      </w:r>
    </w:p>
    <w:p>
      <w:pPr>
        <w:pStyle w:val="Normal"/>
        <w:autoSpaceDE w:val="false"/>
        <w:ind w:firstLine="720"/>
        <w:jc w:val="both"/>
        <w:rPr>
          <w:rFonts w:ascii="Arial" w:hAnsi="Arial" w:cs="Arial"/>
          <w:sz w:val="20"/>
          <w:szCs w:val="20"/>
        </w:rPr>
      </w:pPr>
      <w:bookmarkStart w:id="356" w:name="sub_222"/>
      <w:bookmarkStart w:id="357" w:name="sub_333"/>
      <w:bookmarkEnd w:id="356"/>
      <w:bookmarkEnd w:id="357"/>
      <w:r>
        <w:rPr>
          <w:rFonts w:cs="Arial" w:ascii="Arial" w:hAnsi="Arial"/>
          <w:sz w:val="20"/>
          <w:szCs w:val="20"/>
        </w:rPr>
        <w:t>*** Установлены следующие значения допустимых уровней загрязнения кожи, спецбелья и внутренней поверхности лицевых частей средств индивидуальной защиты для отдельных радионуклидов:</w:t>
      </w:r>
    </w:p>
    <w:p>
      <w:pPr>
        <w:pStyle w:val="Normal"/>
        <w:autoSpaceDE w:val="false"/>
        <w:ind w:firstLine="720"/>
        <w:jc w:val="both"/>
        <w:rPr>
          <w:rFonts w:ascii="Arial" w:hAnsi="Arial" w:cs="Arial"/>
          <w:sz w:val="20"/>
          <w:szCs w:val="20"/>
        </w:rPr>
      </w:pPr>
      <w:bookmarkStart w:id="358" w:name="sub_333"/>
      <w:bookmarkEnd w:id="358"/>
      <w:r>
        <w:rPr>
          <w:rFonts w:cs="Arial" w:ascii="Arial" w:hAnsi="Arial"/>
          <w:sz w:val="20"/>
          <w:szCs w:val="20"/>
        </w:rPr>
        <w:t>- для Sr-90 + Y-90 - 40 част/(см2 х мин);</w:t>
      </w:r>
    </w:p>
    <w:p>
      <w:pPr>
        <w:pStyle w:val="Normal"/>
        <w:autoSpaceDE w:val="false"/>
        <w:ind w:firstLine="720"/>
        <w:jc w:val="both"/>
        <w:rPr>
          <w:rFonts w:ascii="Arial" w:hAnsi="Arial" w:cs="Arial"/>
          <w:sz w:val="20"/>
          <w:szCs w:val="20"/>
        </w:rPr>
      </w:pPr>
      <w:r>
        <w:rPr>
          <w:rFonts w:cs="Arial" w:ascii="Arial" w:hAnsi="Arial"/>
          <w:sz w:val="20"/>
          <w:szCs w:val="20"/>
        </w:rPr>
        <w:t>- для нелетучих соединений трития - 10 000 част/ (см2 х мин).</w:t>
      </w:r>
    </w:p>
    <w:p>
      <w:pPr>
        <w:pStyle w:val="Normal"/>
        <w:autoSpaceDE w:val="false"/>
        <w:ind w:firstLine="720"/>
        <w:jc w:val="both"/>
        <w:rPr>
          <w:rFonts w:ascii="Arial" w:hAnsi="Arial" w:cs="Arial"/>
          <w:sz w:val="20"/>
          <w:szCs w:val="20"/>
        </w:rPr>
      </w:pPr>
      <w:r>
        <w:rPr>
          <w:rFonts w:cs="Arial" w:ascii="Arial" w:hAnsi="Arial"/>
          <w:sz w:val="20"/>
          <w:szCs w:val="20"/>
        </w:rPr>
        <w:t>Загрязнение поверхностей летучими формами трития (оксиды) и короткоживущими дочерними изотопами радона не нормируется.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Главный государственный санитарный</w:t>
      </w:r>
    </w:p>
    <w:tbl>
      <w:tblPr>
        <w:tblW w:w="10422" w:type="dxa"/>
        <w:jc w:val="start"/>
        <w:tblInd w:w="0" w:type="dxa"/>
        <w:tblBorders/>
        <w:tblCellMar>
          <w:top w:w="0" w:type="dxa"/>
          <w:start w:w="108" w:type="dxa"/>
          <w:bottom w:w="0" w:type="dxa"/>
          <w:end w:w="108" w:type="dxa"/>
        </w:tblCellMar>
      </w:tblPr>
      <w:tblGrid>
        <w:gridCol w:w="5179"/>
        <w:gridCol w:w="5243"/>
      </w:tblGrid>
      <w:tr>
        <w:trPr/>
        <w:tc>
          <w:tcPr>
            <w:tcW w:w="5179"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врач Российской Федерации </w:t>
            </w:r>
          </w:p>
        </w:tc>
        <w:tc>
          <w:tcPr>
            <w:tcW w:w="5243"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9" w:name="sub_1000"/>
      <w:bookmarkEnd w:id="359"/>
      <w:r>
        <w:rPr>
          <w:rFonts w:cs="Arial" w:ascii="Arial" w:hAnsi="Arial"/>
          <w:sz w:val="20"/>
          <w:szCs w:val="20"/>
        </w:rPr>
        <w:t>Приложение П-1</w:t>
      </w:r>
    </w:p>
    <w:p>
      <w:pPr>
        <w:pStyle w:val="Normal"/>
        <w:autoSpaceDE w:val="false"/>
        <w:jc w:val="both"/>
        <w:rPr>
          <w:rFonts w:ascii="Courier New" w:hAnsi="Courier New" w:cs="Courier New"/>
          <w:sz w:val="20"/>
          <w:szCs w:val="20"/>
        </w:rPr>
      </w:pPr>
      <w:bookmarkStart w:id="360" w:name="sub_1000"/>
      <w:bookmarkStart w:id="361" w:name="sub_1000"/>
      <w:bookmarkEnd w:id="3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дозовых коэффициентов,</w:t>
        <w:br/>
        <w:t>предела годового поступления с воздухом</w:t>
        <w:br/>
        <w:t>и допустимой среднегодовой объемной активности в воздухе</w:t>
        <w:br/>
        <w:t>отдельных радионуклидов для персонала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Радио-  │Период полу-│Тип   со-│Дозовый      │Предел годо-│Допустимая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нуклид  │распада     │единения │коэффициент  │вого поступ-│среднегодо-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 инга-│возд,        │ления       │вая  объем-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ляции</w:t>
      </w:r>
      <w:hyperlink w:anchor="sub_1111">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│Эпсилон     ,│ПГП    ,    │ная  актив-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Eперс │   ПЕРС     │ность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Зв/Бк       │Бк в год    │ДОА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ПЕРС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Бк/м3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H-3     │12,3 лет    │   Г1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1,8-15    │  1,1-13    │  4,4+09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Г3    │   1,8-13    │  1,1-11    │  4,4+07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Be-7    │53,3 сут    │   П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5,2-11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Be-10   │1,60+06 лет │   П     │   9,1-09    │  2,2+06    │  8,8+02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3,2-08    │  6,3+05    │  2,5+02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C-11    │0,340 час   │   Г1    │   3,2-12    │  6,2+09    │  2,5+06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2,2-12    │  9,1+09    │  3,6+06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Г3    │   1,2-12    │  1,7+10    │  6,7+06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C-14    │5,73+03 лет │   Г1    │   5,8-10    │  3,4+07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6,2-12    │  3,2+09    │  1,3+06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Г3    │   8,0-13    │  2,5+10    │  1,0+07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F-18    │1,83 час    │   Б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5,7-11    │  3,5+08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6,0-11    │  3,3+08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Na-22   │2,60 лет    │   Б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Na-24   │15,0 час    │   Б     │   2,9-10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Mg-28   │20,9 час    │   Б     │   6,4-10    │  3,1+07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Al-26   │7,16+05 лет │   Б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1,8-08    │  1,2+06    │  4,4+02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Si-31   │2,62 час    │   Б     │   2,9-11    │  6,9+08    │  2,8+05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7,5-11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8,0-11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Si-32   │4,50+02 лет │   Б     │   3,2-09    │  6,3+06    │  2,5+03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1,5-08    │  1,3+06    │  5,3+02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1,1-07    │  1,8+05    │  7,3+01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P-32    │14,2 сут    │   Б     │   8,0-10    │  2,5+07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3,3-09    │  6,3+08    │  2,5+03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P-33    │25,4 сут    │   Б     │   9,6-11    │  2,1+08    │  8,3+04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S-35    │87,4 сут    │   Б     │   5,3-11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7,0-10    │  2,9-07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C1-36   │3,01+5 лет  │   Б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6,9-09    │  2,9+06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C1-38   │0,620 час   │   Б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C1-39   │0,927 час   │   Б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K-40</w:t>
      </w:r>
      <w:hyperlink w:anchor="sub_222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│1,28+09 лет │   Б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К-42    │12,4 час    │   Б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К-43    │22,6 час    │   Б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К-44    │0,369 час   │   Б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К-45    │0,333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Са-41   │1,40+05 лет │   П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Сa-45   │163 сут     │   П     │   2,7-09    │  7,4+06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Са-47   │4,53 сут    │   П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Sc-43   │3,89 час    │   M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Sc-44   │3,93 час    │   M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Sc-44m  │2,44 сут    │   M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Sc-46   │83,8 сут    │   M     │   6,4-09    │  3,1+06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Sc-47   │3,35 сут    │   M     │   7,0-10    │  2,9+07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Sc-48   │1,82 сут    │   M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Sc-49   │0,956 час   │   M     │   4,1-11    │  4,9+08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Ti-44   │47,3 лет    │   Б     │   6,1-08    │  3,3+05    │  1,3+02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4,0-08    │  5,0+05    │  2,0+02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1,2-07    │  1,7+05    │  6,7+01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Ti-45   │3,08 час    │   Б     │   4,6-11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9,1-11    │  2,2+08    │  8,8+04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9,6-11    │  2,1+08    │  8,3+04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V-47    │0,543 час   │   Б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3,1-11    │  6,5+08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V-48    │16,2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V-49    │330 сут     │   Б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3,2-11    │  6,3+08    │  2,5+05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Cr-48   │23,0 час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Cr-49   │0,702 час   │   Б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Cr-51   │27,7 сут    │   Б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3,1-11    │  6,5+08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Mn-51   │0,770 час   │   Б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4,3-11    │  4,7+08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Mn-52   │5,59 сут    │   Б     │   9,9-10    │  2,0+07    │  8,1+03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Mn-52m  │0,352 час   │   Б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Мn-53   │3,70+06 лет │   Б     │   2,9-11    │  6,9+08    │  2,8+05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5,2-11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Mn-54   │312 сут     │   Б     │   8,7-10    │  2,3+07    │  9,2+03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Mn-56   │2,58 час    │   Б     │   6,9-11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Fe-52   │8,28 час    │   Б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6,3-10    │  3,2+07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Fe-55   │2,70 лет    │   Б     │   7,7-10    │  2,6+07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Fe-59   │44,5 сут    │   Б     │   2,2-09    │  9,1+06    │  3,6+03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3,5-09    │  5,7+06    │  2,3+03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Fe-60   │1,00+5 лет  │   Б     │   2,8-07    │  7,1+04    │  2,9+01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1,3-07    │  1,5+05    │  6,2+01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Со-55   │17,5 час    │   П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5,5-10    │  3,6+07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Co-56   │78,7 сут    │   П     │   4,6-09    │  4,3+06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6,3-09    │  3,2+06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Co-57   │271 сут     │   П     │   5,2-10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9,4-10    │  2,1+07    │  8,5+03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Co-58   │70,8 сут    │   П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Co-58m  │9,15 час    │   П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Со-60   │5,27 лет    │   П     │   9,6-09    │  2,1+06    │  8,3+02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2,9-08    │  6,9+05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Со-60m  │0,174 час   │   П     │   1,1-12    │  1,8+10    │  7,3+06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1,3-12    │  1,5+10    │  6,2+06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Со-61   │1,65 час    │   П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5,1-11    │  3,9+08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Со-62m  │0,232 час   │   П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Ni-56   │6,10 сут    │   Б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8,6-10    │  2,3+07    │  9,3+03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Ni-57   │1,50 сут    │   Б     │   2,8-10    │  7,1+07    │  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5,6-10    │  3,6+07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Ni-59   │7,50+04 лет │   Б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8,3-10    │  2,4+07    │  9,6+03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Ni-63   │96,0 лет    │   Б     │   4,4-10    │  4,5+07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4,4-10    │  4,5+07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Ni-65   │2,52 час    │   Б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3,6-10    │  5,6+07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Nl-66   │2,27 сут    │   Б     │   4,5-10    │  4,4+07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Cu-60   │0,387 час   │   Б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3,7-11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Cu-61   │3,41 час    │   Б     │   4,0-11    │  5,0+08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8,0-11    │  2,5+08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Cu-64   │12,7 час    │   Б     │   3,8-11    │  5,3+08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Cu-67   │2,58 сут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5,2-10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5,8-10    │  3,4+07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Zn-62   │9,26 час    │   M     │   4,7-10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Zn-63   │0,635 час   │   M     │   3,8-11    │  5,3+08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Zn-65   │244 сут     │   М     │   2,9-09    │  6,9+06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Zn-69   │0,950 час   │   M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Zn-69m  │13,8 час    │   M     │   2,6-10    │  7,7+07    │  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Zn-71m  │3,92 час    │   M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Zn-72   │1,94 сут    │   M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Ga-65   │0,253 час   │   Б     │   1,2-11    │  1,7+09    │  6,7+05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Ga-66   │9,40 час    │   Б     │   2,7-10    │  7,4+07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4,6-10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Ga-67   │3,26 сут    │   Б     │   6,8-11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Ga-68   │1,13 час    │   Б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5,1-11    │  3,9+08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Ga-70   │0,353 час   │   Б     │   9,3-12    │  2,2+09    │  8,6+05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Ga-72   │14,1 час    │   Б     │   3,1-10    │  6,5+07    │  2,6+04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5,5-10    │  3,6+07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Ga-73   │4,91 час    │   Б     │   5,8-11    │  3,4+08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Ge-66   │2,27 час    │   Б     │   5,7-11    │  3,5+08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9,2-11    │  2,2+08    │  8,7+04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Ge-67   │0,312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Ge-68   │288 сут     │   Б     │   5,4-10    │  3,7+07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1,3-08    │  1,5+06    │  6,2+02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Ge-69   │1,63 сут    │   Б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2,9-10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Ge-71   │11,8 сут    │   Б     │   5,0-12    │  4,0+09    │  1,6+06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Ge-75   │1,38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Ge-77   │11,3 час    │   Б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3,6-10    │  5,6+07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Ge-78   │1,45 час    │   Б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9,7-11    │  2,1+08    │  8,2+04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As-69   │0,253 час   │   П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As-70   │0,876 час   │   П     │   7,2-11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As-71   │2,70 сут    │   П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As-72   │1,08 сут    │   П     │   9,2-10    │  2,2+07    │  8,7+03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As-73   │80,3 сут    │   П     │   9,3-10    │  2,2+07    │  8,6+03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As-74   │17,8 сут    │   П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As-76   │1,10 сут    │   П     │   7,4-10    │  2,7+07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As-77   │1,62 сут    │   П     │   3,8-10    │  5,3+07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As-78   │1,51 час    │   П     │   9,2-11    │  2,2+08    │  8,7+04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Se-70   │0,683 час   │   Б     │   4,5-11    │  4,4+08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7,3-11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Se-73   │7,15 час    │   Б     │   8,6-11    │  2,3+08    │  9,3+04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Se-73m  │0,650 час   │   Б     │   9,9-12    │  2,0+09    │  8,1+05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Se-75   │120 сут     │   Б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Se-79   │6,50+04 лет │   Б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2,9-09    │  6,9+06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Se-81   │0,308 час   │   Б     │   8,6-12    │  2,3+09    │  9,3+05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Se-81m  │0,954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Se-83   │0,375 час   │   Б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3,3-11    │  6,1+08    │  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Br-74   │0,422 час   │   Б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4,1-11    │  4,9+08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Br-74m  │0,691 час   │   Б     │   4,2-11    │  4,8+08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6,5-11    │  3,1+08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Br-75   │1,63 час    │   Б     │   3,1-11    │  6,5+08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5,5-11    │  3,6+08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Br-76   │6,2 час     │   Б     │   2,6-10    │  7,7+07    │  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4,2-10    │  4,8+07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Br-77   │2,33 сут    │   Б     │   6,7-11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Br-80   │0,290 час   │   Б     │   6,3-12    │  3,2+09    │  1,3+06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Br-80m  │4,42 час    │   Б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Br-82   │1,47 сут    │   Б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6,4-10    │  3,1+07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Br-83   │2,39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Br-84   │0,530 час   │   Б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3,9-11    │  5,1+08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Rb-79   │0,382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Rb-81   │4,58 час    │   Б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Rb-81m  │0,533 час   │   Б     │   7,3-12    │  2,7+09    │  1,1+06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Rb-82m  │6,20 час    │   Б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Rb-83   │86,2 сут    │   Б     │   7,1-10    │  2,8+07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Rb-84   │32,8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Rb-86   │18,6 сут    │   Б     │   9,6-10    │  2,1+07    │  8,3+03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Rb-88   │0,297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Rb-89   │0,253 час   │   Б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Sr-80   │1,67 час    │   Б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Sr-81   │0,425 час   │   Б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3,8-11    │  5,3+08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Sr-82   │25,0 сут    │   Б     │   2,2-09    │  9,1+06    │  3,6+03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1,0-08    │  2,0+06    │  8,0+02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Sr-83   │1,35 сут    │   Б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Sr-85   │64,8 сут    │   Б     │   3,9-10    │  5,1+07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7,7-10    │  2,6+07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Sr-85m  │1,16 час    │   Б     │   3,1-12    │  6,5+09    │  2,6+06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4,5-12    │  4,4+09    │  1,8+06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Sr-87m  │2,80 час    │   Б     │   1,2-11    │  1,7+09    │  6,7+05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Sr-89   │50,5 сут    │   Б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7,5-09    │  2,7+06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Sr-90   │29,1 лет    │   Б     │   2,4-08    │  8,3+05    │  3,3+02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1,5-07    │  1,3+05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Sr-91   │9,50 час    │   Б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Sr-92   │2,71 час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Y-86    │14,7 час    │   П     │   4,8-10    │  4,2+07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4,9-10    │  4,1+07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Y-86m   │0,800 час   │   П     │   2,9-11    │  6,9+08    │  2,8+05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Y-87    │3,35 сут    │   П     │   3,8-10    │  5,3+07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Y-88    │107 сут     │   П     │   3,9-09    │  5,1+06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4,1-09    │  4,8+06    │  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Y-90    │2,67 сут    │   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Y-90m   │3,19 час    │   П     │   9,6-11    │  2,1+08    │  8,3+04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Y-91    │58,5 сут    │   П     │   6,7-09    │  3,0+06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8,4-09    │  2,4+06    │  9,5+02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Y-91m   │0,828 час   │   П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Y-92    │3,54 час    │   П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Y-93    │10,1 час    │   П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4,3-10    │  4,7+07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Y-94    │0,318 час   │   П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2,9-11    │  6,9+08    │  2,8+05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Y-95    │0,178 час   │   П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Zr-86   │16,5 час    │   Б     │   3,0-10    │  6,7+07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4,3-10    │  4,7+07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4,5-10    │  4,4+07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Zr-88   │83,4 сут    │   Б     │   3,5-09    │  5,7+06    │  2,3+03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2,5-09    │  8,0+06    │  3,2+03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3,3-09    │  6,1+06    │  2,4+03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Zr-89   │3,27 сут    │   Б     │   3,1-10    │  6,5+07    │  2,6+04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5,3-10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5,5-10    │  3,6+07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Zr-93   │1,53+6 лет  │   Б     │   2,5-08    │  8,0+05    │  3,2+02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9,6-09    │  2,1+06    │  8,3+02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3,1-09    │  6,5+06    │  2,6+03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Zr-95   │64,0 сут    │   Б     │   2,5-09    │  8,0+06    │  3,2+03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4,5-09    │  4,4+06    │  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5,5-09    │  3,6+06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Zr-97   │16,9 час    │   Б     │   4,2-10    │  4,8+07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9,4-10    │  2,1+07    │  8,5+03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Nb-88   │0,238 час   │   П     │   2,9-11    │  6,9+08    │  2,8+05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Nb-89   │2,03  час   │   П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Nb-89   │1,10 час    │   П     │   7,1-11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7,4-11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Nb-90   │14,6 час    │   П     │   6,6-10    │  3,0+07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6,9-10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Nb-93m  │13,6 лет    │   П     │   4,6-10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Nb-94   │2,03+4 лет  │   П     │   1,0-08    │  2,0+06    │  8,0+02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4,5-08    │  4,4+05    │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Nb-95   │35,1 сут    │   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Nb-95m  │3,61 сут    │   П     │   7,6-10    │  2,6+07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8,5-10    │  2,4+07    │  9,4+03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Nb-96   │23,3 час    │   П     │   6,5-10    │  3,1+07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6,8-10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Nb-97   │1,20 час    │   П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Nb-98   │0,858 час   │   П     │   5,9-11    │  3,4+08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6,1-11    │  3,3+08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Мо-90   │5,67 час    │   Б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Мо-93   │3,50+03 лет │   Б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2,2-09    │  9,1+06    │  3,6+03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Мо-93m  │6,85 час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Мо-99   │2,75 сут    │   Б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9,7-10    │  2,1+07    │  8,2+03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Мо-101  │0,244 час   │   Б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Тс-93   │2,75 час    │   Б     │   3,4-11    │  5,9+08    │  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Тс-93m  │0,725 час   │   Б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Тс-94   │4,88 час    │   Б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1,3-10    │  1,5+08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Тс-94m  │0,867 час   │   Б     │   4,3-11    │  4,7+08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4,9-11    │  4,1+08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Тс-95   │20,0 час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Тс-95m  │61,0 сут    │   Б     │   3,1-10    │  6,5+07    │  2,6+04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8,7-10    │  2,3+07    │  9,2+03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Тс-96   │4,28 сут    │   Б     │   6,0-10    │  3,3+07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7,1-10    │  2,8+07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Тс-96m  │0,858 час   │   Б     │   6,5-12    │  3,1+09    │  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7,7-12    │  2,6+09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Tc-97   │2,60+06 лет │   Б     │   4,5-11    │  4,4+08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Tc-97m  │87,0 сут    │   Б     │   2,8-10    │  7,1+07    │  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3,1-09    │  6,5+06    │  2,6+03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Tc-98   │4,20+06 лет │   Б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8,1-09    │  2,5+06    │  9,9+02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Тс-99   │2,13+05 лет │   Б     │   2,9-10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3,9-09    │  5,1+06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Тс-99m  │6,02 час    │   Б     │   1,2-11    │  1,7+09    │  6,7+05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Тс-101  │0,237 час   │   Б     │   8,7-12    │  2,3+09    │  9,2+05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Тс-104  │0,303 час   │   Б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Ru-94   │0,863 час   │   Б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4,6-11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5,6-11    │  3,6+08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Ru-97   │2,90 сут    │   Б     │   6,7-11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Ru-103  │39,3 сут    │   Б     │   4,9-10    │  4,1+07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2,8-09    │  7,1+06    │  2,9+03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Ru-105  │4,44 час    │   Б     │   7,1-11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Ru-106  │1,01 лет    │   Б     │   8,0-09    │  2,5+06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2,6-08    │  7,7+05    │  3,1+02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6,2-08    │  3,2+05    │  1,3+02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1,8-08    │  1,1+06    │  4,4+02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Ru-99   │16,0 сут    │   Б     │   3,3-10    │  6,1+07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7,3-10    │  2,7+07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8,3-10    │  2,4+07    │  9,6+03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Rh-99m  │4,70 час    │   Б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4,1-11    │  4,9+08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4,3-11    │  4,7+08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Rh-100  │20,8 час    │   Б     │   2,8-10    │  7,1+07    │  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3,6-10    │  5,6+07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Rh-101  │3,20 лет    │   Б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2,2-09    │  9,1+06    │  3,6+03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5,0-09    │  4,0+06    │  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Rh-101m │4,34 сут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Rh-102  │2,90 лет    │   Б     │   7,3-09    │  2,7+06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6,5-09    │  3,1+06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1,6-08    │  1,3+06    │  5,0+02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Rh-102m │207 сут     │   Б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3,8-09    │  5,3+06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6,7-09    │  3,0+06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Rh-103m │0,935 час   │   Б     │   8,6-13    │  2,3+10    │  9,3+06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2,3-12    │  8,7+09    │  3,5+06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2,5-12    │  8,0+09    │  3,2+06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Rh-105  │1,47 сут    │   Б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3,1-10    │  6,5+07    │  2,6+04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Rh-106m │2,20 час    │   Б     │   7,0-11    │  2,9+08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Rh-107  │0,362 час   │   Б     │   9,6-12    │  2,1+09    │  8,3+05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Pd-100  │3,63 сут    │   Б     │   4,9-10    │  4,1+07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7,9-10    │  2,5+07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8,3-10    │  2,4+07    │  9,6+03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Pd-101  │8,27 час    │   Б     │   4,2-11    │  4,8+08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6,2-11    │  3,2+08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6,4-11    │  3,1+08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Pd-103  │17,0 сут    │   Б     │   9,0-11    │  2,2+08    │  8,9+04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3,5-10    │  5,7+07    │  2,3+04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Pd-107  │6,50+06 лет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8,0-11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5,5-10    │  3,6+07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Pd-109  │13,4 час    │   Б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3,6-10    │  5,6+07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Ag-102  │0,215 час   │   Б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Ag-103  │1,09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Ag-104  │1,15 час    │   Б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3,9-11    │  5,1+08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4,0-11    │  5,0+08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Ag-104m │0,558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Ag-105  │41,0 сут    │   Б     │   5,4-10    │  3,7+07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6,9-10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7,8-10    │  2,6+07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Ag-106  │0,399 час   │   Б     │   9,8-12    │  2,0+09    │  8,2+05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Ag-106m │8,41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Ag-108m │1,27+02 лет │   Б     │   6,1-09    │  3,3+06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7,1-09    │  2,9+06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3,5-08    │  5,7+05    │  2,3+02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Ag-110m │250 сут     │   Б     │   5,5-09    │  3,6+06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7,2-09    │  2,8+06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1,2-08    │  1,7+06    │  6,7+02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Ag-111  │7,45 сут    │   Б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1,7-09    │  1,2+07    │  4,7+03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Ag-112  │3,12 час    │   Б     │   8,2-11    │  2,4+08    │  9,8+04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Ag-115  │0,333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Cd-104  │0,961 час   │   Б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Cd-107  │6,49 час    │   Б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8,1-11    │  2,5+08    │  9,9+04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Cd-109  │1,27 лет    │   Б     │   8,1-09    │  2,5+06    │  9,9+02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6,2-09    │  3,2+16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5,8-09    │  3,4+06    │  1,4+03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Gd-113  │9,30+15 лет │   Б     │   1,2-07    │  1,7+05    │  6,7+01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5,3-08    │  3,8+05    │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2,5-08    │  8,0+05    │  3,2+02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Cd-113m │13,6 лет    │   Б     │   1,1-07    │  1,8+05    │  7,3+01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5,0-08    │  4,0+05    │  1,6+02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3,0-08    │  6,7+05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Cd-115  │2,23 сут    │   Б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9,7-10    │  2,1+07    │  8,2+03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Сd-115m │44,6 сут    │   Б     │   5,3-09    │  3,8+06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5,9-09    │  3,4+06    │  1,4+03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7,3-09    │  2,7+06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Cd-117  │2,49 час    │   Б     │   7,3-11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Cd-117m │3,36 час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In-109  │4,20 час    │   Б     │   3,2-11    │  6,3+08    │  2,5+05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In-110  │4,90 час    │   Б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In-110  │1,15 час    │   Б     │   3,1-11    │  6,5+08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5,0-11    │  4,0+08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In-111  │2,83 сут    │   Б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In-112  │0,240 час   │   Б     │   5,0-12    │  4,0+09    │  1,6+06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7,8-12    │  2,6+09    │  1,0+06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In-113m │1,66 час    │   Б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2,0-11    │  1,0+08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In-114m │49,5 сут    │   Б     │   9,3-09    │  2,2+06    │  8,6+02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5,9-09    │  3,4+06    │  1,4+03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In-115m │4,49 час    │   Б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6,0-11    │  3,3+08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In-116m │0,902 час   │   Б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In-117  │0,730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3,0-11    │  6,7+08    │  2,7+05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In-117m │1,94 час    │   Б     │   3,1-11    │  6,5+08    │  2,6+05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7,3-11    │  2,7+18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In-119m │0,300 час   │   Б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Sn-110  │4,00 час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Sn-111  │0,588 час   │   Б     │   8,3-12    │  2,4+09    │  9,6+05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Sn-113  │115 сут     │   Б     │   5,4-10    │  3,7+07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2,5-09    │  8,0+06    │  3,2+03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Sn-117m │13,6 сут    │   Б     │   2,9-10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Sn-119m │293 сут     │   Б     │   2,9-10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Sn-121  │1,13 сут    │   Б     │   6,4-11    │  3,1+08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Sn-121m │55,0 лет    │   Б     │   8,0-10    │  2,5+07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4,2-09    │  4,8+06    │  1,9+03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Sn-123  │129 сут     │   Б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7,7-09    │  2,6+06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Sn-123m │0,668 час   │   Б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Sn-125  │9,64 сут    │   Б     │   9,2-10    │  2,2+07    │  8,7+03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3,0-09    │  6,7+06    │  2,7+03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Sn-126  │1,00+05 лет │   Б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2,7-08    │  7,4+05    │  3,0+02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Sn-127  │2,10 час    │   Б     │   6,9-11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Sn-128  │0,985 час   │   Б     │   5,4-11    │  3,7+08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9,6-11    │  2,1+08    │  8,3+04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Sb-115  │0,530 час   │   Б     │   9,2-12    │  2,2+09    │  8,7+05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Sb-116  │0,263 час   │   Б     │   9,9-12    │  2,0+09    │  8,1+05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Sb-116m │1,00 час    │   Б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5,0-11    │  4,0+08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Sb-117  │2,80 час    │   Б     │   9,3-12    │  2,2+09    │  8,6+05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Sb-118m │5,00 час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Sb-119m │1,59 сут    │   Б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Sb-120  │5,76 сут    │   Б     │   5,9-10    │  3,4+17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Sb-120  │0,265 час   │   Б     │   4,9-12    │  4,1+09    │  1,6+06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7,4-12    │  2,7+09    │  1,1+06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Sb-122  │2,70 сут    │   Б     │   3,9-10    │  5,1+07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Sb-124  │60,2 сут    │   Б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6,1-09    │  3,3+06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Sb-124m │0,337 час   │   Б     │   3,0-12    │  6,7+09    │  2,7+06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5,5-12    │  3,6+09    │  1,5+06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Sb-125  │2,77 лет    │   Б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4,5-09    │  4,4+06    │  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Sb-126  │12,4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2,7-09    │  7,4+06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Sb-126m │0,317 час   │   Б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Sb-127  │3,85 сут    │   Б     │   4,6-10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Sb-128  │9,01 час    │   Б     │   2,5-10    │  8,0+07    │  3,2+04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4,2-10    │  4,8+07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Sb-128  │0,173 час   │   Б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Sb-129  │4,32 час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2,4-10    │  8,3+07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Sb-130  │0,667 час   │   Б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5,4-11    │  3,7+08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Sb-131  │0,383 час   │   Б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5,2-11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Te-116  │2,49 час    │   Б     │   6,3-11    │  3,2+08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Те-121  │17,0 сут    │   Б     │   2,5-10    │  8,0+07    │  3,2+04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3,9-10    │  5,1+07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Тс-121m │154 сут     │   Б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4,2-09    │  4,8+06    │  1,9+03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5,5=09    │  3,6+06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Те-123  │1,00+13 лет │   Б     │   4,0-09    │  5,0+06    │  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2,6-09    │  7,7+06    │  3,1+03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1,2-08    │  1,7+06    │  6,7+02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Те-123m │120 сут     │   Б     │   9,7-10    │  2,1+07    │  8,2+03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3,9-09    │  5,1+06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2,9-09    │  6,9+06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Те-125m │58,0 сут    │   Б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3,3-09    │  6,1+06    │  2,4+03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Те-127  │9,35 час    │   Б     │   4,2-11    │  4,8+08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1,2-10    │  1,7+18    │  6,7+14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7,7-11    │  2,6+08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Те-127m │109 сут     │   Б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7,2-09    │  2,8+06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4,6-09    │  4,3+06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Те-129  │1,16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3,8-11    │  5,3+08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3,7-11    │  5,4+08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Те-129m │33,6 сут    │   Б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6,3-09    │  3,2+06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3,7-11    │  5,4+06    │  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Те-131  │0,417 час   │   Б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3,8-11    │  5,3+08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6,8-11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Те-131m │1,25 сут    │   Б     │   8,7-10    │  2,3+07    │  9,2+03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2,4-09    │  8,3+06    │  3,3+03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Те-132  │3,26 сут    │   Б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2,2-09    │  9,1+06    │  3,6+03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5,1-09    │  3,9+06    │  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Те-133  │0,207 час   │   Б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5,6-11    │  3,6+08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Те-133m │0,923 час   │   Б     │   8,4-11    │  2,4+08    │  9,5+04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Те-134  │0,696 час   │   Б     │   5,0-11    │  4,0+08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7,1-11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8,4-11    │  2,4+08    │  9,5+04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I-120   │1,35 час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3,0-10    │  6,7+07    │  2,7+04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I-120m  │0,883 час   │   Б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I-121   │2,12 час    │   Б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8,6-11    │  2,3+08    │  9,3+04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5,6-11    │  3,6+08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I-123   │13,2 час    │   Б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I-124   │4,18 сут    │   Б     │   4,5-09    │  4,4+06    │  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1,2-08    │  1,7+06    │  6,7+02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9,2-09    │  2,2+06    │  8,7+02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I-125   │60,1 сут    │   Б     │   5,3-09    │  3,8+06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1,4-08    │  1,4+06    │  5,7+02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I-126   │13,0 сут    │   Б     │   1,0-08    │  2,0+06    │  8,0+02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2,6-08    │  7,7+05    │  3,1+02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2,0-08    │  1,0+06    │  4,0+02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I-128   │0,416 час   │   Б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6,5-11    │  3,1+08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I-129   │1,57+07 лет │   Б     │   3,7-08    │  5,4+05    │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9,6-08    │  2,1+05    │  8,3+01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7,4-08    │  2,7+05    │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I-130   │12,4 час    │   Б     │   6,9-10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1,9-09    │  1,1+07    │  4,2+03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I-131   │8,04 сут    │   Б     │   7,6-09    │  2,6+06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2,0-08    │  1,0+06    │  4,0+02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1,5-08    │  1,3+06    │  5,3+02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I-132   │2,30 час    │   Б     │   9,6-11    │  2,1+08    │  8,3+04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3,1-10    │  6,5+07    │  2,6+04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I-132m  │1,39 час    │   Б     │   8,1-11    │  2,5+08    │  9,9+04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2,7-10    │  7,4+07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I-133   │20,8 час    │   Б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4,0-09    │  5,0+06    │  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3,1-09    │  6,5+06    │  2,6+03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I-134   │0,876 час   │   Б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5,0-11    │  4,0+08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I-135   │6,61 час    │   Б     │   3,3-10    │  6,1+07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Г1    │   9,2-10    │  2,2+07    │  8,7+03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   6,8-10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Cs-125  │0,750 час   │   Б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Cs-127  │6,25 час    │   Б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Cs-129  │1,34 сут    │   Б     │   4,5-11    │  4,4+18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Cs-130  │0,498 час   │   Б     │   8,4-12    │  2,4+09    │  9,5+05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Cs-131  │9,69 сут    │   Б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Cs-132  │6,48 сут    │   Б     │   2,4-10    │  8,3+07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Cs-134  │2,06 лет    │   Б     │   6,8-09    │  2,9+06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Cs-l34m │2,90 час    │   Б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Cs-135  │2,30+06 лет │   Б     │   7,1-10    │  2,8+07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Cs-135m │0,883 час   │   Б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Cs-136  │13,1 сут    │   Б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Cs-137  │30,0 лет    │   Б     │   4,8-09    │  4,2+06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Cs-138  │0,536 час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Ва-126  │1,61 час    │   Б     │   7,8-11    │  2,6+08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Ba-128  │2,43 сут    │   Б     │   8,0-10    │  2,5+07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Ва-131  │11,8 сут    │   Б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Ba-131m │0,243 час   │   Б     │   4,1-12    │  4,9+09    │  2,0+06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Ba-133  │10,7 лет    │   Б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Ва-133m │1,62 сут    │   Б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Ва-135m │1,20 сут    │   Б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Ba-139  │1,38 час    │   Б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Ва-140  │12,7 сут    │   Б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Ва-141  │0,305 час   │   Б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Ba-142  │0,177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La-131  │0,983 час   │   Б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La-132  │4,80 час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La-135  │19,5 час    │   Б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La-137  │6,00+4 лет  │   Б     │   8,6-09    │  2,3+06    │  9,3+02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3,4-09    │  5,9+06    │  2,4+03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La-138  │1,35+11 лет │   Б     │   1,5-07    │  1,3+05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6,1-08    │  3,3+05    │  1,3+02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La-140  │1,68 сут    │   Б     │   6,0-10    │  3,3+07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La-l41  │3,93 час    │   Б     │   6,7-11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La-142  │1,54 час    │   Б     │   5,6-11    │  3,6+08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9,3-11    │  2,2+08    │  8,6+04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La-143  │0,237 час   │   Б     │   1,2-11    │  1,7+09    │  6,7+05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Ce-134  │3,00 сут    │   П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Ce-135  │17,6 час    │   П     │   4,9-10    │  4,1+07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Се-137  │9,00 час    │   П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Се-137m │1,43 сут    │   П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4,3-10    │  4,7+07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Се-139  │138 сут     │   П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Ce-141  │32,5 сут    │   П     │   3,1-09    │  6,5+06    │  2,6+03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3,6-09    │  5,6+06    │  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Се-143  │1,38 сут    │   П     │   7,4-10    │  2,7+07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8,1-10    │  2,5+07    │  9,9+03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Се-144  │284 сут     │   П     │   3,4-08    │  5,9+05    │  2,4+02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4,9-08    │  4,1+05    │  1,6+02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Pr-136  │0,218 час   │   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Рr-137  │1,28 час    │   П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Pr-138m │2,10 час    │   П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7,9-11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Pr-139  │4,51 час    │   П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Pr-142  │19,1 час    │   П     │   5,3-10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5,6-10    │  3,6+07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Pr-142m │0,243 час   │   П     │   6,7-12    │  3,0+09    │  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7,1-12    │  2,8+09    │  1,1+06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Pr-143  │13,6 сут    │   П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Pr-144  │0,288 час   │   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Pr-145  │5,98 час    │   П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Pr-147  │0,227 час   │   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Nd-136  │0,844 час   │   П     │   5,3-11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5,6-11    │  3,6+08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Nd-138  │5,04 час    │   П     │   2,4-10    │  8,3+07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2,6-10    │  7,7+07    │  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Nd-139  │0,495 час   │   П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Nd-139m │5,50 час    │   П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Nd-141  │2,49 час    │   П     │   5,1-12    │  3,9+09    │  1,6+06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5,3-12    │  3,8+09    │  1,5+06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Nd-147  │11,0 сут    │   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Nd-149  │1,73 час    │   П     │   8,5-11    │  2,4+08    │  9,4+04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9,0-11    │  2,2+08    │  8,9+04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Nd-151  │0,207 час   │   П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Pm-141  │0,348 час   │   П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Pm-143  │265 сут     │   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Pm-144  │363 сут     │   П     │   7,8-09    │  2,6+06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7,0-09    │  2,9+06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Pm-145  │17,7 лет    │   П     │   3,4-09    │  5,9+06    │  2,4+03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Рm-146  │5,53 лет    │   П     │   1,9-08    │  1,1+06    │  4,2+02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1,6-08    │  1,3+06    │  5,0+02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Pm-147  │2,62 лет    │   П     │   4,7-09    │  4,3+06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4,6-09    │  4,3+06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Pm-148  │5,37 сут    │   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Pm-148m │41,3 сут    │   П     │   4,9-09    │  4,1+06    │  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5,4-09    │  3,7+06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Рm-149  │2,21 сут    │   П     │   6,6-10    │  3,0+07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7,2-10    │  2,8+07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Pm-150  │2,68 час    │   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Рm-151  │1,18 сут    │   П     │   4,2-10    │  4,8+07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4,5-10    │  4,4+07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Sm-141  │0,170 час   │   П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Sm-141m │0,377 час   │   П     │   3,4-11    │  5,9+08    │  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Sm-142  │1,21 час    │   П     │   7,4-11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Sm-145  │340 сут     │   П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Sm-146  │1,03+8 лет  │   П     │   9,9-06    │  2,0+03    │  8,1-01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Sm-151  │90,0 лет    │   П     │   3,7-09    │  5,4+06    │  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Sm-153  │1,95 сут    │   П     │   6,1-10    │  3,3+07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Sm-155  │0,368 час   │   П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Sm-156  │9,40 час    │   П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Eu-145  │5,94 сут    │   П     │   5,6-10    │  3,6+07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Eu-146  │4,61 сут    │   П     │   8,2-10    │  2,4+07    │  9,8+03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Eu-147  │24,0 сут    │   П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Eu-148  │54,5 сут    │   П     │   2,7-09    │  7,4+06    │  3,0+03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Eu-149  │93,1 сут    │   П     │   2,7-10    │  7,4+07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Еu-150  │34,2 лет    │   П     │   5,0-08    │  4,0+05    │  1,6+02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Eu-150  │12,6 час    │   П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Eu-152  │13,3 лет    │   П     │   3,9-08    │  5,1+05    │  2,1+02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Eu-152m │9,32 час    │   П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Еu-154  │8,80 лет    │   П     │   5,0-08    │  4,0+05    │  1,6+02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Eu-155  │4,96 лет    │   П     │   6,5-09    │  3,1+06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Eu-156  │15,2 сут    │   П     │   3,3-09    │  6,1+06    │  2,4+03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Eu-157  │15,1 час    │   П     │   3,2-10    │  6,3+07    │  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Eu-158  │0,765 час   │   П     │   4,8-11    │  4,2+08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Gd-145  │0,382 час   │   Б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Gd-146  │48,3 сут    │   Б     │   4,4-09    │  4,5+06    │  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6,0-09    │  3,3+06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Gd-147  │1,59 сут    │   Б     │   2,7-10    │  7,4+07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Gd-148  │93,0 лет    │   Б     │   2,5-05    │  8,0+02    │  3,2-01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1,1-05    │  1,8+03    │  7,3-01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Gd-149  │9,40 сут    │   Б     │   2,6-10    │  7,7+07    │  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7,0-10    │  2,9+07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Gd-151  │120 сут     │   Б     │   7,8-10    │  2,6+07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8,1-10    │  2,5+07    │  9,9+03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Gd-152  │1,08+14 лет │   Б     │   1,9-05    │  1,1+03    │  4,2-01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7,4-06    │  2,7+03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Gd-153  │242 сут     │   Б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1,9-09    │  1,1+07    │  4,2+03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Gd-159  │18,6 час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2,7-10    │  7,4+07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Tb-147  │1,65 час    │   П     │   7,9-11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Tb-149  │4,15 час    │   П     │   4,3-09    │  4,7+06    │  1,9+03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Tb-150  │3,27 час    │   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Tb-151  │17,6 час    │   П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Tb-153  │2,34 сут    │   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Tb-154  │21,4 час    │   П     │   3,8-10    │  5,3+07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Tb-155  │5,32 сут    │   П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Tb-156  │5,34 сут    │   П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Tb-156m │1,02 сут    │   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Tb-156m │5,00 час    │   П     │   9,2-11    │  2,2+08    │  8,7+04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Tb-157  │1,50+02 лет │   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Tb-158  │1,50+02 лет │   П     │   4,3-08    │  4,7+05    │  1,9+02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Tb-160  │72,3 сут    │   П     │   6,6-09    │  3,0+06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Tb-161  │6,91 сут    │   П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Dy-155  │10,0 час    │   П     │   8,0-11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Dy-157  │8,10 час    │   П     │   3,2-11    │  6,3+08    │  2,5+05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Dy-159  │144 сут     │   П     │   3,5-10    │  5,7+07    │  2,3+04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Dy-165  │2,33 час    │   П     │   6,1-11    │  3,3+08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Dy-166  │3,40 сут    │   П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Но-155  │0,800 час   │   П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Но-157  │0,210 час   │   П     │   4,5-12    │  4,4+09    │  1,8+06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Но-159  │0,50 час    │   П     │   6,3-12    │  3,2+09    │  1,3+06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Но-161  │2,50 час    │   П     │   6,3-12    │  3,2+09    │  1,3+06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Но-162  │0,250 час   │   П     │   2,9-12    │  6,9+09    │  2,8+06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Но-162m │1,13 час    │   П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Но-164  │0,483 час   │   П     │   8,6-12    │  2,3+09    │  9,3+05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Но-164m │0,625 час   │   П     │   1,2-11    │  1,7+09    │  6,7+05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Ho-166  │1,12 сут    │   П     │   6,6-10    │  3,0+07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Но-166m │1,20+03 лет │   П     │   1,1-07    │  1,8+05    │  7,3+01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Но-167  │3,10 час    │   П     │   7,1-11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Er-161  │3,24 час    │   П     │   5,1-11    │  3,9+08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Er-165  │10,4 час    │   П     │   8,3-12    │  2,4+09    │  9,6+05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Er-169  │9,30 сут    │   П     │   9,8-10    │  2,0+07    │  8,2+03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Er-171  │7,52 час    │   П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Er-172  │2,05 сут    │   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Tm-162  │0,362 час   │   П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Tm-166  │7,70 час    │   П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Tm-167  │9,24 сут    │   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Tm-170  │129 сут     │   П     │   6,6-09    │  3,0+06    │  1,2+03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Tm-171  │1,92 лет    │   П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Tm-172  │2,65 сут    │   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Tm-173  │8,24 час    │   П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Tm-175  │0,253 час   │   П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Yb-162  │0,315 час   │   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Yb-166  │2,36 сут    │   П     │   7,2-10    │  2,8+07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7,6-10    │  2,6+07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Yb-167  │0,292 час   │   П     │   6,5-12    │  3,1+09    │  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6,9-12    │  2,9+09    │  1,2+06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Yb-169  │32,0 сут    │   П     │   2,4-09    │  8,3+06    │  3,3+03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2,8-09    │  7,1+06    │  2,9+03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Yb-175  │4,19 сут    │   П     │   6,3-10    │  3,2+07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7,0-10    │  2,9+07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Yb-177  │1,90 час    │   П     │   6,4-11    │  3,1+08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6,9-11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Yb-178  │1,23 час    │   П     │   7,1-11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Lu-169  │1,42 сут    │   П     │   3,5-10    │  5,7+07    │  2,3+04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3,8-10    │  5,3+07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Lu-170  │2,00 сут    │   П     │   6,4-10    │  3,1+07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6,7-10    │  3,0+07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Lu-171  │8,22 сут    │   П     │   7,6-10    │  2,6+07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8,3-10    │  2,4+07    │  9,6+03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Lu-172  │6,70 сут    │   П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Lu-173  │1,37 лет    │   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Lu-174  │3,31 лет    │   П     │   4,0-09    │  5,0+06    │  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3,9-09    │  5,1+06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Lu-174m │142 сут     │   П     │   3,4-09    │  5,9+06    │  2,4+03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3,8-09    │  5,3+06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Lu-176  │3,60+10 лет │   П     │   6,6-08    │  3,0+05    │  1,2+02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5,2-08    │  3,8+05    │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Lu-176m │3,68 час    │   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Lu-177  │6,71 сут    │   П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Lu-177m │161 сут     │   П     │   1,2-08    │  1,7+06    │  6,7+02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1,5-08    │  1,3+06    │  5,3+02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Lu-178  │0,473 час   │   П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Lu-178m │0,378 час   │   П     │   3,3-11    │  6,1+08    │  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Lu-179  │4,59 час    │   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Hf-170  │16,0 час    │   Б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3,2-10    │  6,3+07    │  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Hf-172  │1,87 лет    │   Б     │   3,2-08    │  6,3+05    │  2,5+02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1,9-08    │  1,1+06    │  4,2+02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Hf-173  │24,0 час    │   Б     │   7,9-11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Hf-175  │70,0 сут    │   Б     │   7,2-10    │  2,8+07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Hf-177m │0,856 час   │   Б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9,2-11    │  2,2+08    │  8,7+04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Hf-178m │31,0 лет    │   Б     │   2,6-07    │  7,7+04    │  3,1+01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1,1-07    │  1,8+05    │  7,3+01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Hf-179m │25,1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3,6-09    │  5,6+06    │  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Hf-180m │5,50 час    │   Б     │   6,4-11    │  3,1+08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Hf-181  │42,4 сут    │   Б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4,7-09    │  4,3+06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Hf-182  │9,00+06 лет │   Б     │   3,0-07    │  6,7+04    │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1,2-07    │  1,7+05    │  6,7+01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Hf-182m │1,02 час    │   Б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Hf-183  │1,07 час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5,8-11    │  3,4+08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Hf-184  │4,12 час    │   Б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3,3-10    │  6,1+07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Ta-172  │0,613 час   │   П     │   3,4-11    │  5,9+08    │  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Та-173  │3,65 час    │   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Та-174  │1,20 час    │   П     │   4,2-11    │  4,8+08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Та-175  │10,5 час    │   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Та-176  │8,08 час    │   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Та-177  │2,36 сут    │   П     │   9,3-11    │  2,2+08    │  8,6+04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Та-178  │2,20 час    │   П     │   6,6-11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6,9-11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Та-179  │1,82 лет    │   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5,2-10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Та-180  │1,00+13 лет │   П     │   6,0-09    │  3,3+06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2,4-08    │  8,3+05    │  3,3+02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Та-I80m │8,10 час    │   П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Та-182  │115 сут     │   П     │   7,2-09    │  2,8+06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9,7-09    │  2,1+06    │  8,2+02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Та-182m │0,264 час   │   П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2,2-11    │  9,1+08    │  3,6+05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Та-183  │5,10 сут    │   П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Та-184  │8,70 час    │   П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4,4-10    │  4,5+07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Та-185  │0,816 час   │   П     │   4,6-11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4,9-11    │  4,1+08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Та-186  │0,175 час   │   П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1,9-11    │  1,1+09    │  4,2+05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W-176   │2,30 час    │   Б     │   4,4-11    │  4,5+08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W-177   │2,25 час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W-178   │21,7 сут    │   Б     │   7,6-11    │  2,6+08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W-179   │0,625 час   │   Б     │   9,9-13    │  2,0+01    │  8,1+06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W-181   │121 сут     │   Б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W-185   │75,1 сут    │   Б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W-187   │23,9 час    │   Б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W-188   │69,4 сут    │   Б     │   5,9-10    │  3,4+07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Re-177  │0,233 час   │   Б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Re-178  │0,220 час   │   Б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Re-181  │20,0 час    │   Б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2,5-10    │  8,0+07    │  3,2+04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Re-182  │2,67 сут    │   Б     │   6,8-10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1,3-09    │  1,5+07    │  6,2+03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Re-182  │12,7 час    │   Б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Re-184  │38,0 сут    │   Б     │   4,6-10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Re-184m │165 сут     │   Б     │   6,1-10    │  3,3+07    │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6,1-09    │  3,3+06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Re-186  │3,78 сут    │   Б     │   5,3-10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Re-186m │2,00+05 лет │   Б     │   8,5-10    │  2,4+07    │  9,4+03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Re-188  │17,0 час    │   Б     │   4,7-10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5,5-10    │  3,6+07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Re-188m │0,310 час   │   Б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Re-189  │1,01 сут    │   Б     │   2,7-10    │  7,4+07    │  3,0+04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4,3-10    │  4,7+07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Os-180  │0,366 час   │   Б     │   8,8-12    │  2,3+09    │  9,1+05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1,4-11    │  1,4+09    │  5,7+05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Os-181  │1,75 час    │   Б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6,3-11    │  3,2+08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6,6-11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Os-182  │22,0 час    │   Б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3,9-10    │  5,1+07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Os-185  │94,0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Os-189m │6,00 час    │   Б     │   2,7-12    │  7,4+09    │  3,0+06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5,1-12    │  3,9+09    │  1,6+06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5,4-12    │  3,7+09    │  1,5+06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Os-191  │15,4 сут    │   Б     │   2,5-10    │  8,0+07    │  3,2+04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1,5-09    │  1,3+07    │  5,3+03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Os-191m │13,0 час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Os-193  │1,25 сут    │   Б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4,7-10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Os-194  │6,00 лет    │   Б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2,0-08    │  1,0+06    │  4,0+02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7,9-08    │  2,5+05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Ir-182  │0,250 час   │   Б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Ir-184  │3,02 час    │   Б     │   6,7-11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Ir-185  │14,0 час    │   Б     │   8,8-11    │  2,3+08    │  9,1+04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Ir-186  │15,8 час    │   Б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3,2-10    │  6,3+07    │  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3,3-10    │  6,1+07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Ir-186  │1,75 час    │   Б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4,3-11    │  4,7+08    │  1,9+05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4,5-11    │  4,4+08    │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Ir-187  │10,5 час    │   Б     │   4,0-11    │  5,0+08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7,5-11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7,9-11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Ir-188  │1,73 сут    │   Б     │   2,6-10    │  7,7+07    │  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4,1-10    │  4,9+07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4,3-10    │  4,7+07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Ir-189  │13,3 сут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4,8-10    │  4,2+07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5,5-10    │  3,6+07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Ir-190  │12,1 сут    │   Б     │   7,9-10    │  2,5+07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Ir-190m │3,10 час    │   Б     │   5,3-11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8,3-11    │  2,4+08    │  9,6+04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8,6-11    │  2,3+08    │  9,3+04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Ir-190m │1,20 час    │   Б     │   3,7-12    │  5,4+09    │  2,2+06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9,0-12    │  2,2+09    │  8,9+05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1,0-11    │  2,0+09    │  8,0+05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Ir-192  │74,0 сут    │   Б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4,9-09    │  4,1+06    │  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6,2-09    │  3,2+06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Ir-192m │2,41+02 лет │   Б     │   4,8-09    │  4,2+06    │  1,7+03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5,4-09    │  3,7+06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3,6-08    │  5,6+05    │  2,2+02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Ir-193m │11,9 сут    │   Б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1,2-09    │  1,7+07    │  6,7+03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Ir-194  │19,1 час    │   Б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5,3-10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5,6-10    │  3,6+07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Ir-194m │171 сут     │   Б     │   5,4-09    │  3,7+06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8,5-09    │  2,4+06    │  9,4+02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1,2-08    │  1,7+06    │  6,7+02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Ir-195  │2,50 час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6,7-11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7,2-11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Ir-195m │3,80 час    │   Б     │   6,5-11    │  3,1+08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1,6-10    │  1,3+08    │  5,0+04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1,7-10    │  1,2+08    │  4,7+04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Pt-186  │2,00 час    │   Б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Pt-188  │10,2 сут    │   Б     │   4,3-10    │  4,7+07    │  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Pt-189  │10,9 час    │   Б     │   4,1-11    │  4,9+08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Pt-191  │2,80 сут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Pt-193  │50,0 лет    │   Б     │   2,1-11    │  9,5+08    │  3,8+05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Pt-193m │4,33 сут    │   Б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Pt-195m │4,02 сут    │   Б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Pt-197  │18,3 час    │   Б     │   9,1-11    │  2,2+08    │  8,8+04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Pt-197m │1,57 час    │   Б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Pt-199  │0,513 час   │   Б     │   1,3-11    │  1,5+09    │  6,2+05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Pt-200  │12,5 час    │   Б     │   2,4-10    │  8,3+07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Au-193  │17,6 час    │   Б     │   3,9-11    │  5,1+08    │  2,1+05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Au-194  │1,64 сут    │   Б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2,4-10    │  8,3+07    │  3,3+04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2,5-10    │  8,0+07    │  3,2+04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Au-195  │183 сут     │   Б     │   7,1-11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1,0-09    │  2,0+07    │  8,0+03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Au-198  │2,69 сут    │   Б     │   2,3-10    │  8,7+07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7,6-10    │  2,6+07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8,4-10    │  2,4+07    │  9,5+03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Au-198m │2,30 сут    │   Б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1,7-09    │  1,2+07    │  4,7+03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1,9-09    │  1,1+07    │  4,2+03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Au-199  │3,14 сут    │   Б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6,8-10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7,5-10    │  2,7+07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Au-200  │0,807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Au-200m │18,7 час    │   Б     │   3,2-10    │  6,3+07    │  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6,9-10    │  2,9+07    │  1,2+04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7,3-10    │  2,7+07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Au-201  │0,440 час   │   Б     │   9,2-12    │  2,2+09    │  8,7+05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M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Hg-193  │3,50 час    │ Б(ор)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2,8-11    │  7,1+08    │  2,9+05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7,5-11    │  2,7+08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Hg-193m │11,1 час    │ Б(ор)   │   1,1-10    │  1,8+08    │  7,3+04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2,6-10    │  7,7+07    │  3,1+04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3,1-09    │  6,5+06    │  2,6+03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Hg-194  │2,60+02 лет │ Б(ор)   │   1,5-08    │  1,3+06    │  5,3+02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1,3-08    │  1,5+06    │  6,2+02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7,8-09    │  2,6+06    │  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4,0-08    │  5,0+05    │  2,0+02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Hg-195  │9,90 час    │ Б(ор)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2,7-11    │  7,4+08    │  3,0+05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7,2-11    │  2,8+08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1,4-09    │  1,4+07    │  5,7+03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Hg-195m │1,73 сут    │ Б(ор)   │   1,3-10    │  1,5+08    │  6,2+04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8,2-09    │  2,4+06    │  9,8+02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Hg-197  │2,67 сут    │ Б(ор)   │   5,0-11    │  4,0+08    │  1,6+05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6,0-11    │  3,3+08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2,9-10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4,4-09    │  4,5+06    │  1,8+03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Hg-197m │23,8 час    │ Б(ор)   │   1,0-10    │  2,0+08    │  8,0+04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1,2-10    │  1,7+08    │  6,7+04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5,1-10    │  3,9+07    │  1,6+04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5,8-09    │  3,4+06    │  1,4+03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Hg-199m │0,710 час   │ Б(ор)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3,3-11    │  6,1+08    │  2,4+05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1,8-10    │  1,1+08    │  4,4+04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Hg-203  │46,6 сут    │ Б(ор)   │   5,7-10    │  3,5+07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Б(но)   │   4,7-10    │  4,3+07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П(но)   │   2,3-09    │  8,7+06    │  3,5+03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   7,0-09    │  2,9+06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T1-194  │0,550 час   │   Б     │   4,8-12    │  4,2+09    │  1,7+06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Т1-194m │0,546 час   │   Б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T1-195  │1,16 час    │   Б     │   1,6-11    │  1,3+09    │  5,0+05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T1-197  │2,84 час    │   Б     │   1,5-11    │  1,3+09    │  5,3+05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T1-198  │5,30 час    │   Б     │   6,6-11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T1-198m │1,87 час    │   Б     │   4,0-11    │  5,0+08    │  2,0+05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T1-199  │7,42 час    │   Б     │   2,0-11    │  1,0+09    │  4,0+05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T1-200  │1,09 сут    │   Б     │   1,4-10    │  1,4+08    │  5,7+04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T1-201  │3,04 сут    │   Б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T1-202  │12,2 сут    │   Б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T1-204  │3,78 лет    │   Б     │   4,4-10    │  4,5+07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Pb-195m │0,263 час   │   Б     │   1,7-11    │  1,2+09    │  4,7+05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Pb-198  │2,40 час    │   Б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Pb-199  │1,50 час    │   Б     │   2,6-11    │  7,7+08    │  3,1+05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Pb-200  │21,5 час    │   Б     │   1,5-10    │  1,3+08    │  5,3+04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Pb-201  │9,40 час    │   Б     │   6,5-11    │  3,1+08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Pb-202  │3,00+05 лет │   Б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Pb-202m │3,62 час    │   Б     │   6,7-11    │  3,0+08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Pb-203  │2,17 сут    │   Б     │   9,1-11    │  2,2+08    │  8,8+04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Pb-205  │1,43+07 лет │   Б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Pb-209  │3,25 час    │   Б     │   1,8-11    │  1,1+09    │  4,4+05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Pb-210  │22,3 лет    │   Б     │   8,9-07    │  2,2+04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Pb-211  │0,601 час   │   Б     │   3,9-09    │  5,1+06    │  2,1+03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Pb-212  │10,6 час    │   Б     │   1,9-07    │  1,1+05    │  4,2+01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Pb-214  │0,447 час   │   Б     │   2,9-09    │  6,9+06    │  2,8+03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Bi-200  │0,606 час   │   Б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Bi-201  │1,80 час    │   Б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7,0-11    │  2,9+08    │  1,1+05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Bi-202  │1,67 час    │   Б     │   4,6-11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5,8-11    │  3,4+08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Bi-203  │11,8 час    │   Б     │   2,0-10    │  1,0+08    │  4,0+04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2,8-10    │  7,1+07    │  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Bi-205  │15,3 сут    │   Б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9,2-10    │  2,2+17    │  8,7+03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Bi-206  │6,24 сут    │   Б     │   7,9-10    │  2,5+07    │  1,0+04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1,7-09    │  1,2+07    │  4,7+03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Bi-207  │38,0 лет    │   Б     │   5,2-10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5,2-09    │  3,8+06    │  1,5+03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Bi-210  │5,01 сут    │   Б     │   1,1-09    │  1,8+07    │  7,3+03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8,4-08    │  2,4+05    │  9,5+01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Bi-210m │3,00+6 лет  │   Б     │   4,5-08    │  4,4+05    │  1,8+02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3,1-06    │  6,5+03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Bi-212  │1,01 час    │   Б     │   9,3-09    │  2,2+06    │  8,6+02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3,0-08    │  6,7+05    │  2,7+02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Bi-213  │0,761 час   │   Б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2,9-08    │  6,9+05    │  2,8+02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Bi-214  │0,332 час   │   Б     │   7,2-09    │  2,8+06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1,4-08    │  1,4+06    │  5,7+02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Po-203  │0,612 час   │   Б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3,6-11    │  5,6+08    │  2,2+05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Po-205  │1,80 час    │   Б     │   3,5-11    │  5,7+08    │  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6,4-11    │  3,1+08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Ро-207  │5,83 час    │   Б     │   6,3-11    │  3,2+08    │  1,3+05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8,4-11    │  2,4+08    │  9,5+04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Po-210  │138 сут     │   Б     │   6,0-07    │  3,3+04    │  1,3+01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3,0-06    │  6,7+03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At-207  │1,80 час    │   Б     │   3,5-10    │  5,7+07    │  2,3+04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2,1-09    │  9,5+06    │  3,8+03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At-211  │7,21 час    │   Б     │   1,8-08    │  1,3+06    │  5,0+02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9,8-08    │  2,0+05    │  8,2+01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Fr-222  │0,240 час   │   Б     │   1,4-08    │  1,4+06    │  5,7+02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Fr-223  │0,363 час   │   Б     │   9,1-10    │  2,2+07    │  8,8+03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Ra-223  │11,4 сут    │   П     │   6,9-06    │  2,9+03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Ra-224  │3,66 сут    │   П     │   2,9-06    │  6,9+03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Ra-225  │14,8 сут    │   П     │   5,8-06    │  3,4+03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Ra-226  │1,60+03 лет │   П     │   3,2-06    │  6,3+03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Ra-227  │0,703 час   │   П     │   2,8-10    │  7,1+07    │  2,9+04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Ra-228  │5,75 лет    │   П     │   2,6-06    │  7,7+03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Ac-224  │2,90 час    │   Б     │   1,1-08    │  1,8+06    │  7,3+02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1,1-07    │  2,0+05    │  8,0+01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1,2-07    │  1,7+05    │  6,7+01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Ac-225  │10,0 сут    │   Б     │   8,7-07    │  2,3+04    │  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6,9-06    │  2,9+03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7,9-06    │  2,5+03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Ac-226  │1,21 сут    │   Б     │   9,5-08    │  2,1+05    │  8,4+01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1,1-06    │  1,8+04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1,2-06    │  1,7+04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Ac-227  │21,8 лет    │   Б     │   5,4-04    │  3,7+01    │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2,1-04    │  9,5+01    │  3,8-02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6,6-05    │  3,0+02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Ac-228  │6,13 час    │   Б     │   2,5-08    │  8,0+05    │  3,2+02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1,6-08    │  1,3+06    │  5,0+02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1,4-08    │  1,4+06    │  5,7+02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Th-226  │0,515 час   │   П     │   5,5-08    │  3,6+05    │  1,5+02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5,9-08    │  3,4+05    │  1,4+02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Th-227  │18,7 сут    │   П     │   7,8-06    │  2,6+03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9,6-06    │  2,1+03    │  8,3-01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Th-228  │1,91 лет    │   П     │   3,1-05    │  6,5+02    │  2,6-01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3,9-50    │  5,1+02    │  2,1-01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Th-229  │7,34+03 лет │   П     │   9,9-05    │  2,0+02    │  8,1-02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6,5-05    │  3,1+02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Th-230  │7,70+04 лет │   П     │   4,0-05    │  5,0+02    │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1,3-05    │  1,5+03    │  6,2-01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Th-231  │1,06 сут    │   П     │   2,9-01    │  6,9+07    │  2,8+04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3,2-01    │  6,3+07    │  2,5+04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Th-232  │1,40+10 лет │   П     │   4,2-05    │  4,8+02    │  1,9-01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2,3-05    │  8,7+02    │  3,5-01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Th-234  │24,1 сут    │   П     │   6,3-09    │  3,2+06    │  1,3+03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7,3-09    │  2,7+06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Pa-227  │0,638 час   │   П     │   7,0-08    │  2,9+05    │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7,6-08    │  2,6+05    │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Pa-228  │22,0 час    │   П     │   5,9-08    │  3,4+05    │  1,4+02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6,9-08    │  2,9+05    │  1,2+02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Pa-230  │17,4 сут    │   П     │   5,6-07    │  3,6+04    │  1,4+01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7,1-07    │  2,8+04    │  1,1+01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Pa-231  │3,27+04 лет │   П     │   1,3-04    │  1,5+02    │  6,2-02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3,2-05    │  6,3+02    │  2,5-01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Pa-232  │1,31 сут    │   П     │   9,5-09    │  2,1+06    │  8,4+02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3,2-09    │  6,3+06    │  2,5+03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Pa-233  │27,0 сут    │   П     │   3,1-09    │  6,5+06    │  2,6+03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3,7-09    │  5,4+06    │  2,2+03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Pa-234  │6,70 час    │   П     │   3,8-10    │  5,3+07    │  2,1+04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U-230   │20,8 сут    │   Б     │   3,6-07    │  5,6+04    │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1,2-05    │  1,7+03    │  6,7-01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1,5-05    │  1,3+03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U-231   │4,20 сут    │   Б     │   8,3-11    │  2,4+08    │  9,6+05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3,7-10    │  5,4+07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U-232   │72,0 лет    │   Б     │   4,0-06    │  5,0+03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7,2-06    │  2,8+03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3,5-05    │  5,7+02    │  2,3-01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U-233   │1,58+05 лет │   Б     │   5,7-07    │  3,5+04    │  1,4+01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3,2-06    │  6,3+03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8,7-06    │  2,3+03    │  9,2-01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U-234   │2,44+5 лет  │   Б     │   5,5-07    │  3,6+04    │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3,1-06    │  6,5+03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8,5-06    │  2,4+03    │  9,4-01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U-235   │7,04+08 лет │   Б     │   5,1-07    │  2,7+04</w:t>
      </w:r>
      <w:hyperlink w:anchor="sub_333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1,1+01*(3)│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2,8-06    │  7,1+03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7,7-06    │  2,6+03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U-236   │2,34+07 лет │   Б     │   5,2-07    │  3,8+04    │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2,9-06    │  6,9+03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7,9-06    │  2,5+03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U-237   │6,75 сут    │   Б     │   1,9-10    │  1,1+08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1,6-09    │  1,3+07    │  5,0+03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1,8-09    │  1,1+07    │  4,4+03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U-238   │4,47+09 лет │   Б     │   4,9-07    │  6,0+03*(3)│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2,6-06    │  6,0+03*(3)│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7,3-06    │  2,7+03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U-239   │0,392 час   │   Б     │   1,1-11    │  1,8+09    │  7,3+05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2,4-11    │  8,3+08    │  3,3+05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U-240   │14,1 час    │   Б     │   2,1-10    │  9,5+07    │  3,8+04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   5,3-10    │  3,8+07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5,7-10    │  3,5+07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Np-232  │0,245 час   │   П     │   4,7-11    │  4,3+08    │  1,7+05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Np-233  │0,603 час   │   П     │   1,7-12    │  1,2+10    │  4,7+06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Np-234  │4,40 сут    │   П     │   5,4-10    │  3,7+07    │  1,5+04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Np-235  │1,08 лет    │   П     │   4,0-10    │  5,0+07    │  2,0+04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Np-236  │1,15+05 лет │   П     │   3,0-06    │  6,7+03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Np-236  │22,5 час    │   П     │   5,0-09    │  4,0+06    │  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Np-237  │2,14+06 лет │   П     │   2,1-05    │  9,5+02    │  3,8-01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Np-238  │2,12 сут    │   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Np-239  │2,36 сут    │   П     │   9,0-10    │  2,2+07    │  8,9+03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Np-240  │1,08 час    │   П     │   8,7-11    │  2,3+08    │  9,2+04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Pu-234  │8,80 час    │   П     │   1,9-08    │  1,1+06    │  4,2+02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2,2-08    │  9,1+05    │  3,6+02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Pu-235  │0,422 час   │   П     │   1,5-12    │  1,3+10    │  5,3+61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1,6-12    │  1,2+10    │  5,0+61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Pu-236  │2,85 лет    │   П     │   1,8-05    │  1,1+03    │  4,4-01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9,6-06    │  2,1+03    │  8,3-01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Pu-237  │45,3 сут    │   П     │   3,3-10    │  6,1+07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3,6-10    │  5,6+07    │  2,2+04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Pu-238  │87,7 лет    │   П     │   4,3-05    │  8,9+01</w:t>
      </w:r>
      <w:hyperlink w:anchor="sub_4444">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3,7-02*(4)│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1,5-05    │  1,3+03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Pu-239  │2,41+04 лет │   П     │   4,7-05    │  7,8+01*(4)│  3,2-02*(4)│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1,5-05    │  1,3+03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Pu-240  │6,54+03 лет │   П     │   4,7-05    │  7,8+02*(4)│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1,5-05    │  1,3+03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Pu-241  │14,4 лет    │   П     │   8,5-07    │  4,1+03*(4)│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1,6-07    │  1,3+05    │  5,0+01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Pu-242  │3,76+05 лет │   П     │   4,4-05    │  7,4+01*(4)│  3,1-02*(4)│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1,4-05    │  1,4+03    │  5,7-01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Pu-243  │4,95 час    │   П     │   8,2-11    │  1,6+08*(4)│  6,8+04*(4)│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8,5-11    │  2,0+08*(4)│  8,5+04*(4)│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Pu-244  │8,26+07 лет │   П     │   4,4-05    │  1,5+02*(4)│  6,3-02*(4)│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1,3-05    │  1,5+03    │  6,2-01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Pu-245  │10,5 час    │   П     │   4,5-10    │  4,4+07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4,8-10    │  4,2+07    │  1,7+04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Pu-246  │10,9 сут    │   П     │   7,0-09    │  2,9+06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   7,6-09    │  2,6+06    │  1,1+03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Am-237  │1,22 час    │   П     │   2,5-11    │  8,0+08    │  3,2+05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Am-238  │1,63 час    │   П     │   8,5-11    │  2,4+08    │  9,4+04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Am-239  │11,9 час    │   П     │   2,2-10    │  9,1+07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Am-240  │2,12 сут    │   П     │   4,4-10    │  4,5+07    │  1,8+04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Аm-241  │4,32+02 лет │   П     │   3,9-05    │  5,1+02    │  2,1-01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Am-242  │16,0 час    │   П     │   1,6-08    │  1,3+06    │  5,0+02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Am-242m │1,52+2 лет  │   П     │   3,5-05    │  5,7+02    │  2,3-01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Аm-243  │7,38+03 лет │   П     │   3,9-05    │  5,1+02    │  2,1-01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Аm-244  │10,1 час    │   П     │   1,9-09    │  1,1+07    │  4,2+03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Аm-244m │0,433 час   │   П     │   7,9-11    │  2,5+08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Аm-245  │2,05 час    │   П     │   5,3-11    │  3,8+08    │  1,5+05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Аm-246  │0,650 час   │   П     │   6,8-11    │  2,9+08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Аm-246m │0,417 час   │   П     │   2,3-11    │  8,7+08    │  3,5+05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Сm-238  │2,40 час    │   П     │   4,1-09    │  4,9+06    │  2,0+03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Сm-240  │27,0 сут    │   П     │   2,9-06    │  6,9+03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Сm-241  │32,8 сут    │   П     │   3,4-08    │  5,9+05    │  2,4+02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Сm-242  │163 сут     │   П     │   4,8-06    │  4,2+03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Сm-243  │28,5 лет    │   П     │   2,9-05    │  6,9+02    │  2,8-01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Сm-244  │18,1 лет    │   П     │   2,5-05    │  8,0+02    │  3,2-01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Сm-245  │8,50+03 лет │   П     │   4,0-05    │  5,0+02    │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Cm-246  │4,73+03 лет │   П     │   4,0-05    │  5,0+02    │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Сm-247  │1,56+07 лет │   П     │   3,6-05    │  5,6+02    │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Cm-248  │3,39+05 лет │   П     │   1,4-04    │  1,4+02    │  5,7-02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Сm-249  │1,07 час    │   П     │   3,2-11    │  6,3+08    │  2,5+05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Сm-250  │6,90+03 лет │   П     │   7,9-03    │  2,5+01    │  1,0-02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Bk-245  │4,94 сут    │   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Bk-246  │1,83 сут    │   П     │   3,4-10    │  5,9+07    │  2,4+04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Bk-247  │1,38+03 лет │   П     │   6,5-05    │  3,1+02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Bk-249  │320 сут     │   П     │   1,5-07    │  1,3+05    │  5,3+01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Bk-250  │3,22 час    │   П     │   9,6-10    │  2,1+07    │  8,3+03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Cf-244  │0,323 час   │   П     │   1,3-08    │  1,5+06    │  6,2+02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Cf-246  │1,49 сут    │   П     │   4,2-07    │  4,8+04    │  1,9+01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Cf-248  │334 сут     │   П     │   8,2-06    │  2,4+03    │  9,8-01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Cf-249  │3,50+2 лет  │   П     │   6,6-05    │  3,0+02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Cf-250  │13,1 лет    │   П     │   3,2-05    │  6,3+02    │  2,5-01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Cf-251  │8,98+2 лет  │   П     │   6,7-05    │  3,0+02    │  1,2-01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Cf-252  │2,64 лет    │   П     │   1,8-05    │  1,1+03    │  4,4-01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Cf-253  │17,8 сут    │   П     │   1,2-06    │  1,7+04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Cf-254  │60,5 сут    │   П     │   3,7-05    │  5,4+02    │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Es-250  │2,10 час    │   П     │   5,9-10    │  3,4+07    │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Es-251  │1,38 сут    │   П     │   2,0-09    │  1,0+07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Es-253  │20,5 сут    │   П     │   2,5-06    │  8,0+03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Es-254  │276 сут     │   П     │   8,0-06    │  2,5+03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Es-254m │1,64 сут    │   П     │   4,4-07    │  4,5+04    │  1,8+01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Fm-252  │22,7 час    │   П     │   3,0-07    │  6,7+04    │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Fm-253  │3,00 сут    │   П     │   3,7-07    │  5,4+04    │  2,2+01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Fm-254  │3,24 час    │   П     │   5,6-08    │  3,6+05    │  1,4+02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Fm-255  │20,1 час    │   П     │   2,5-07    │  8,0+04    │  3,2+01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Fm-257  │101 сут     │   П     │   6,6-06    │  3,0+03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Md-257  │5,20 час    │   П     │   2,3-08    │  8,7+05    │  3,5+02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Md-258  │55,0 сут    │   П     │   5,5-06    │  3,6+03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62" w:name="sub_1111"/>
      <w:bookmarkEnd w:id="362"/>
      <w:r>
        <w:rPr>
          <w:rFonts w:cs="Arial" w:ascii="Arial" w:hAnsi="Arial"/>
          <w:sz w:val="20"/>
          <w:szCs w:val="20"/>
        </w:rPr>
        <w:t xml:space="preserve">*(1) Классификация соединений приведена в </w:t>
      </w:r>
      <w:hyperlink w:anchor="sub_3000">
        <w:r>
          <w:rPr>
            <w:rStyle w:val="Style15"/>
            <w:rFonts w:cs="Arial" w:ascii="Arial" w:hAnsi="Arial"/>
            <w:color w:val="008000"/>
            <w:sz w:val="20"/>
            <w:szCs w:val="20"/>
            <w:u w:val="single"/>
          </w:rPr>
          <w:t>Приложении П-3</w:t>
        </w:r>
      </w:hyperlink>
    </w:p>
    <w:p>
      <w:pPr>
        <w:pStyle w:val="Normal"/>
        <w:autoSpaceDE w:val="false"/>
        <w:ind w:firstLine="720"/>
        <w:jc w:val="both"/>
        <w:rPr>
          <w:rFonts w:ascii="Arial" w:hAnsi="Arial" w:cs="Arial"/>
          <w:sz w:val="20"/>
          <w:szCs w:val="20"/>
        </w:rPr>
      </w:pPr>
      <w:bookmarkStart w:id="363" w:name="sub_1111"/>
      <w:bookmarkStart w:id="364" w:name="sub_2222"/>
      <w:bookmarkEnd w:id="363"/>
      <w:bookmarkEnd w:id="364"/>
      <w:r>
        <w:rPr>
          <w:rFonts w:cs="Arial" w:ascii="Arial" w:hAnsi="Arial"/>
          <w:sz w:val="20"/>
          <w:szCs w:val="20"/>
        </w:rPr>
        <w:t>*(2) При поступлении изотопа 40 дополнительно к природной смеси изотопов калия</w:t>
      </w:r>
    </w:p>
    <w:p>
      <w:pPr>
        <w:pStyle w:val="Normal"/>
        <w:autoSpaceDE w:val="false"/>
        <w:ind w:firstLine="720"/>
        <w:jc w:val="both"/>
        <w:rPr>
          <w:rFonts w:ascii="Arial" w:hAnsi="Arial" w:cs="Arial"/>
          <w:sz w:val="20"/>
          <w:szCs w:val="20"/>
        </w:rPr>
      </w:pPr>
      <w:bookmarkStart w:id="365" w:name="sub_2222"/>
      <w:bookmarkStart w:id="366" w:name="sub_3333"/>
      <w:bookmarkEnd w:id="365"/>
      <w:bookmarkEnd w:id="366"/>
      <w:r>
        <w:rPr>
          <w:rFonts w:cs="Arial" w:ascii="Arial" w:hAnsi="Arial"/>
          <w:sz w:val="20"/>
          <w:szCs w:val="20"/>
        </w:rPr>
        <w:t>*(3) Соответствует годовому пределу поступления урана, равного 500 мг в год и величина которого определяется химической токсичностью соединений урана.</w:t>
      </w:r>
    </w:p>
    <w:p>
      <w:pPr>
        <w:pStyle w:val="Normal"/>
        <w:autoSpaceDE w:val="false"/>
        <w:ind w:firstLine="720"/>
        <w:jc w:val="both"/>
        <w:rPr/>
      </w:pPr>
      <w:bookmarkStart w:id="367" w:name="sub_3333"/>
      <w:bookmarkStart w:id="368" w:name="sub_4444"/>
      <w:bookmarkEnd w:id="367"/>
      <w:bookmarkEnd w:id="368"/>
      <w:r>
        <w:rPr>
          <w:rFonts w:cs="Arial" w:ascii="Arial" w:hAnsi="Arial"/>
          <w:sz w:val="20"/>
          <w:szCs w:val="20"/>
        </w:rPr>
        <w:t xml:space="preserve">*(4) Сохранены значения ПГПперс и ДОАперс, приведенные в НРБ-76/87, в связи с достигнутым уровнем безопасности на предприятиях России. Эти значения ниже, чем значения, полученные с использованием дозовых коэффициентов из данного </w:t>
      </w:r>
      <w:hyperlink w:anchor="sub_1000">
        <w:r>
          <w:rPr>
            <w:rStyle w:val="Style15"/>
            <w:rFonts w:cs="Arial" w:ascii="Arial" w:hAnsi="Arial"/>
            <w:color w:val="008000"/>
            <w:sz w:val="20"/>
            <w:szCs w:val="20"/>
            <w:u w:val="single"/>
          </w:rPr>
          <w:t>приложения</w:t>
        </w:r>
      </w:hyperlink>
      <w:r>
        <w:rPr>
          <w:rFonts w:cs="Arial" w:ascii="Arial" w:hAnsi="Arial"/>
          <w:sz w:val="20"/>
          <w:szCs w:val="20"/>
        </w:rPr>
        <w:t>.</w:t>
      </w:r>
    </w:p>
    <w:p>
      <w:pPr>
        <w:pStyle w:val="Normal"/>
        <w:autoSpaceDE w:val="false"/>
        <w:jc w:val="end"/>
        <w:rPr>
          <w:rFonts w:ascii="Arial" w:hAnsi="Arial" w:cs="Arial"/>
          <w:sz w:val="20"/>
          <w:szCs w:val="20"/>
        </w:rPr>
      </w:pPr>
      <w:bookmarkStart w:id="369" w:name="sub_4444"/>
      <w:bookmarkStart w:id="370" w:name="sub_2000"/>
      <w:bookmarkEnd w:id="369"/>
      <w:bookmarkEnd w:id="370"/>
      <w:r>
        <w:rPr>
          <w:rFonts w:cs="Arial" w:ascii="Arial" w:hAnsi="Arial"/>
          <w:sz w:val="20"/>
          <w:szCs w:val="20"/>
        </w:rPr>
        <w:t>Приложение П-2</w:t>
      </w:r>
    </w:p>
    <w:p>
      <w:pPr>
        <w:pStyle w:val="Normal"/>
        <w:autoSpaceDE w:val="false"/>
        <w:jc w:val="both"/>
        <w:rPr>
          <w:rFonts w:ascii="Courier New" w:hAnsi="Courier New" w:cs="Courier New"/>
          <w:sz w:val="20"/>
          <w:szCs w:val="20"/>
        </w:rPr>
      </w:pPr>
      <w:bookmarkStart w:id="371" w:name="sub_2000"/>
      <w:bookmarkStart w:id="372" w:name="sub_2000"/>
      <w:bookmarkEnd w:id="3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дозовых коэффициентов, пределов годового поступления</w:t>
        <w:br/>
        <w:t>с воздухом и пищей, допустимой объемной активности во вдыхаемом</w:t>
        <w:br/>
        <w:t>воздухе и уровни вмешательства при поступлении с водой отдельных</w:t>
        <w:br/>
        <w:t>радионуклидов для населения</w:t>
      </w:r>
      <w:hyperlink w:anchor="sub_2211">
        <w:r>
          <w:rPr>
            <w:rStyle w:val="Style15"/>
            <w:rFonts w:cs="Arial" w:ascii="Arial" w:hAnsi="Arial"/>
            <w:b/>
            <w:bCs/>
            <w:color w:val="008000"/>
            <w:sz w:val="20"/>
            <w:szCs w:val="20"/>
            <w:u w:val="single"/>
          </w:rPr>
          <w:t>*(1)</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 │ Период    │        Поступление с воздухом              │         Поступления с водой и пищей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нуклид │ полурас-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пада      │ Критичес- │  Дозовый   │Предел  │Допустимая│ Критичес- │  Дозовый   │Предел  │Уровень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кая груп- │коэффициент,│годового│среднего- │ кая груп- │коэффициент,│годового│вмешатель-│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па</w:t>
      </w:r>
      <w:hyperlink w:anchor="sub_2221">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            │поступ- │довая объ-│ па*(2)    │            │поступ- │ства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ления,  │емная  ак-│           │            │ления,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тивность,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PH   │  Т 1/2    │    КГ     │ водз       │   возд │ ДОА      │    КГ     │ пищ        │   пищ  │   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Эпсилон   , │ПГП     │    НАС   │           │Эпсилон   , │ПГП     │ УВ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нас  │   нас  │          │           │       нас  │   нас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Зв/Бк      │Бк в год│  Бк/м3   │           │ Зв/Бк      │Бк в год│  Бк/кг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Н-3     │12,3 лет   │     │ #2  │   2,7-10   │ 3,7+6  │  1,9+3   │</w:t>
      </w:r>
      <w:hyperlink w:anchor="sub_2231">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 #2  │   4,8-11   │ 2,1+7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hyperlink w:anchor="sub_2241">
        <w:r>
          <w:rPr>
            <w:rStyle w:val="Style15"/>
            <w:rFonts w:cs="Courier New" w:ascii="Courier New" w:hAnsi="Courier New"/>
            <w:color w:val="008000"/>
            <w:sz w:val="20"/>
            <w:szCs w:val="20"/>
            <w:u w:val="single"/>
            <w:lang w:val="ru-RU" w:eastAsia="ru-RU"/>
          </w:rPr>
          <w:t>*(4)</w:t>
        </w:r>
      </w:hyperlink>
      <w:r>
        <w:rPr>
          <w:rFonts w:cs="Courier New" w:ascii="Courier New" w:hAnsi="Courier New"/>
          <w:sz w:val="20"/>
          <w:szCs w:val="20"/>
          <w:lang w:val="ru-RU" w:eastAsia="ru-RU"/>
        </w:rPr>
        <w:t xml:space="preserve"> │ #2  │   1,2-10   │ 8,3+6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Be-7    │53,3 сут   │     │ #4  │   9,6-11   │ 1,0+7  │  2,0+3   │     │ #2  │   1,3-10   │ 7,7+6  │  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Be-10   │1,60+6 лет │     │ #6  │   3,5-8    │ 2,9+4  │  3,5     │     │ #2  │   8,0-9    │ 1,3+5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С-14    │5,73+3 лет │     │ #5  │   2,5-9    │ 4,0+5  │  5,5+1   │     │ #2  │   1,6-9    │ 6,3+5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Na-22   │2,60 лет   │     │ #2  │   7,3-9    │ 1,4+5  │  7,2+1   │     │ #2  │   1,5-8    │ 6,7+4  │  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Al-26   │7,16+5 лет │     │ #6  │   2,0-8    │ 5,0+4  │  6,2     │     │ #2  │   2,1-8    │ 4,8+4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Si-32   │4,50+2 лет │     │ #6  │   1,1-7    │ 9,1+3  │  1,1     │     │ #2  │   4,1-9    │ 2,4+5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P-32    │14,3 сут   │     │ #5  │   4,0-9    │ 2,5+5  │  3,4+1   │     │ #2  │   1,9-8    │ 5,3+4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Р-33    │25,4 сут   │     │ #5  │   1,9-9    │ 5,3+5  │  7,2+1   │     │ #2  │   1,8-9    │ 5,6+5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S-35    │87,4сут    │     │ #5  │   1,8-9    │ 5,6+5  │  7,6+1   │</w:t>
      </w:r>
      <w:hyperlink w:anchor="sub_2251">
        <w:r>
          <w:rPr>
            <w:rStyle w:val="Style15"/>
            <w:rFonts w:cs="Courier New" w:ascii="Courier New" w:hAnsi="Courier New"/>
            <w:color w:val="008000"/>
            <w:sz w:val="20"/>
            <w:szCs w:val="20"/>
            <w:u w:val="single"/>
            <w:lang w:val="ru-RU" w:eastAsia="ru-RU"/>
          </w:rPr>
          <w:t>*(5)</w:t>
        </w:r>
      </w:hyperlink>
      <w:r>
        <w:rPr>
          <w:rFonts w:cs="Courier New" w:ascii="Courier New" w:hAnsi="Courier New"/>
          <w:sz w:val="20"/>
          <w:szCs w:val="20"/>
          <w:lang w:val="ru-RU" w:eastAsia="ru-RU"/>
        </w:rPr>
        <w:t xml:space="preserve"> │ #2  │   8,7-10   │ 1,1+6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hyperlink w:anchor="sub_2261">
        <w:r>
          <w:rPr>
            <w:rStyle w:val="Style15"/>
            <w:rFonts w:cs="Courier New" w:ascii="Courier New" w:hAnsi="Courier New"/>
            <w:color w:val="008000"/>
            <w:sz w:val="20"/>
            <w:szCs w:val="20"/>
            <w:u w:val="single"/>
            <w:lang w:val="ru-RU" w:eastAsia="ru-RU"/>
          </w:rPr>
          <w:t>*(6)</w:t>
        </w:r>
      </w:hyperlink>
      <w:r>
        <w:rPr>
          <w:rFonts w:cs="Courier New" w:ascii="Courier New" w:hAnsi="Courier New"/>
          <w:sz w:val="20"/>
          <w:szCs w:val="20"/>
          <w:lang w:val="ru-RU" w:eastAsia="ru-RU"/>
        </w:rPr>
        <w:t xml:space="preserve"> │ #2  │   5,4-9    │ 1,9+5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Cl-36   │3,01+5 лет │     │ #5  │   8,8-9    │ 1,1+5  │  1,6+1   │     │ #2  │   6,3-9    │ 1,6+5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K-40</w:t>
      </w:r>
      <w:hyperlink w:anchor="sub_2271">
        <w:r>
          <w:rPr>
            <w:rStyle w:val="Style15"/>
            <w:rFonts w:cs="Courier New" w:ascii="Courier New" w:hAnsi="Courier New"/>
            <w:color w:val="008000"/>
            <w:sz w:val="20"/>
            <w:szCs w:val="20"/>
            <w:u w:val="single"/>
            <w:lang w:val="ru-RU" w:eastAsia="ru-RU"/>
          </w:rPr>
          <w:t>*(7)</w:t>
        </w:r>
      </w:hyperlink>
      <w:r>
        <w:rPr>
          <w:rFonts w:cs="Courier New" w:ascii="Courier New" w:hAnsi="Courier New"/>
          <w:sz w:val="20"/>
          <w:szCs w:val="20"/>
          <w:lang w:val="ru-RU" w:eastAsia="ru-RU"/>
        </w:rPr>
        <w:t>│1,28+9 лет │     │ #2  │   1,7-8    │ 5,9+4  │  3,1+1   │     │ #2  │   4,2-8    │ 2,4+4  │  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Ca-41   │1,40+5 лет │     │ #5  │   3,3-10   │ 3,0+6  │  4,2+2   │     │ #5  │   5,0-10   │ 2,0+6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Ca-45   │163 сут    │     │ #5  │   4,6-9    │ 2,2+5  │  3,0+1   │     │ #2  │   4,9-9    │ 2,0+5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Ca-47   │4,53 сут   │     │ #5  │   2,6-9    │ 3,8+5  │  5,3+1   │     │ #2  │   9,3-9    │ 1,1+5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Sc-44m  │2,44 сут   │     │ #2  │   8,4-9    │ 1,2+5  │  6,3+1   │     │ #2  │   1,6-8    │ 6,3+4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Sc-46   │83,8 сут   │     │ #5  │   8,4-9    │ 1,2+5  │  1,6+1   │     │ #2  │   7,9-9    │ 1,3+5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Sc-47   │3,35 сут   │     │ #5  │   9,2-10   │ 1,1+6  │  1,5+2   │     │ #2  │   3,9-9    │ 2,6+5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Sc-48   │1,82 сут   │     │ #2  │   5,9-9    │ 1,7+5  │  8,9+1   │     │ #2  │   9,3-9    │ 1,1+5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Ti-44   │47,3 лет   │     │ #6  │   1,2-7    │ 8,3+3  │  1,0     │     │ #2  │   3,1-8    │ 3,2+4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V-48    │16,2 сут   │     │ #4  │   4,3-9    │ 2,3+5  │  4,5+1   │     │ #2  │   1,1-8    │ 9,1+4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V-49    │330 сут    │     │ #2  │   2,1-10   │ 4,8+6  │  2,5+3   │     │ #2  │   1,4-10   │ 7,1+6  │  7,7+3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Сr-51   │27,7 сут   │     │ #2  │   2,1-10   │ 4,8+6  │  2,5+3   │     │ #2  │   2,3-10   │ 4,3+6  │  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Mn-52   │5,59 сут   │     │ #2  │   6,8-9    │ 1,5+5  │  7,7+1   │     │ #2  │   8,8-9    │ 1,1+5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Mn-53   │3,70+6 лет │     │ #2  │   3,4-10   │ 2,9+6  │  1,5+3   │     │ #2  │   2,2-10   │ 4,5+6  │  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Mn-54   │312 сут    │     │ #5  │   1,9-9    │ 5,3+5  │  7,2+1   │     │ #2  │   3,1-9    │ 3,2+5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Fe-55   │2,70 лет   │     │ #4  │   6,2-10   │ 1,6+6  │  3,1+2   │     │ #2  │   2,4-9    │ 4,2+5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Fe-59   │44,5 сут   │     │ #5  │   4,6-9    │ 2,2+5  │  3,0+1   │     │ #2  │   1,3-8    │ 7,7+4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Fe-60   │1,00+5 лет │     │ #6  │   1,4-7    │ 7,1+3  │  8,8-1   │     │ #5  │   2,3-7    │ 4,3+3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Co-56   │78,7 сут   │     │ #5  │   5,8-9    │ 1,7+5  │  2,4+1   │     │ #2  │   1,5-8    │ 6,7+4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Co-57   │271 сут    │     │ #5  │   6,7-10   │ 1,5+6  │  2,0+2   │     │ #2  │   1,6-9    │ 6,3+5  │  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Co-58   │70,8 сут   │     │ #5  │   2,0-9    │ 5,0+5  │  6,8+1   │     │ #2  │   4,4-9    │ 2,3+5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Со-60   │5,27 лет   │     │ #5  │   1,2-8    │ 8,3+4  │  1,1+1   │     │ #2  │   2,7-8    │ 3,7+4  │  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Ni-56   │6,10 сут   │     │ #5  │   1,1-9    │ 9,1+5  │  1,2+2   │     │ #2  │   4,0-9    │ 2,5+5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Ni-57   │1,50 сут   │     │ #2  │   2,8-9    │ 3,6+5  │  1,9+2   │     │ #2  │   4,9-9    │ 2,0+5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Ni-59   │7,50+4 лет │     │ #2  │   6,2-10   │ 1,6+6  │  8,5+2   │     │ #2  │   3,4-10   │ 2,9+6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Ni-63   │96,0 лет   │     │ #6  │   4,8-10   │ 2,1+6  │  2,6+2   │     │ #2  │   8,4-10   │ 1,2+6  │  9,3+2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Ni-66   │2,27 сут   │     │ #2  │   9,4-9    │ 1,1+5  │  5,6+1   │     │ #2  │   2,2-8    │ 4,5+4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Cu-67   │2,58 сут   │     │ #5  │   7,7-10   │ 1,3+6  │  1,8+2   │     │ #2  │   2,4-9    │ 4,2+5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Zn-65   │244 сут    │     │ #5  │   1,9-9    │ 5,3+5  │  7,2+1   │     │ #2  │   1,6-8    │ 6,3+4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Zn-72   │1,94 сут   │     │ #2  │   6,5-9    │ 1,5+5  │  8,1+1   │     │ #2  │   8,6-9    │ 1,2+5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Ga-67   │3,26 сут   │     │ #5  │   3,0-10   │ 3,3+6  │  4,6+2   │     │ #2  │   1,2-9    │ 8,3+5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Ge-68   │288 сут    │     │ #5  │   1,6-8    │ 6,3+4  │  8,6     │     │ #2  │   8,0-9    │ 1,3+5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Ge-69   │1,63 сут   │     │ #2  │   1,4-9    │ 7,1+5  │  3,8+2   │     │ #2  │   1,3-9    │ 7,7+5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Ge-71   │11,8 сут   │     │ #2  │   8,6-11   │ 1,2+7  │  6,1+3   │     │ #2  │   7,8-11   │ 1,3+7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As-71   │2,70 сут   │     │ #5  │   5,0-10   │ 2,0+6  │  2,7+2   │     │ #2  │   2,8-9    │ 3,6+5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As-72   │1,08 сут   │     │ #2  │   5,7-9    │ 1,8+5  │  9,2+1   │     │ #2  │   1,2-8    │ 8,3+4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As-73   │80,3 сут   │     │ #5  │   1,2-9    │ 8,3+5  │  1,1+2   │     │ #2  │   1,9-9    │ 5,3+5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As-74   │17,8 сут   │     │ #5  │   2,6-9    │ 3,8+5  │  5,3+1   │     │ #2  │   8,2-9    │ 1,2+5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As-76   │1,10 сут   │     │ #2  │   4,6-9    │ 2,2+5  │  1,1+2   │     │ #2  │   1,1-8    │ 9,1+4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As-77   │1,62 сут   │     │ #5  │   5,0-10   │ 2,0+6  │  2,7+2   │     │ #2  │   2,9-9    │ 3,4+5  │  3,5+2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Se-75   │120 сут    │     │ #4  │   2,5-9    │ 4,0+5  │  7,7+1   │     │ #2  │   1,3-8    │ 7,7+4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Se-79   │6,50+4 лет │     │ #4  │   5,6-9    │ 1,8+5  │  3,4+1   │     │ #2  │   2,8-8    │ 3,6+4  │  4,8+1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Br-77   │2,33 сут   │     │ #2  │   5,1-10   │ 2,0+6  │  1,0+3   │     │ #2  │   4,4-10   │ 2,3+6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Br-82   │1,47 сут   │     │ #5  │   7,9-10   │ 1,3+6  │  1,7+2   │     │ #2  │   2,6-9    │ 3,8+5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Rb-83   │86,2 сут   │     │ #2  │   3,8-9    │ 2,6+5  │  1,4+2   │     │ #2  │   8,4-9    │ 1,2+5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Rb-84   │32,8 сут   │     │ #2  │   6,4-9    │ 1,6+5  │  8,2+1   │     │ #2  │   1,4-8    │ 7,1+4  │  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Rb-86   │18,7 сут   │     │ #2  │   7,7-9    │ 1,3+5  │  6,8+1   │     │ #2  │   2,0-8    │ 5,0+4  │  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Sr-82   │25,0 сут   │     │ #2  │   4,0-8    │ 2,5+4  │  1,3+1   │     │ #2  │   4,1-8    │ 2,4+4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Sr-83   │1,35 сут   │     │ #2  │   1,9-9    │ 5,3+5  │  2,8+2   │     │ #2  │   2,7-9    │ 3,7+5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Sr-85   │64,8 сут   │     │ #5  │   8,8-10   │ 1,1+6  │  1,6+2   │     │ #2  │   3,1-9    │ 3,2+5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Sr-89   │50,5 сут   │     │ #5  │   7,3-9    │ 1,4+5  │  1,9+1   │     │ #2  │   1,8-8    │ 5,6+4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Sr-90   │29,1 лет   │     │ #5  │   5,0-8    │ 2,0+4  │  2,7     │     │ #5  │   8,0-8    │ 1,3+4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Y-87    │3,35 сут   │     │ #2  │   2,2-9    │ 4,5+5  │  2,4+2   │     │ #2  │   3,2-9    │ 3,1+5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Y-88    │107 сут    │     │ #5  │   5,4-9    │ 1,9+5  │  2,5+1   │     │ #2  │   6,0-9    │ 1,7+5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Y-90    │2,67 сут   │     │ #2  │   8,8-9    │ 1,1+5  │  6,0+1   │     │ #2  │   2,0-8    │ 5,0+4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Y-91    │58,5 сут   │     │ #5  │   1,0+8    │ 1,0+5  │  1,4+1   │     │ #2  │   1,8-8    │ 5,6+4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Zr-88   │83,4 сут   │     │ #5  │   3,0-9    │ 3,3+5  │  4,6+1   │     │ #2  │   2,0-9    │ 5,0+5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Zr-89   │3,27 сут   │     │ #2  │   2,8-9    │ 3,6+5  │  1,9+2   │     │ #2  │   4,5-9    │ 2,2+5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Zr-93   │1,53+6 лет │     │ #6  │   1,0-8    │ 1,0+5  │  1,2+1   │     │ #6  │   1,1-9    │ 9,1+5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Zr-95   │64,0 сут   │     │ #5  │   5,9-9    │ 1,7+5  │  2,3+1   │     │ #2  │   5,6-9    │ 1,8+5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Nb-93m  │13,6 лет   │     │ #2  │   2,4-9    │ 4,2+5  │  2,2+2   │     │ #2  │   9,1-10   │ 1,1+6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Nb-94   │2,03+4 лет │     │ #5  │   1,3-8    │ 7,7+4  │  1,1+1   │     │ #2  │   9,7-9    │ 1,0+5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Nb-95   │35,1 сут   │     │ #5  │   1,9-9    │ 5,3+5  │  7,2+1   │     │ #2  │   3,2-9    │ 3,1+5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Nb-95m  │3,61 сут   │     │ #5  │   1,0-9    │ 1,0+6  │  1,4+2   │     │ #2  │   4,1-9    │ 2,4+5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Mo-93   │3,50+3 лет │     │ #5  │   6,6-10   │ 1,5+6  │  2,1+2   │     │ #2  │   6,9-9    │ 1,4+5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Mo-99   │2,75 сут   │     │ #2  │   4,4-9    │ 2,3+5  │  1,2+2   │     │ #2  │   3,5-9    │ 2,9+5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Tc-95m  │61,0 сут   │     │ #5  │   1,1-9    │ 9,1+5  │  1,2+2   │     │ #2  │   2,8-9    │ 3,6+5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Tc-96   │4,28 сут   │     │ #2  │   3,9-9    │ 2,6+5  │  1,3+2   │     │ #2  │   5,1-9    │ 2,0+5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Tc-97   │2,60+6 лет │     │ #5  │   2,8-10   │ 3,6+6  │  4,9+2   │     │ #2  │   4,9-10   │ 2,0+6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Tc-97m  │87,0 сут   │     │ #5  │   4,1-9    │ 2,4+5  │  3,3+1   │     │ #2  │   4,1-9    │ 2,4+5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Tc-98   │4,20+6 лет │     │ #5  │   1,0-8    │ 1,0+5  │  1,4+1   │     │ #2  │   1,2-8    │ 8,3+4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Tc-99   │2,13+5 лет │     │ #5  │   5,0-9    │ 2,0+5  │  2,7+1   │     │ #2  │   4,8-9    │ 2,1+5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Ru-97   │2,90 сут   │     │ #2  │   6,1-10   │ 1,6+6  │  8,6+2   │     │ #2  │   8,5-10   │ 1,2+6  │  9,3+2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Ru-103  │39,3 сут   │     │ #5  │   3,0-9    │ 3,3+5  │  4,6+1   │     │ #2  │   4,6-9    │ 2,2+5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Ru-106  │1,01 лет   │     │ #6  │   2,8-8    │ 3,6+4  │  4,4     │     │ #2  │   4,9-8    │ 2,0+4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Rh-99   │16,0 сут   │     │ #5  │   1,1-9    │ 9,1+5  │  1,2+2   │     │ #2  │   2,9-9    │ 3,4+5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Rh-101  │3,20 лет   │     │ #5  │   6,2-9    │ 1,6+5  │  2,2+1   │     │ #2  │   2,8-9    │ 3,6+5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Rh-101m │4,34 сут   │     │ #5  │   2,7-10   │ 3,7+6  │  5,1+2   │     │ #2  │   1,2-9    │ 8,3+5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Rh-102  │2,90 лет   │     │ #5  │   2,0-8    │ 5,0+4  │  6,8     │     │ #2  │   1,0-8    │ 1,0+5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Rh-102m │207 сут    │     │ #5  │   8,2-9    │ 1,2+5  │  1,7+1   │     │ #2  │   7,4-9    │ 1,4+5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Rh-105  │1,47 сут   │     │ #5  │   4,5-10   │ 2,2+6  │  3,0+2   │     │ #2  │   2,7-9    │ 3,7+5  │  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Pd-100  │3,63 сут   │     │ #4  │   1,5-9    │ 6,7+5  │  1,3+2   │     │ #2  │   5,2-9    │ 1,9+5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Pd-103  │17,0 сут   │     │ #5  │   5,3-10   │ 1,9+6  │  2,6+2   │     │ #2  │   1,4-9    │ 7,1+5  │  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Pd-107  │6,50+6 лет │     │ #6  │   5,9-10   │ 1,7+6  │  2,1+2   │     │ #2  │   2,8-10   │ 3,6+6  │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Ag-105  │41,0 сут   │     │ #4  │   1,3-9    │ 7,7+5  │  1,5+2   │     │ #2  │   2,5-9    │ 4,0+5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Ag-106m │8,41 сут   │     │ #2  │   5,8-9    │ 1,7+5  │  9,1+1   │     │ #2  │   6,9-9    │ 1,4+5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Ag-108m │1,27+2 лет │     │ #5  │   8,6-9    │ 1,2+5  │  1,6+1   │     │ #2  │   1,1-8    │ 9,1+4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Ag-110m │250 сут    │     │ #5  │   9,2-9    │ 1,1+5  │  1,5+1   │     │ #2  │   1,4-8    │ 7,1+4  │  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Ag-111  │7,45 сут   │     │ #5  │   1,9-9    │ 5,3+5  │  7,2+1   │     │ #2  │   9,3-9    │ 1,1+5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Cd-109  │1,27 лет   │     │ #4  │   1,4-8    │ 7,1+4  │  1,4+1   │     │ #2  │   9,5-9    │ 1,1+5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Cd-113m │13,6 лет   │     │ #6  │   1,1-7    │ 9,1+3  │  1,1     │     │ #2  │   5,6-8    │ 1,8+4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Cd-115  │2,23 сут   │     │ #2  │   5,1-9    │ 2,0+5  │  1,0+2   │     │ #2  │   9,7-9    │ 1,0+5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Cd-115m │44,6 сут   │     │ #5  │   8,9-9    │ 1,1+5  │  1,5+1   │     │ #2  │   1,9-8    │ 5,3+4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In-111  │2,83 сут   │     │ #2  │   1,2-9    │ 8,3+5  │  4,4+2   │     │ #2  │   1,7-9    │ 5,9+5  │  4,8+2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In-114m │49,5 сут   │     │ #2  │   7,7-8    │ 1,3+4  │  6,8     │     │ #2  │   3,1-8    │ 3,2+4  │  3,4+1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Sn-113  │115 сут    │     │ #5  │   3,2-9    │ 3,1+5  │  4,3+1   │     │ #2  │   5,0-9    │ 2,0+5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Sn-117m │13,6 сут   │     │ #5  │   3,1-9    │ 3,2+5  │  4,4+1   │     │ #2  │   5,0-9    │ 2,0+5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Sn-119m │293 сут    │     │ #5  │   2,6-9    │ 3,8+5  │  5,3+1   │     │ #2  │   2,5-9    │ 4,0+5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Sn-121  │1,13 сут   │     │ #5  │   2,9-10   │ 3,4+6  │  4,7+2   │     │ #2  │   1,7-9    │ 5,9+5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Sn-121m │55,0 лет   │     │ #5  │   5,5-9    │ 1,8+5  │  2,5+1   │     │ #2  │   2,7-9    │ 3,7+5  │  3,7+2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Sn-123  │129 сут    │     │ #5  │   9,5-9    │ 1,1+5  │  1,4+1   │     │ #2  │   1,6-8    │ 6,3+4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Sn-125  │9,64 сут   │     │ #2  │   1,5-8    │ 6,7+4  │  3,5+1   │     │ #2  │   2,2-8    │ 4,5+4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Sn-126  │1,00+5 лет │     │ #5  │   3,3-8    │ 3,0+4  │  4,2     │     │ #2  │   3,0-8    │ 3,3+4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Sb-119  │1,59 сут   │     │ #2  │   2,8-10   │ 3,6+6  │  1,9+3   │     │ #2  │   5,8-10   │ 1,7+6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Sb-120  │5,76 сут   │     │ #2  │   5,0-9    │ 2,0+5  │  1,1+2   │     │ #2  │   6,0-9    │ 1,7+5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Sb-122  │2,70 сут   │     │ #2  │   5,7-9    │ 1,8+5  │  9,2+1   │     │ #2  │   1,2-8    │ 8,3+4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Sb-124  │60,2 сут   │     │ #5  │   7,7-9    │ 1,3+5  │  1,8+1   │     │ #2  │   1,6-8    │ 6,3+4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Sb-125  │2,77 лет   │     │ #5  │   5,8-9    │ 1,7+5  │  2,4+1   │     │ #2  │   6,1-9    │ 1,6+5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Sb-126  │12,4 сут   │     │ #4  │   5,1-9    │ 2,0+5  │  3,8+1   │     │ #2  │   1,4-8    │ 7,1+4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Sb-127  │3,85 сут   │     │ #5  │   2,1-9    │ 4,8+5  │  6,5+1   │     │ #2  │   1,2-8    │ 8,3+4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Te-121  │17,0 сут   │     │ #2  │   1,9-9    │ 5,3+5  │  2,8+2   │     │ #2  │   2,0-9    │ 5,0+5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Te-121m │154 сут    │     │ #5  │   5,1-9    │ 2,0+5  │  2,7+1   │     │ #2  │   1,2-8    │ 8,3+4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Te-123m │120 сут    │     │ #5  │   5,0-9    │ 2,0+5  │  2,7+1   │     │ #2  │   8,8-9    │ 1,1+5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Te-125m │58,0 сут   │     │ #5  │   4,3-9    │ 2,3+5  │  3,2+1   │     │ #2  │   6,3-9    │ 1,6+5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Te-127m │109 сут    │     │ #5  │   9,2-9    │ 1,1+5  │  1,5+1   │     │ #2  │   1,8-8    │ 5,6+4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Te-129m │33,6 сут   │     │ #5  │   8,0-9    │ 1,3+5  │  1,7+1   │     │ #2  │   2,4-8    │ 4,2+4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Te-131m │1,25 сут   │     │ #2  │   5,8-9    │ 1,7+5  │  9,1+1   │     │ #2  │   1,4-8    │ 7,1+4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Te-132  │3,26 сут   │     │ #2  │   1,3-8    │ 7,7+4  │  4,0+1   │     │ #2  │   3,0-8    │ 3,3+4  │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I-124   │4,18 сут   │     │ #2  │   4,5-8    │ 2,2+4  │  1,2+1   │     │ #2  │   1,1-7    │ 9,1+3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I-125   │60,1 сут   │     │ #4  │   1,1-8    │ 9,1+4  │  1,7+1   │     │ #2  │   5,7-8    │ 1,8+4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I-126   │13,0 сут   │     │ #2  │   8,3-8    │ 1,2+4  │  6,3     │     │ #2  │   2,1-7    │ 4,8+3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I-129   │1,57+7 лет │     │ #4  │   6,7-8    │ 1,5+4  │  2,9     │     │ #4  │   1,9-7    │ 5,3+3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I-131   │8,04 сут   │     │ #2  │   7,2-8    │ 1,4+4  │  7,3     │     │ #2  │   1,8-7    │ 5,6+3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Cs-129  │1,34 сут   │     │ #2  │   2,8-10   │ 3,6+6  │  1,9+3   │     │ #2  │   3,0-10   │ 3,3+6  │  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Cs-131  │9,69 сут   │     │ #2  │   1,7-10   │ 5,9+6  │  3,1+3   │     │ #2  │   2,9-10   │ 3,4+6  │  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Cs-132  │6,48 сут   │     │ #2  │   1,2-9    │ 8,3+5  │  4,4+2   │     │ #2  │   1,8-9    │ 5,6+5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Cs-134  │2,06 лет   │     │ #6  │   6,6-9    │ 1,5+5  │  1,9+1   │     │ #6  │   1,9-8    │ 5,3+4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Cs-135  │2,30+6 лет │     │ #6  │   6,9-10   │ 1,4+6  │  1,8+2   │     │ #6  │   2,0-9    │ 5,0+5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Cs-136  │13,1 сут   │     │ #4  │   2,0-9    │ 5,0+5  │  9,6+1   │     │ #2  │   9,5-9    │ 1,1+5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Cs-137  │30,0 лет   │     │ #6  │   4,6-9    │ 2,2+5  │  2,7+1   │     │ #6  │   1,3-8    │ 7,7+4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Ba-128  │2,43 сут   │     │ #2  │   7,8-9    │ 1,3+5  │  6,7+1   │     │ #2  │   1,7-8    │ 5,9+4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Ba-131  │11,8 сут   │     │ #5  │   9,7-10   │ 1,0+6  │  1,4+2   │     │ #2  │   2,6-9    │ 3,8+5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Ba-133  │10,7 лет   │     │ #5  │   5,5-9    │ 1,8+5  │  2,5+1   │     │ #5  │   7,3-9    │ 1,4+5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Ba-133m │1,62 сут   │     │ #2  │   2,2-9    │ 4,5+5  │  2,4+2   │     │ #2  │   3,6-9    │ 2,8+5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Ba-135m │1,20 сут   │     │ #2  │   1,8-9    │ 5,6+5  │  2,9+2   │     │ #2  │   2,9-9    │ 3,4+5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Ba-140  │12,7 сут   │     │ #5  │   6,2-9    │ 1,6+5  │  2,2+1   │     │ #2  │   1,8-8    │ 5,6+4  │  5,3+1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La-137  │6,00+4 лет │     │ #6  │   8,7-9    │ 1,1+5  │  1,4+1   │     │ #2  │   4,5-10   │ 2,2+6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La-140  │1,68 сут   │     │ #2  │   6,3-9    │ 1,6+5  │  8,4+1   │     │ #2  │   1,3-8    │ 7,7+4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Ce-134  │3,00 сут   │     │ #2  │   7,6-9    │ 1,3+5  │  6,9+1   │     │ #2  │   1,8-8    │ 5,6+4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Ce-137m │1,43 сут   │     │ #2  │   2,2-9    │ 4,5+5  │  2,4+2   │     │ #2  │   3,9-9    │ 2,6+5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Ce-139  │138 сут    │     │ #5  │   2,1-9    │ 4,8+5  │  6,5+1   │     │ #2  │   1,6-9    │ 6,3+5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Ce-141  │32,5 сут   │     │ #5  │   4,1-9    │ 2,4+5  │  3,3+1   │     │ #2  │   5,1-9    │ 2,0+5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Ce-143  │1,38 сут   │     │ #2  │   3,9-9    │ 2,6+5  │  1,3+2   │     │ #2  │   8,0-9    │ 1,3+5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Ce-144  │284 сут    │     │ #2  │   1,6-7    │ 6,3+3  │  3,3     │     │ #2  │   3,9-8    │ 2,6+4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Pr-143  │13,6 сут   │     │ #5  │   3,0-9    │ 3,3+5  │  4,6+1   │     │ #2  │   8,7-9    │ 1,1+5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Nd-147  │11,0 сут   │     │ #5  │   3,0-9    │ 3,3+5  │  4,6+1   │     │ #2  │   7,8-9    │ 1,3+5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Pm-143  │265 сут    │     │ #5  │   1,7-9    │ 5,9+5  │  8,1+1   │     │ #2  │   1,2-9    │ 8,3+5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Pm-144  │363 сут    │     │ #5  │   9,3-9    │ 1,1+5  │  1,5+1   │     │ #2  │   4,7-9    │ 2,1+5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Pm-145  │17,7 лет   │     │ #6  │   3,6-9    │ 2,8+5  │  3,4+1   │     │ #2  │   6,8-10   │ 1,5+6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Pm-146  │5,53 лет   │     │ #6  │   2,1-8    │ 4,8+4  │  5,9     │     │ #2  │   5,1-9    │ 2,0+5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Pm-147  │2,62 лет   │     │ #5  │   5,8-9    │ 1,7+5  │  2,4+1   │     │ #2  │   1,9-9    │ 5,3+5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Pm-148  │5,37 сут   │     │ #2  │   1,1-8    │ 9,1+4  │  4,8+1   │     │ #2  │   1,9-8    │ 5,3+4  │  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Pm-148m │41,3 сут   │     │ #5  │   7,1-9    │ 1,4+5  │  1,9+1   │     │ #2  │   1,0-8    │ 1,0+5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Pm-149  │2,21 сут   │     │ #2  │   3,6-9    │ 2,8+5  │  1,5+2   │     │ #2  │   7,4-9    │ 1,4+5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Pm-151  │1,18 сут   │     │ #2  │   2,6-9    │ 3,8+5  │  2,0+2   │     │ #2  │   5,1-9    │ 2,0+5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Sm-145  │340 сут    │     │ #5  │   1,9-9    │ 5,3+5  │  7,2+1   │     │ #2  │   1,4-9    │ 7,1+5  │  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Sm-146  │1,03+8 лет │     │ #6  │   1,1-5    │ 9,1+1  │  1,1-2   │     │ #2  │   1,5-7    │ 6,7+3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Sm-151  │90,0 лет   │     │ #6  │   4,0-9    │ 2,5+5  │  3,1+1   │     │ #2  │   6,4-10   │ 1,6+6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Sm-153  │1,95 сут   │     │ #5  │   7,9-10   │ 1,3+6  │  1,7+2   │     │ #2  │   5,4-9    │ 1,9+5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Eu-145  │5,94 сут   │     │ #2  │   2,9-9    │ 3,4+5  │  1,8+2   │     │ #2  │   3,7-9    │ 2,7+5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Eu-146  │4,61 сут   │     │ #2  │   4,4-9    │ 2,3+5  │  1,2+2   │     │ #2  │   6,2-9    │ 1,6+5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Eu-147  │24,0 сут   │     │ #5  │   1,3-9    │ 7,7+5  │  1,1+2   │     │ #2  │   2,5-9    │ 4,0+5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Eu-148  │54,5 сут   │     │ #4  │   4,6-9    │ 2,2+5  │  4,2+1   │     │ #2  │   6,0-9    │ 1,7+5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Eu-149  │93,1 сут   │     │ #5  │   3,5-10   │ 2,9+6  │  3,9+2   │     │ #2  │   6,3-10   │ 1,6+6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Eu-150  │34,2 лет   │     │ #6  │   5,3-8    │ 1,9+4  │  2,3     │     │ #2  │   5,7-9    │ 1,8+5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Eu-152  │13,3 лет   │     │ #6  │   4,2-8    │ 2,4+4  │  2,9     │     │ #2  │   7,4-9    │ 1,4+5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Eu-154  │8,80 лет   │     │ #6  │   5,3-8    │ 1,9+4  │  2,3     │     │ #2  │   1,2-8    │ 8,3+4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Eu-155  │4,96 лет   │     │ #6  │   6,9-9    │ 1,4+5  │  1,8+1   │     │ #2  │   2,2-9    │ 4,5+5  │  4,3+2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Eu-156  │15,2 сут   │     │ #5  │   4,2-9    │ 2,4+5  │  3,3+1   │     │ #2  │   1,5-8    │ 6,7+4  │  6,3+1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Gd-146  │48,3 сут   │     │ #5  │   7,9-9    │ 1,3+5  │  1,7+1   │     │ #2  │   6,0-9    │ 1,7+5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Gd-147  │1,59 сут   │     │ #2  │   2,2-9    │ 4,5+5  │  2,4+2   │     │ #2  │   3,2-9    │ 3,1+5  │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Gd-148  │93,0 лет   │     │ #6  │   2,6-5    │ 3,8+1  │  4,7-3   │     │ #2  │   1,6-7    │ 6,3+3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Gd-149  │9,40 сут   │     │ #5  │   9,2-10   │ 1,1+6  │  1,5+2   │     │ #2  │   2,7-9    │ 3,7+5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Gd-151  │120 сут    │     │ #2  │   4,9-9    │ 2,0+5  │  1,1+2   │     │ #2  │   1,3-9    │ 7,7+5  │  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Gd-153  │242 сут    │     │ #2  │   1,2-8    │ 8,3+4  │  4,4+1   │     │ #2  │   1,8-9    │ 5,6+5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Tb-153  │2,34 сут   │     │ #2  │   1,0-9    │ 1,0+6  │  5,3+2   │     │ #2  │   1,5-9    │ 6,7+5  │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Tb-155  │5,32 сут   │     │ #5  │   2,7-10   │ 3,7+6  │  5,1+2   │     │ #2  │   1,3-9    │ 7,7+5  │  6,6+2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Tb-156  │5,34 сут   │     │ #5  │   1,5-9    │ 6,7+5  │  9,1+1   │     │ #2  │   6,3-9    │ 1,6+5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Tb-156m │1,02 сут   │     │ #5  │   2,7-10   │ 3,7+6  │  5,1+2   │     │ #2  │   1,0-9    │ 1,0+6  │  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Tb-157  │1,50+2 лет │     │ #6  │   1,2-9    │ 8,3+5  │  1,0+2   │     │ #2  │   2,2-10   │ 4,5+6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Tb-158  │1,50+2 лет │     │ #6  │   4,6-8    │ 2,2+4  │  2,7     │     │ #2  │   5,9-9    │ 1,7+5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Tb-160  │72,3 сут   │     │ #5  │   8,6-9    │ 1,2+5  │  1,6+1   │     │ #2  │   1,0-8    │ 1,0+5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Tb-161  │6,91 сут   │     │ #5  │   1,6-9    │ 6,3+5  │  8,6+1   │     │ #2  │   5,3-9    │ 1,9+5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Dy-159  │144 сут    │     │ #2  │   1,7-9    │ 5,9+5  │  3,1+2   │     │ #2  │   6,4-10   │ 1,6+6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Dy-166  │3,40 сут   │     │ #5  │   2,3-9    │ 4,3+5  │  6,0+1   │     │ #2  │   1,2-8    │ 8,3+4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Ho-166  │1,12 сут   │     │ #2  │   4,0-9    │ 2,5+5  │  1,3+2   │     │ #2  │   1,0-8    │ 1,0+5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Ho-166m │1,20+3 лет │     │ #6  │   1,2-7    │ 8,3+3  │  1,0     │     │ #2  │   9,3-9    │ 1,1+5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Er-169  │9,30 сут   │     │ #5  │   1,3-9    │ 7,7+5  │  1,1+2   │     │ #2  │   2,8-9    │ 3,6+5  │  3,8+2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Er-172  │2,05 сут   │     │ #5  │   1,4-9    │ 7,1+5  │  9,8+1   │     │ #2  │   6,8-9    │ 1,5+5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Tm-167  │9,24 сут   │     │ #5  │   1,4-9    │ 7,1+5  │  9,8+1   │     │ #2  │   3,9-9    │ 2,6+5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Tm-170  │129 сут    │     │ #5  │   8,5-9    │ 1,2+5  │  1,6+1   │     │ #2  │   9,8-9    │ 1,0+5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Tm-171  │1,92 лет   │     │ #5  │   1,6-9    │ 6,3+5  │  8,6+1   │     │ #2  │   7,8-10   │ 1,3+6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Tm-172  │2,65 сут   │     │ #2  │   5,8-9    │ 1,7+5  │  9,1+1   │     │ #2  │   1,2-8    │ 8,3+4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Yb-166  │2,36 сут   │     │ #2  │   3,7-9    │ 2,7+5  │  1,4+2   │     │ #2  │   5,4-9    │ 1,9+5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Yb-169  │32,0 сут   │     │ #5  │   3,7-9    │ 2,7+5  │  3,7+1   │     │ #2  │   4,6-9    │ 2,2+5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Yb-175  │4,19 сут   │     │ #5  │   9,2-10   │ 1,1+6  │  1,5+2   │     │ #2  │   3,2-9    │ 3,1+5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Lu-169  │1,42 сут   │     │ #2  │   1,9-9    │ 5,3+5  │  2,8+2   │     │ #2  │   2,4-9    │ 4,2+5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Lu-170  │2,00 сут   │     │ #2  │   3,5-9    │ 2,9+5  │  1,5+2   │     │ #2  │   5,2-9    │ 1,9+5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Lu-171  │8,22 сут   │     │ #5  │   1,1-9    │ 9,1+5  │  1,2+2   │     │ #2  │   4,0-9    │ 2,5+5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Lu-172  │6,70 сут   │     │ #5  │   2,0-9    │ 5,0+5  │  6,8+1   │     │ #2  │   7,0-9    │ 1,4+5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Lu-173  │1,37 лет   │     │ #5  │   2,9-9    │ 3,4+5  │  4,7+1   │     │ #2  │   1,6-9    │ 6,3+5  │  5,3+2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Lu-174  │3,31 лет   │     │ #5  │   4,9-9    │ 2,0+5  │  2,8+1   │     │ #2  │   1,7-9    │ 5,9+5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Lu-174m │142 сут    │     │ #5  │   5,0-9    │ 2,0+5  │  2,7+1   │     │ #2  │   3,8-9    │ 2,6+5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Lu-177  │6,71 сут   │     │ #5  │   1,5-9    │ 6,7+5  │  9,1+1   │     │ #2  │   3,9-9    │ 2,6+5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Lu-177m │161 сут    │     │ #5  │   2,8-8    │ 5,0+4  │  6,8     │     │ #2  │   1,1-8    │ 9,1+4  │  8,2+1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Hf-172  │1,87 лет   │     │ #6  │   3,2-8    │ 3,1+4  │  3,9     │     │ #2  │   6,1-9    │ 1,6+5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Hf-175  │70,0 сут   │     │ #5  │   1,4-9    │ 7,1+5  │  9,8+1   │     │ #2  │   2,4-9    │ 4,2+5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Hf-178m │31,0 лет   │     │ #6  │   2,6-7    │ 3,8+3  │  4,7-1   │     │ #2  │   1,9-8    │ 5,3+4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Hf-179m │25,1 сут   │     │ #5  │   4,8-9    │ 2,1+5  │  2,9+1   │     │ #2  │   7,8-9    │ 1,3+5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Hf-181  │42,4 сут   │     │ #5  │   6,3-9    │ 1,6+5  │  2,2+1   │     │ #2  │   7,4-9    │ 1,4+5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Hf-182  │9,00+6 лет │     │ #6  │   3,1-7    │ 3,2+3  │  4,0-1   │     │ #2  │   7,9-9    │ 1,3+5  │  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Ta-177  │2,36 сут   │     │ #2  │   5,0-10   │ 2,0+6  │  1,1+3   │     │ #2  │   6,9-10   │ 1,4+6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Ta-179  │1,82 лет   │     │ #5  │   6,4-10   │ 1,6+6  │  2,1+2   │     │ #2  │   4,1-10   │ 2,4+6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Ta-182  │115 сут    │     │ #5  │   1,3-8    │ 7,7+4  │  1,1+1   │     │ #2  │   9,4-9    │ 1,1+5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Ta-183  │5,10 сут   │     │ #5  │   2,7-9    │ 3,7+5  │  5,1+1   │     │ #2  │   9,3-9    │ 1,1+5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W-178   │21,7 сут   │     │ #2  │   5,4-10   │ 1,9+6  │  9,7+2   │     │ #2  │   1,4-9    │ 7,1+5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W-181   │121 сут    │     │ #2  │   1,9-10   │ 5,3+6  │  2,8+3   │     │ #2  │   4,7-10   │ 2,1+6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W-185   │75,1 сут   │     │ #2  │   1,0-9    │ 1,0+6  │  5,3+2   │     │ #2  │   3,3-9    │ 3,0+5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W-188   │69,4 сут   │     │ #2  │   5,0-9    │ 2,0+5  │  1,1+2   │     │ #2  │   1,5-8    │ 6,7+4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Re-182  │2,67 сут   │     │ #2  │   6,3-9    │ 1,6+5  │  8,4+1   │     │ #2  │   8,9-9    │ 1,1+5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Re-184  │38,0 сут   │     │ #5  │   2,4-9    │ 4,2+5  │  5,7+1   │     │ #2  │   5,6-9    │ 1,8+5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Re-184m │165 сут    │     │ #5  │   8,1-9    │ 1,2+5  │  1,7+1   │     │ #2  │   9,8-9    │ 1,0+5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Re-186  │3,78 сут   │     │ #2  │   5,7-9    │ 1,8+5  │  9,2+1   │     │ #2  │   1,1-8    │ 9,1+4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Re-186m │2,00+5 лет │     │ #5  │   1,4-8    │ 7,1+4  │  9,8     │     │ #2  │   1,6-8    │ 6,3+4  │  6,3+1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Re-189  │1,01 сут   │     │ #2  │   2,6-9    │ 3,8+5  │  2,0+2   │     │ #2  │   6,2-9    │ 1,6+5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Os-185  │94,0 сут   │     │ #5  │   1,9-9    │ 5,3+5  │  7,2+1   │     │ #2  │   2,6-9    │ 3,8+5  │  2,7+2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Os-191  │15,4 сут   │     │ #5  │   2,3-9    │ 4,3+5  │  6,0+1   │     │ #2  │   4,1-9    │ 2,4+5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Os-193  │1,25 сут   │     │ #2  │   2,7-9    │ 3,7+5  │  1,9+2   │     │ #2  │   6,0-9    │ 1,7+5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Os-194  │6,00 лет   │     │ #6  │   8,5-8    │ 1,2+4  │  1,5     │     │ #2  │   1,7-8    │ 5,9+4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Ir-188  │1,73 сут   │     │ #2  │   2,2-9    │ 4,5+5  │  2,4+2   │     │ #2  │   3,3-9    │ 3,0+5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Ir-189  │13,3 сут   │     │ #5  │   7,3-10   │ 1,4+6  │  1,9+2   │     │ #2  │   1,7-9    │ 5,9+5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Ir-190  │12,1 сут   │     │ #5  │   3,0-9    │ 3,3+5  │  4,6+1   │     │ #2  │   7,1-9    │ 1,4+5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Ir-192  │74,0 сут   │     │ #5  │   8,1-9    │ 1,2+5  │  1,7+1   │     │ #2  │   8,7-9    │ 1,1+5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Ir-192m │2,41+2 лет │     │ #6  │   3,9-8    │ 2,6+4  │  3,2     │     │ #2  │   1,4-9    │ 7,1+5  │  4,5+2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Ir-193m │11,9 сут   │     │ #5  │   1,6-9    │ 6,3+5  │  8,6+1   │     │ #2  │   2,0-9    │ 5,0+5  │  5,1+2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Ir-194m │171 сут    │     │ #5  │   1,5-8    │ 6,7+4  │  9,1     │     │ #2  │   1,1-8    │ 9,1+4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Pt-188  │10,2 сут   │     │ #2  │   2,7-9    │ 3,7+5  │  1,9+2   │     │ #2  │   4,5-9    │ 2,2+5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Pt-191  │2,80 сут   │     │ #2  │   7,9-10   │ 1,3+6  │  6,7+2   │     │ #2  │   2,1-9    │ 4,8+5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Pt-193  │50,0 лет   │     │ #2  │   1,6-10   │ 6,3+6  │  3,3+3   │     │ #2  │   2,4-10   │ 4,2+6  │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Pt-193m │4,33 сут   │     │ #2  │   1,0-9    │ 1,0+6  │  5,3+2   │     │ #2  │   3,4-9    │ 2,9+5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Pt-195m │4,02 сут   │     │ #2  │   1,5-9    │ 6,7+5  │  3,5+2   │     │ #2  │   4,6-9    │ 2,2+5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Au-194  │1,65 сут   │     │ #2  │   1,4-9    │ 7,1+5  │  3,8+2   │     │ #2  │   2,2-9    │ 4,5+5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Au-195  │183 сут    │     │ #5  │   2,1-9    │ 4,8+5  │  6,5+1   │     │ #2  │   1,7-9    │ 5,9+5  │  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Au-198  │2,69 сут   │     │ #2  │   4,4-9    │ 2,3+5  │  1,2+2   │     │ #2  │   7,2-9    │ 1,4+5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Au-198m │2,30 сут   │     │ #5  │   2,5-9    │ 4,0+5  │  5,5+1   │     │ #2  │   8,5-9    │ 1,2+5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Au-199  │3,14 сут   │     │ #5  │   1,0-9    │ 1,0+6  │  1,4+2   │     │ #2  │   3,1-9    │ 3,2+5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Hg-194  │2,60+2 лет │</w:t>
      </w:r>
      <w:hyperlink w:anchor="sub_2281">
        <w:r>
          <w:rPr>
            <w:rStyle w:val="Style15"/>
            <w:rFonts w:cs="Courier New" w:ascii="Courier New" w:hAnsi="Courier New"/>
            <w:color w:val="008000"/>
            <w:sz w:val="20"/>
            <w:szCs w:val="20"/>
            <w:u w:val="single"/>
            <w:lang w:val="ru-RU" w:eastAsia="ru-RU"/>
          </w:rPr>
          <w:t>*(8)</w:t>
        </w:r>
      </w:hyperlink>
      <w:r>
        <w:rPr>
          <w:rFonts w:cs="Courier New" w:ascii="Courier New" w:hAnsi="Courier New"/>
          <w:sz w:val="20"/>
          <w:szCs w:val="20"/>
          <w:lang w:val="ru-RU" w:eastAsia="ru-RU"/>
        </w:rPr>
        <w:t xml:space="preserve"> │ #6  │   1,4-8    │ 7,1+4  │  8,8     │     │ #2  │   1,2-7    │ 8,3+3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2291">
        <w:r>
          <w:rPr>
            <w:rStyle w:val="Style15"/>
            <w:rFonts w:cs="Courier New" w:ascii="Courier New" w:hAnsi="Courier New"/>
            <w:color w:val="008000"/>
            <w:sz w:val="20"/>
            <w:szCs w:val="20"/>
            <w:u w:val="single"/>
            <w:lang w:val="ru-RU" w:eastAsia="ru-RU"/>
          </w:rPr>
          <w:t>*(9)</w:t>
        </w:r>
      </w:hyperlink>
      <w:r>
        <w:rPr>
          <w:rFonts w:cs="Courier New" w:ascii="Courier New" w:hAnsi="Courier New"/>
          <w:sz w:val="20"/>
          <w:szCs w:val="20"/>
          <w:lang w:val="ru-RU" w:eastAsia="ru-RU"/>
        </w:rPr>
        <w:t xml:space="preserve"> │ #6  │   1,3-8    │ 7,7+4  │  9,5     │     │ #2  │   3,6-9    │ 2,8+5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Hg-195m │1,73 сут   │*(8) │ #2  │   9,7-10   │ 1,0+6  │  5,4+2   │     │ #2  │   2,8-9    │ 3,6+5  │  3,4+2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 #2  │   2,6-9    │ 3,8+5  │  2,0+2   │     │ #2  │   3,8-9    │ 2,6+5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Hg-197  │2,67 сут   │*(8) │ #2  │   4,0-10   │ 2,5+6  │  1,3+3   │     │ #2  │   1,2-9    │ 8,3+5  │  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 #5  │   3,8-10   │ 2,6+6  │  3,6+2   │     │ #2  │   1,6-9    │ 6,3+5  │  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Hg-203  │46,6 сут   │*(8) │ #2  │   3,7-9    │ 2,7+5  │  1,4+2   │     │ #2  │   1,1-8    │ 9,1+4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 #5  │   3,0-9    │ 3,3+5  │  4,6+1   │     │ #2  │   3,6-9    │ 2,8+5  │  2,6+2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Tl-200  │1,09 сут   │     │ #2  │   8,7-10   │ 1,1+6  │  6,0+2   │     │ #2  │   9,1-10   │ 1,1+6  │  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Tl-201  │3,04 сут   │     │ #2  │   3,3-10   │ 3,0+6  │  1,6+3   │     │ #2  │   5,5-10   │ 1,8+6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Tl-202  │12,2 сут   │     │ #2  │   1,2-9    │ 8,3+5  │  4,4+2   │     │ #2  │   2,1-9    │ 4,8+5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Tl-204  │3,78 лет   │     │ #2  │   3,3-9    │ 3,0+5  │  1,6+2   │     │ #2  │   8,5-9    │ 1,2+5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Pb-202  │3,00+5 лет │     │ #5  │   8,7-9    │ 1,1+5  │  1,6+1   │     │ #5  │   2,7-8    │ 3,7+4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Pb-203  │2,17 сут   │     │ #2  │   1,0-9    │ 1,0+6  │  5,3+2   │     │ #2  │   1,3-9    │ 7,7+5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Pb-205  │1,43+7 лет │     │ #5  │   2,9-10   │ 3,4+6  │  4,7+2   │     │ #2  │   9,9-10   │ 1,0+6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Pb-210  │22,3 лет   │     │ #5  │   1,3-6    │ 7,7+2  │  1,1-1   │     │ #2  │   3,6-6    │ 2,8+2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Bi-205  │15,3 сут   │     │ #5  │   1,2-9    │ 8,3+5  │  1,1+2   │     │ #2  │   4,5-9    │ 2,2+5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Bi-206  │6,24 сут   │     │ #5  │   2,1-9    │ 4,8+5  │  6,5+1   │     │ #2  │   1,0-8    │ 1,0+5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Bi-207  │38,0 лет   │     │ #5  │   6,5-9    │ 1,5+5  │  2,1+1   │     │ #2  │   7,1-9    │ 1,4+5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Bi-210  │5,01 сут   │     │ #5  │   1,1-7    │ 9,1+3  │  1,2     │     │ #2  │   9,7-9    │ 1,0+5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Bi-210m │3,00+6 лет │     │ #5  │   4,1-6    │ 2,4+2  │  3,3-2   │     │ #2  │   9,1-8    │ 1,1+4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Po-210  │138 сут    │     │ #5  │   4,0-6    │ 2,5+2  │  3,4-2   │     │ #2  │   8,8-6    │ 1,1+2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Ra-223  │11,4 сут   │     │ #5  │   9,4-6    │ 1,1+2  │  1,5-2   │     │ #2  │   1,1-6    │ 9,1+2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Ra-224  │3,66 сут   │     │ #5  │   3,7-6    │ 2,7+2  │  3,7-2   │     │ #2  │   6,6-7    │ 1,5+3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Ra-225  │14,8 сут   │     │ #5  │   7,9-6    │ 1,3+2  │  1,7-2   │     │ #2  │   1,2-6    │ 8,3+2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Ra-226  │1,60+3 лет │     │ #5  │   4,5-6    │ 2,2+2  │  3,0-2   │     │ #5  │   1,5-6    │ 6,7+2  │  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Ra-228  │5,75 лет   │     │ #5  │   4,4-6    │ 2,3+2  │  3,1-2   │     │ #5  │   5,3-6    │ 1,9+2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Ac-225  │10,0 сут   │     │ #5  │   1,1-5    │ 9,1+1  │  1,2-2   │     │ #2  │   1,8-7    │ 5,6+3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Ac-226  │1,21 сут   │     │ #5  │   1,6-6    │ 6,3+2  │  8,6-2   │     │ #2  │   7,6-8    │ 1,3+4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Ac-227  │21,8 лет   │     │ #6  │   5,5-4    │ 1,8    │  2,2-4   │     │ #2  │   3,1-6    │ 3,2+2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Th-227  │18,7 сут   │     │ #5  │   1,3-5    │ 7,7+1  │  1,1-2   │     │ #2  │   7,0-8    │ 1,4+4  │  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Th-228  │1,91 лет   │     │ #5  │   4,7-5    │ 2,1+1  │  2,9-3   │     │ #2  │   3,7-7    │ 2,7+3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Th-229  │7,34+3 лет │     │ #6  │   7,1-5    │ 1,4+1  │  1,7-3   │     │ #2  │   1,0-6    │ 1,0+3  │  2,8-1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Th-230  │7,70+4 лет │     │ #6  │   1,4-5    │ 7,1+1  │  8,8-3   │     │ #2  │   4,1-7    │ 2,4+3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Th-231  │1,06 сут   │     │ #2  │   1,7-9    │ 5,9+5  │  3,1+2   │     │ #2  │   2,5-9    │ 4,0+5  │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Th-232  │1,40+10 лет│     │ #6  │   2,5-5    │ 4,0+1  │  4,9-3   │     │ #2  │   4,5-7    │ 2,2+3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Th-234  │24,1 сут   │     │ #5  │   9,1-9    │ 1,1+5  │  1,5+1   │     │ #2  │   2,5-8    │ 4,0+4  │  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Pa-230  │17,4 сут   │     │ #5  │   9,6-7    │ 1,0+3  │  1,4-1   │     │ #2  │   5,7-9    │ 1,8+5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Pa-231  │3,27+4 лет │     │ #6  │   1,4-4    │ 7,1    │  8,8-4   │     │ #2  │   1,3-6    │ 7,7+2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Pa-232  │1,31 сут   │     │ #6  │   1,0-8    │ 1,0+5  │  1,2+1   │     │ #2  │   4,2-9    │ 2,4+5  │  1,9+2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Pa-233  │27,0 сут   │     │ #5  │   4,9-9    │ 2,0+5  │  2,8+1   │     │ #2  │   6,2-9    │ 1,6+5  │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U-230   │20,8 сут   │     │ #5  │   1,7-5    │ 5,9+1  │  8,1-3   │     │ #2  │   3,0-7    │ 3,3+3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U-231   │4,20 сут   │     │ #5  │   4,6-10   │ 2,2+6  │  3,0+2   │     │ #2  │   2,0-9    │ 5,0+5  │  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U-232   │72,0 лет   │     │ #5  │   1,0-5    │ 1,0+2  │  1,4-2   │     │ #2  │   6,4-7    │ 1,6+3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U-233   │1,58+5 лет │     │ #5  │   4,3-6    │ 2,3+2  │  3,2-2   │     │ #2  │   1,4-7    │ 7,1+3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U-234   │2,44+5 лет │     │ #5  │   4,2-6    │ 2,4+2  │  3,3-2   │     │ #2  │   1,3-7    │ 7,7+3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U-235   │7,04+8 лет │     │ #5  │   3,7-6    │ 2,7+2  │  3,7-2   │     │ #2  │   1,3-7    │ 7,7+3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U-236   │2,34+7 лет │     │ #5  │   3,9-6    │ 2,6+2  │  3,5-2   │     │ #2  │   1,3-7    │ 7,7+3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U-237   │6,75 сут   │     │ #5  │   2,1-9    │ 4,8+5  │  6,5+1   │     │ #2  │   5,4-9    │ 1,9+5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U-238   │4,47+9 лет │     │ #5  │   3,4-6    │ 2,9+2  │  4,0-2   │     │ #2  │   1,2-7    │ 8,4+3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Np-234  │4,40 сут   │     │ #2  │   3,0-9    │ 3,3+5  │  1,8+2   │     │ #2  │   4,4-9    │ 2,3+5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Np-235  │1,08 лет   │     │ #5  │   5,1-10   │ 2,0+6  │  2,7+2   │     │ #2  │   4,1-10   │ 2,4+6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Np-236  │1,15+5 лет │     │ #6  │   3,2-6    │ 3,1+2  │  3,9-2   │     │ #2  │   1,8-8    │ 5,6+4  │  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Np-237  │2,14+6 лет │     │ #6  │   2,3-5    │ 4,3+1  │  5,4-3   │     │ #2  │   2,1-7    │ 4,8+3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Np-238  │2,12 сут   │     │ #6  │   2,1-9    │ 4,8+5  │  5,9+1   │     │ #2  │   6,2-9    │ 1,6+5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Np-239  │2,36 сут   │     │ #5  │   1,2-9    │ 8,3+5  │  1,1+2   │     │ #2  │   5,7-9    │ 1,8+5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Pu-236  │2,85 лет   │     │ #6  │   2,0-5    │ 5,0+1  │  6,2-3   │     │ #2  │   2,2-7    │ 4,5+3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Pu-237  │45,3 сут   │     │ #5  │   4,3-10   │ 2,3+6  │  3,2+2   │     │ #2  │   6,9-10   │ 1,4+6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Pu-238  │87,7 лет   │     │ #6  │   4,6-5    │ 2,2+1  │  2,7-3   │     │ #2  │   4,0-7    │ 2,5+3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Pu-239  │2,41+4 лет │     │ #6  │   5,0-5    │ 2,0+1  │  2,5-3   │     │ #2  │   4,2-7    │ 2,4+3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Pu-240  │6,54+3 лет │     │ #6  │   5,0-5    │ 2,0+1  │  2,5-3   │     │ #2  │   4,2-7    │ 2,4+3  │  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Pu-241  │14,4 лет   │     │ #6  │   9,0-7    │ 1,1+3  │  1,4-1   │     │ #6  │   4,8-9    │ 2,1+5  │  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Pu-242  │3,76+5 лет │     │ #6  │   4,8-5    │ 2,1+1  │  2,6-3   │     │ #2  │   4,0-7    │ 2,5+3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Pu-244  │8,26+7 лет │     │ #6  │   4,7-5    │ 2,1+1  │  2,6-3   │     │ #2  │   4,1-7    │ 2,4+3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Pu-246  │10,9 сут   │     │ #5  │   9,1-9    │ 1,1+5  │  1,5+1   │     │ #2  │   2,3-8    │ 4,3+4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Am-240  │2,12 сут   │     │ #2  │   2,2-9    │ 4,5+5  │  2,4+2   │     │ #2  │   3,3-9    │ 3,0+5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Am-241  │4,32+2 лет │     │ #6  │   4,2-5    │ 2,4+1  │  2,9-3   │     │ #2  │   3,7-7    │ 2,7+3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Am-242m │1,52+2 лет │     │ #6  │   3,7-5    │ 2,7+1  │  3,3-3   │     │ #2  │   3,0-7    │ 3,3+3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Am-243  │7,38+3 лет │     │ #6  │   4,1-5    │ 2,4+1  │  3,0-3   │     │ #2  │   3,7-7    │ 2,7+3  │  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Cm-240  │27,0 сут   │     │ #5  │   3,8-6    │ 2,6+2  │  3,6-2   │     │ #2  │   4,8-8    │ 2,1+4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Cm-241  │32,8 сут   │     │ #5  │   4,4-8    │ 2,3+4  │  3,1     │     │ #2  │   5,7-9    │ 1,8+5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Cm-242  │163 сут    │     │ #5  │   6,4-6    │ 1,6+2  │  2,1-2   │     │ #2  │   7,6-8    │ 1,3+4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Cm-243  │28,5 лет   │     │ #6  │   3,1-5    │ 3,2+1  │  4,0-3   │     │ #2  │   3,3-7    │ 3,0+3  │  9,3-1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Cm-244  │18,1 лет   │     │ #6  │   2,7-5    │ 3,7+1  │  4,6-3   │     │ #2  │   2,9-7    │ 3,4+3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Cm-245  │8,50+3 лет │     │ #6  │   4,2-5    │ 2,4+1  │  2,9-3   │     │ #2  │   3,7-7    │ 2,7+3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Cm-246  │4,73+3 лет │     │ #6  │   4,2-5    │ 2,4+1  │  2,9-3   │     │ #2  │   3,7-7    │ 2,7+3  │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Cm-247  │1,56+7 лет │     │ #6  │   3,9-5    │ 2,6+1  │  2,3-3   │     │ #2  │   3,5-7    │ 2,9+3  │  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Cm-248  │3,39+5 лет │     │ #6  │   1,5-4    │ 6,7    │  8,2-4   │     │ #2  │   1,4-6    │ 7,1+2  │  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Cm-250  │6,90+3 лет │     │ #6  │   8,4-4    │ 1,2    │  1,2-4   │     │ #2  │   8,2-6    │ 1,2+2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Bk-245  │4,94 сут   │     │ #5  │   2,6-9    │ 3,8+5  │  5,3+1   │     │ #2  │   3,9-9    │ 2,6+5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Bk-246  │1,83 сут   │     │ #2  │   1,7-9    │ 5,9+5  │  3,1+2   │     │ #2  │   2,6-9    │ 3,8+5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Bk-247  │1,38+3 лет │     │ #6  │   6,9-5    │ 1,4+1  │  1,8-3   │     │ #2  │   8,6-7    │ 1,2+3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Bk-249  │320 сут    │     │ #6  │   1,6-7    │ 6,3+3  │  7,7-1   │     │ #2  │   2,9-9    │ 3,4+5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Cf-246  │1,49 сут   │     │ #5  │   5,7-7    │ 1,8+3  │  2,4-1   │     │ #2  │   2,4-8    │ 4,2+4  │  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Сf-248  │334 сут    │     │ #5  │   1,0-5    │ 1,0+2  │  1,4-2   │     │ #2  │   1,6-7    │ 6,3+3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Cf-249  │3,50+2 лет │     │ #6  │   7,0-5    │ 1,4+1  │  1,8-3   │     │ #2  │   8,7-7    │ 1,1+3  │  4,0-1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Cf-250  │13,1 лет   │     │ #6  │   3,4-5    │ 2,9+1  │  3,6-3   │     │ #2  │   5,5-7    │ 1,8+3  │  8,7-1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Cf-251  │8,98+2 лет │     │ #6  │   7,1-5    │ 1,4+1  │  1,7-3   │     │ #2  │   8,8-7    │ 1,1+3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Cf-252  │2,64 лет   │     │ #3  │   5,6-5    │ 1,8+1  │  5,6-3   │     │ #2  │   5,1-7    │ 2,0+3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Cf-253  │17,8 сут   │     │ #5  │   1,7-6    │ 5,9+2  │  8,1-2   │     │ #2  │   1,1-8    │ 9,1+4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Cf-254  │60,5 сут   │     │ #4  │   7,0-5    │ 1,4+1  │  2,7-3   │     │ #2  │   2,6-6    │ 3,8+2  │  3,5-1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Es-251  │1,38 сут   │     │ #5  │   2,6-9    │ 3,8+5  │  5,3+1   │     │ #2  │   1,2-9    │ 8,3+5  │  8,2+2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Es-253  │20,5 сут   │     │ #5  │   3,4-6    │ 2,9+2  │  4,0-2   │     │ #2  │   4,5-8    │ 2,2+4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Es-254  │276 сут    │     │ #5  │   1,0-5    │ 1,0+2  │  1,4-2   │     │ #2  │   1,6-7    │ 6,3+3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Es-254m │1,64 сут   │     │ #5  │   5,9-7    │ 1,7+3  │  2,3-1   │     │ #2  │   3,0-8    │ 3,3+4  │  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Fm-253  │3,00 сут   │     │ #5  │   5,0-7    │ 2,0+3  │  2,7-1   │     │ #2  │   6,7-9    │ 1,5+5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Fm-257  │101 сут    │     │ #5  │   8,8-6    │ 1,1+2  │  1,6-2   │     │ #2  │   1,1-7    │ 9,1+3  │  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Md-258  │55,0 сут   │     │ #5  │   7,3-6    │ 1,4+2  │  1,9-2   │     │ #2  │   8,9-8    │ 1,1+4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373" w:name="sub_2211"/>
      <w:bookmarkEnd w:id="373"/>
      <w:r>
        <w:rPr>
          <w:rFonts w:cs="Arial" w:ascii="Arial" w:hAnsi="Arial"/>
          <w:sz w:val="20"/>
          <w:szCs w:val="20"/>
        </w:rPr>
        <w:t>*(1) За исключением случаев, отмеченных особо, регламентированные значения относятся ко всем возможным соединениям радионуклидов, поступающим в организм с воздухом, пищей и водой.</w:t>
      </w:r>
    </w:p>
    <w:p>
      <w:pPr>
        <w:pStyle w:val="Normal"/>
        <w:autoSpaceDE w:val="false"/>
        <w:ind w:firstLine="720"/>
        <w:jc w:val="both"/>
        <w:rPr>
          <w:rFonts w:ascii="Arial" w:hAnsi="Arial" w:cs="Arial"/>
          <w:sz w:val="20"/>
          <w:szCs w:val="20"/>
        </w:rPr>
      </w:pPr>
      <w:bookmarkStart w:id="374" w:name="sub_2211"/>
      <w:bookmarkStart w:id="375" w:name="sub_2221"/>
      <w:bookmarkEnd w:id="374"/>
      <w:bookmarkEnd w:id="375"/>
      <w:r>
        <w:rPr>
          <w:rFonts w:cs="Arial" w:ascii="Arial" w:hAnsi="Arial"/>
          <w:sz w:val="20"/>
          <w:szCs w:val="20"/>
        </w:rPr>
        <w:t>*(2) Обозначение критических групп: #1 - новорожденные дети до 1 года; #2 - дети в возрасте 1-2 года; #3 - дети в возрасте 2-7 лет; #4 дети в возрасте 7-12 лет; #5 - дети в возрасте 12-17 лет; #6 - взрослые (старше 17 лет).</w:t>
      </w:r>
    </w:p>
    <w:p>
      <w:pPr>
        <w:pStyle w:val="Normal"/>
        <w:autoSpaceDE w:val="false"/>
        <w:ind w:firstLine="720"/>
        <w:jc w:val="both"/>
        <w:rPr>
          <w:rFonts w:ascii="Arial" w:hAnsi="Arial" w:cs="Arial"/>
          <w:sz w:val="20"/>
          <w:szCs w:val="20"/>
        </w:rPr>
      </w:pPr>
      <w:bookmarkStart w:id="376" w:name="sub_2221"/>
      <w:bookmarkStart w:id="377" w:name="sub_2231"/>
      <w:bookmarkEnd w:id="376"/>
      <w:bookmarkEnd w:id="377"/>
      <w:r>
        <w:rPr>
          <w:rFonts w:cs="Arial" w:ascii="Arial" w:hAnsi="Arial"/>
          <w:sz w:val="20"/>
          <w:szCs w:val="20"/>
        </w:rPr>
        <w:t>*(3) Неорганические соединения трития.</w:t>
      </w:r>
    </w:p>
    <w:p>
      <w:pPr>
        <w:pStyle w:val="Normal"/>
        <w:autoSpaceDE w:val="false"/>
        <w:ind w:firstLine="720"/>
        <w:jc w:val="both"/>
        <w:rPr>
          <w:rFonts w:ascii="Arial" w:hAnsi="Arial" w:cs="Arial"/>
          <w:sz w:val="20"/>
          <w:szCs w:val="20"/>
        </w:rPr>
      </w:pPr>
      <w:bookmarkStart w:id="378" w:name="sub_2231"/>
      <w:bookmarkStart w:id="379" w:name="sub_2241"/>
      <w:bookmarkEnd w:id="378"/>
      <w:bookmarkEnd w:id="379"/>
      <w:r>
        <w:rPr>
          <w:rFonts w:cs="Arial" w:ascii="Arial" w:hAnsi="Arial"/>
          <w:sz w:val="20"/>
          <w:szCs w:val="20"/>
        </w:rPr>
        <w:t>*(4) Органические соединения трития.</w:t>
      </w:r>
    </w:p>
    <w:p>
      <w:pPr>
        <w:pStyle w:val="Normal"/>
        <w:autoSpaceDE w:val="false"/>
        <w:ind w:firstLine="720"/>
        <w:jc w:val="both"/>
        <w:rPr>
          <w:rFonts w:ascii="Arial" w:hAnsi="Arial" w:cs="Arial"/>
          <w:sz w:val="20"/>
          <w:szCs w:val="20"/>
        </w:rPr>
      </w:pPr>
      <w:bookmarkStart w:id="380" w:name="sub_2241"/>
      <w:bookmarkStart w:id="381" w:name="sub_2251"/>
      <w:bookmarkEnd w:id="380"/>
      <w:bookmarkEnd w:id="381"/>
      <w:r>
        <w:rPr>
          <w:rFonts w:cs="Arial" w:ascii="Arial" w:hAnsi="Arial"/>
          <w:sz w:val="20"/>
          <w:szCs w:val="20"/>
        </w:rPr>
        <w:t>*(5) Неорганические соединения серы.</w:t>
      </w:r>
    </w:p>
    <w:p>
      <w:pPr>
        <w:pStyle w:val="Normal"/>
        <w:autoSpaceDE w:val="false"/>
        <w:ind w:firstLine="720"/>
        <w:jc w:val="both"/>
        <w:rPr>
          <w:rFonts w:ascii="Arial" w:hAnsi="Arial" w:cs="Arial"/>
          <w:sz w:val="20"/>
          <w:szCs w:val="20"/>
        </w:rPr>
      </w:pPr>
      <w:bookmarkStart w:id="382" w:name="sub_2251"/>
      <w:bookmarkStart w:id="383" w:name="sub_2261"/>
      <w:bookmarkEnd w:id="382"/>
      <w:bookmarkEnd w:id="383"/>
      <w:r>
        <w:rPr>
          <w:rFonts w:cs="Arial" w:ascii="Arial" w:hAnsi="Arial"/>
          <w:sz w:val="20"/>
          <w:szCs w:val="20"/>
        </w:rPr>
        <w:t>*(6) Органические соединения серы.</w:t>
      </w:r>
    </w:p>
    <w:p>
      <w:pPr>
        <w:pStyle w:val="Normal"/>
        <w:autoSpaceDE w:val="false"/>
        <w:ind w:firstLine="720"/>
        <w:jc w:val="both"/>
        <w:rPr>
          <w:rFonts w:ascii="Arial" w:hAnsi="Arial" w:cs="Arial"/>
          <w:sz w:val="20"/>
          <w:szCs w:val="20"/>
        </w:rPr>
      </w:pPr>
      <w:bookmarkStart w:id="384" w:name="sub_2261"/>
      <w:bookmarkStart w:id="385" w:name="sub_2271"/>
      <w:bookmarkEnd w:id="384"/>
      <w:bookmarkEnd w:id="385"/>
      <w:r>
        <w:rPr>
          <w:rFonts w:cs="Arial" w:ascii="Arial" w:hAnsi="Arial"/>
          <w:sz w:val="20"/>
          <w:szCs w:val="20"/>
        </w:rPr>
        <w:t>*(7) При поступлении изотопа (40) К дополнительно к природной смеси изотопов калия.</w:t>
      </w:r>
    </w:p>
    <w:p>
      <w:pPr>
        <w:pStyle w:val="Normal"/>
        <w:autoSpaceDE w:val="false"/>
        <w:ind w:firstLine="720"/>
        <w:jc w:val="both"/>
        <w:rPr>
          <w:rFonts w:ascii="Arial" w:hAnsi="Arial" w:cs="Arial"/>
          <w:sz w:val="20"/>
          <w:szCs w:val="20"/>
        </w:rPr>
      </w:pPr>
      <w:bookmarkStart w:id="386" w:name="sub_2271"/>
      <w:bookmarkStart w:id="387" w:name="sub_2281"/>
      <w:bookmarkEnd w:id="386"/>
      <w:bookmarkEnd w:id="387"/>
      <w:r>
        <w:rPr>
          <w:rFonts w:cs="Arial" w:ascii="Arial" w:hAnsi="Arial"/>
          <w:sz w:val="20"/>
          <w:szCs w:val="20"/>
        </w:rPr>
        <w:t>*(8) Органические соединения ртути.</w:t>
      </w:r>
    </w:p>
    <w:p>
      <w:pPr>
        <w:pStyle w:val="Normal"/>
        <w:autoSpaceDE w:val="false"/>
        <w:ind w:firstLine="720"/>
        <w:jc w:val="both"/>
        <w:rPr>
          <w:rFonts w:ascii="Arial" w:hAnsi="Arial" w:cs="Arial"/>
          <w:sz w:val="20"/>
          <w:szCs w:val="20"/>
        </w:rPr>
      </w:pPr>
      <w:bookmarkStart w:id="388" w:name="sub_2281"/>
      <w:bookmarkStart w:id="389" w:name="sub_2291"/>
      <w:bookmarkEnd w:id="388"/>
      <w:bookmarkEnd w:id="389"/>
      <w:r>
        <w:rPr>
          <w:rFonts w:cs="Arial" w:ascii="Arial" w:hAnsi="Arial"/>
          <w:sz w:val="20"/>
          <w:szCs w:val="20"/>
        </w:rPr>
        <w:t>*(9) Неорганические соединения ртути.</w:t>
      </w:r>
    </w:p>
    <w:p>
      <w:pPr>
        <w:pStyle w:val="Normal"/>
        <w:autoSpaceDE w:val="false"/>
        <w:jc w:val="end"/>
        <w:rPr>
          <w:rFonts w:ascii="Arial" w:hAnsi="Arial" w:cs="Arial"/>
          <w:sz w:val="20"/>
          <w:szCs w:val="20"/>
        </w:rPr>
      </w:pPr>
      <w:bookmarkStart w:id="390" w:name="sub_2291"/>
      <w:bookmarkStart w:id="391" w:name="sub_3000"/>
      <w:bookmarkEnd w:id="390"/>
      <w:bookmarkEnd w:id="391"/>
      <w:r>
        <w:rPr>
          <w:rFonts w:cs="Arial" w:ascii="Arial" w:hAnsi="Arial"/>
          <w:sz w:val="20"/>
          <w:szCs w:val="20"/>
        </w:rPr>
        <w:t>Приложение П-3</w:t>
      </w:r>
    </w:p>
    <w:p>
      <w:pPr>
        <w:pStyle w:val="Normal"/>
        <w:autoSpaceDE w:val="false"/>
        <w:jc w:val="both"/>
        <w:rPr>
          <w:rFonts w:ascii="Courier New" w:hAnsi="Courier New" w:cs="Courier New"/>
          <w:sz w:val="20"/>
          <w:szCs w:val="20"/>
        </w:rPr>
      </w:pPr>
      <w:bookmarkStart w:id="392" w:name="sub_3000"/>
      <w:bookmarkStart w:id="393" w:name="sub_3000"/>
      <w:bookmarkEnd w:id="3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Распределение соединений элементов по типам при ингаляции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       │Сим- │ Тип │         Химические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Тритий           │ Т   │ Г1  │Пары тритированной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│Газообразный тритий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Г3  │Тритированный метан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Беррилий         │ Ве  │ М   │Оксиды,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Углерод          │ С   │ Г1  │Элементарный углерод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Г2  │Диоксид углерода (СО2)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Г3  │Оксид углерода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Фтор             │ F   │ М   │Соединения с лантаноидами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│Соединения с Н, Li, Na, K, Rb, Cs, Fr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Натрий           │ Na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Магний           │ Мg  │ П   │Оксиды, гидроксиды, карбиды, галогениды,│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Алюминий         │ Al  │ П   │Оксиды, гидроксиды, карбиды, галогениды,│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нитраты, металл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Кремний          │ Si  │ М   │Алюмосиликаты (стекло)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│Оксиды, гидроксиды, карбиды,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Фосфор           │ Р   │ П   │Фосфаты Zn(2+), Sn(2+), Mg(2+), Fe(3+),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Bi(3+) и лантаноидов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Сера             │ S   │ П   │Сера в  элементарной форме  сульфиды Sr,│</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     │     │</w:t>
      </w:r>
      <w:r>
        <w:rPr>
          <w:rFonts w:cs="Courier New" w:ascii="Courier New" w:hAnsi="Courier New"/>
          <w:sz w:val="20"/>
          <w:szCs w:val="20"/>
          <w:lang w:val="en-US" w:eastAsia="ru-RU"/>
        </w:rPr>
        <w:t xml:space="preserve">Ba, Ge, Sn, Pb, As, Sb, Bi, Ag, </w:t>
      </w:r>
      <w:r>
        <w:rPr>
          <w:rFonts w:cs="Courier New" w:ascii="Courier New" w:hAnsi="Courier New"/>
          <w:sz w:val="20"/>
          <w:szCs w:val="20"/>
          <w:lang w:val="ru-RU" w:eastAsia="ru-RU"/>
        </w:rPr>
        <w:t>С</w:t>
      </w:r>
      <w:r>
        <w:rPr>
          <w:rFonts w:cs="Courier New" w:ascii="Courier New" w:hAnsi="Courier New"/>
          <w:sz w:val="20"/>
          <w:szCs w:val="20"/>
          <w:lang w:val="en-US" w:eastAsia="ru-RU"/>
        </w:rPr>
        <w:t>u,  Au,│</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     │     │</w:t>
      </w:r>
      <w:r>
        <w:rPr>
          <w:rFonts w:cs="Courier New" w:ascii="Courier New" w:hAnsi="Courier New"/>
          <w:sz w:val="20"/>
          <w:szCs w:val="20"/>
          <w:lang w:val="en-US" w:eastAsia="ru-RU"/>
        </w:rPr>
        <w:t xml:space="preserve">Cd, Hg, </w:t>
      </w:r>
      <w:r>
        <w:rPr>
          <w:rFonts w:cs="Courier New" w:ascii="Courier New" w:hAnsi="Courier New"/>
          <w:sz w:val="20"/>
          <w:szCs w:val="20"/>
          <w:lang w:val="ru-RU" w:eastAsia="ru-RU"/>
        </w:rPr>
        <w:t>Мо</w:t>
      </w:r>
      <w:r>
        <w:rPr>
          <w:rFonts w:cs="Courier New" w:ascii="Courier New" w:hAnsi="Courier New"/>
          <w:sz w:val="20"/>
          <w:szCs w:val="20"/>
          <w:lang w:val="en-US" w:eastAsia="ru-RU"/>
        </w:rPr>
        <w:t>, W  c</w:t>
      </w:r>
      <w:r>
        <w:rPr>
          <w:rFonts w:cs="Courier New" w:ascii="Courier New" w:hAnsi="Courier New"/>
          <w:sz w:val="20"/>
          <w:szCs w:val="20"/>
          <w:lang w:val="ru-RU" w:eastAsia="ru-RU"/>
        </w:rPr>
        <w:t>ульфаты</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w:t>
      </w:r>
      <w:r>
        <w:rPr>
          <w:rFonts w:cs="Courier New" w:ascii="Courier New" w:hAnsi="Courier New"/>
          <w:sz w:val="20"/>
          <w:szCs w:val="20"/>
          <w:lang w:val="en-US" w:eastAsia="ru-RU"/>
        </w:rPr>
        <w:t>a, Sr, Ba,  Ra,│</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     │     │</w:t>
      </w:r>
      <w:r>
        <w:rPr>
          <w:rFonts w:cs="Courier New" w:ascii="Courier New" w:hAnsi="Courier New"/>
          <w:sz w:val="20"/>
          <w:szCs w:val="20"/>
          <w:lang w:val="en-US" w:eastAsia="ru-RU"/>
        </w:rPr>
        <w:t>As, Sb, Bi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     │ </w:t>
      </w:r>
      <w:r>
        <w:rPr>
          <w:rFonts w:cs="Courier New" w:ascii="Courier New" w:hAnsi="Courier New"/>
          <w:sz w:val="20"/>
          <w:szCs w:val="20"/>
          <w:lang w:val="ru-RU" w:eastAsia="ru-RU"/>
        </w:rPr>
        <w:t>Б</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Иные</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соединения</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     │ </w:t>
      </w:r>
      <w:r>
        <w:rPr>
          <w:rFonts w:cs="Courier New" w:ascii="Courier New" w:hAnsi="Courier New"/>
          <w:sz w:val="20"/>
          <w:szCs w:val="20"/>
          <w:lang w:val="ru-RU" w:eastAsia="ru-RU"/>
        </w:rPr>
        <w:t>Г</w:t>
      </w:r>
      <w:r>
        <w:rPr>
          <w:rFonts w:cs="Courier New" w:ascii="Courier New" w:hAnsi="Courier New"/>
          <w:sz w:val="20"/>
          <w:szCs w:val="20"/>
          <w:lang w:val="en-US" w:eastAsia="ru-RU"/>
        </w:rPr>
        <w:t>1  │</w:t>
      </w:r>
      <w:r>
        <w:rPr>
          <w:rFonts w:cs="Courier New" w:ascii="Courier New" w:hAnsi="Courier New"/>
          <w:sz w:val="20"/>
          <w:szCs w:val="20"/>
          <w:lang w:val="ru-RU" w:eastAsia="ru-RU"/>
        </w:rPr>
        <w:t>Сульфид</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углерода</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w:t>
      </w:r>
      <w:r>
        <w:rPr>
          <w:rFonts w:cs="Courier New" w:ascii="Courier New" w:hAnsi="Courier New"/>
          <w:sz w:val="20"/>
          <w:szCs w:val="20"/>
          <w:lang w:val="en-US" w:eastAsia="ru-RU"/>
        </w:rPr>
        <w:t>S2)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     │ </w:t>
      </w:r>
      <w:r>
        <w:rPr>
          <w:rFonts w:cs="Courier New" w:ascii="Courier New" w:hAnsi="Courier New"/>
          <w:sz w:val="20"/>
          <w:szCs w:val="20"/>
          <w:lang w:val="ru-RU" w:eastAsia="ru-RU"/>
        </w:rPr>
        <w:t>Г</w:t>
      </w:r>
      <w:r>
        <w:rPr>
          <w:rFonts w:cs="Courier New" w:ascii="Courier New" w:hAnsi="Courier New"/>
          <w:sz w:val="20"/>
          <w:szCs w:val="20"/>
          <w:lang w:val="en-US" w:eastAsia="ru-RU"/>
        </w:rPr>
        <w:t>2  │</w:t>
      </w:r>
      <w:r>
        <w:rPr>
          <w:rFonts w:cs="Courier New" w:ascii="Courier New" w:hAnsi="Courier New"/>
          <w:sz w:val="20"/>
          <w:szCs w:val="20"/>
          <w:lang w:val="ru-RU" w:eastAsia="ru-RU"/>
        </w:rPr>
        <w:t>Диоксид</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серы</w:t>
      </w:r>
      <w:r>
        <w:rPr>
          <w:rFonts w:cs="Courier New" w:ascii="Courier New" w:hAnsi="Courier New"/>
          <w:sz w:val="20"/>
          <w:szCs w:val="20"/>
          <w:lang w:val="en-US" w:eastAsia="ru-RU"/>
        </w:rPr>
        <w:t xml:space="preserve"> (SO2)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Хлор</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С</w:t>
      </w:r>
      <w:r>
        <w:rPr>
          <w:rFonts w:cs="Courier New" w:ascii="Courier New" w:hAnsi="Courier New"/>
          <w:sz w:val="20"/>
          <w:szCs w:val="20"/>
          <w:lang w:val="en-US" w:eastAsia="ru-RU"/>
        </w:rPr>
        <w:t xml:space="preserve">l  │ </w:t>
      </w:r>
      <w:r>
        <w:rPr>
          <w:rFonts w:cs="Courier New" w:ascii="Courier New" w:hAnsi="Courier New"/>
          <w:sz w:val="20"/>
          <w:szCs w:val="20"/>
          <w:lang w:val="ru-RU" w:eastAsia="ru-RU"/>
        </w:rPr>
        <w:t>Б</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Соединения</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Н</w:t>
      </w:r>
      <w:r>
        <w:rPr>
          <w:rFonts w:cs="Courier New" w:ascii="Courier New" w:hAnsi="Courier New"/>
          <w:sz w:val="20"/>
          <w:szCs w:val="20"/>
          <w:lang w:val="en-US" w:eastAsia="ru-RU"/>
        </w:rPr>
        <w:t>, Li, Na, K, Rb, Cs, Fr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Калий            │ К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Кальций          │ Сa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Скандий          │ Sс  │ М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Титан            │ Тi  │ М   │SrTiO3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│Оксиды, гидроксиды, карбиды, галогениды,│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Ванадий          │ V   │ П   │Оксиды, гидроксиды, карбиды,  галогениды│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Хром             │ Сr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Марганец         │ Mn  │ П   │Оксиды, гидроксиды,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           │ Fe  │ П   │Оксиды, гидроксиды, галогениды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Кобальт          │ Со  │ М   │Оксиды, гидроксиды,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Никель           │ Ni  │ П   │Оксиды, гидроксиды, карбиды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│Газообразный Ni(CО)4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Медь             │ Сu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│Сульфиды,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неорганические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Цинк             │ Zn  │ М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Галлий           │ Ga  │ П   │Оксиды, гидроксиды, карбиды, галогениды,│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Германий         │ Ge  │ П   │Оксиды, сульфиды, галогениды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Мышьяк           │ As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Селен            │ Se  │ П   │Селен в элементарной форме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неорганические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Бром             │ Вr  │ Б   │Соединения с H, Li, Na, K, Rb, Cs, Fr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Рубидий          │ Rb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Стронций         │ Sr  │ М   │SrTiO3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Иттрий           │ Y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Цирконий         │ Zr  │ М   │Карбид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│Оксиды, гидроксиды,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Ниобий           │ Nb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Молибден         │ Mo  │ М   │Оксиды, гидроксиды, МоS2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Технецкий        │ Тс  │ П   │Оксиды, гидроксиды,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Рутений          │ Ru  │ М   │Оксиды, гидроксиды, металл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│Тетраоксид рутения RuO4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Родий            │ Rh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Палладий         │ Pd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Серебро          │ Ag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│Нитраты, сульфиды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Кадмий           │ Сd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│Сульфиды,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Индий            │ In  │ П   │Оксиды, гидроксиды,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Олово            │ Sn  │ П   │Оксиды, гидроксиды, сульфиды,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галогениды, нитраты, фосфат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Сурьма           │ Sb  │ П   │Оксиды, гидроксиды, галогениды,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сульфиды, сульфаты,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Теллур           │ Те  │ П   │Оксиды, гидроксиды,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│Пары теллура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Иод              │ I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Г1   │Элементарный иод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Г2   │Метилиод СН3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Цезий            │ Сs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Барий            │ Ва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Лантан           │ La  │ П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Церий            │ Се  │ М   │Оксиды, гидроксиды, фториды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Празеодим        │ Рr  │ М   │Оксиды, гидроксиды, карбиды, 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Неодим           │ Nd  │ М   │Оксиды, гидроксиды, карбиды, фториды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Прометий         │ Pm  │ М   │Оксиды, гидроксиды, карбиды, фториды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Самарий          │ Sm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Европий          │ Eu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Гадолиний        │ Gd  │ П   │Труднорастворимые соединения, 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гидроксиды, фториды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Тербий           │ Tb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Диспозий         │ Dy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Гольмий          │ Но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Эрбий            │ Er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Тулий            │ Tm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Иттербий         │ Yb  │ М   │Оксиды, гидроксиды, фториды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Лютеций          │ Lu  │ М   │Оксиды, гидроксиды, фториды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Гафний           │ Hf  │ П   │Оксиды, гидроксиды, карбиды, галогениды,│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Тантал           │ Та  │ М   │Элементарный тантал, оксиды, гидроксиды,│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галогениды, карбиды, нитраты, нитриды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Вольфрам         │ W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Рений            │ Re  │ П   │Оксиды, гидроксиды,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Осмий            │ Os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Ирридий          │ Ir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нитраты, элементарный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ирридий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Платина          │ Pt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Золото           │ Au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Ртуть            │ Hg  │ П   │Оксиды, гидроксиды, галогениды, нитраты,│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 │сульфиды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Б(но)│Сульфаты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Б(ор)│Все органические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   │Пары ртути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Таллий           │ Tl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Свинец           │ Pb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Висмут           │ Bi  │ Б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Полоний          │ Ро  │ П   │Оксиды, гидроксиды,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Астат            │ Аt  │ Б   │Соединения с Н, Li, Na, К, Rb, Сs, Fr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Франций          │ Fr  │ Б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Радий            │ Ra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Актиний          │ Ас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│Галогениды, нитраты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Торий            │ Th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Протактиний      │ Pa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Уран             │ U   │ Б   │UF6, UO2 F2,UO2(NO3)2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│UO3, UF4, UCI4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│UO2, U3O8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Нептуний         │ Np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Плутоний         │ Pu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кроме хелатов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Америций         │ Am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Кюрий            │ Cm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Берклий          │ Bk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Калифорний       │ Cf  │ М   │Оксиды, гидроксиды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│Иные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Эйнштейний       │ Es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Фермий           │ Fm  │ П   │Все соединения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4" w:name="sub_4000"/>
      <w:bookmarkEnd w:id="394"/>
      <w:r>
        <w:rPr>
          <w:rFonts w:cs="Arial" w:ascii="Arial" w:hAnsi="Arial"/>
          <w:sz w:val="20"/>
          <w:szCs w:val="20"/>
        </w:rPr>
        <w:t>Приложение П-4</w:t>
      </w:r>
    </w:p>
    <w:p>
      <w:pPr>
        <w:pStyle w:val="Normal"/>
        <w:autoSpaceDE w:val="false"/>
        <w:jc w:val="both"/>
        <w:rPr>
          <w:rFonts w:ascii="Courier New" w:hAnsi="Courier New" w:cs="Courier New"/>
          <w:sz w:val="20"/>
          <w:szCs w:val="20"/>
        </w:rPr>
      </w:pPr>
      <w:bookmarkStart w:id="395" w:name="sub_4000"/>
      <w:bookmarkStart w:id="396" w:name="sub_4000"/>
      <w:bookmarkEnd w:id="3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Минимально значимые удельная активность (МЗУА)</w:t>
        <w:br/>
        <w:t>и активность в помещении или на рабочем месте (МЗА)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Нуклиды             │     МЗУА, Бк/г     │         МЗА, Бк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Н-3                     │      1 Е+06        │         1 Е+09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Ве-7                    │      1 Е+03        │         1 Е+07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С-14                    │      1 Е+04        │         1 Е+07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О-15                    │      1 Е+02        │         1 Е+09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F-18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Na-22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Na-24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Si-31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P-32                    │      1 E+03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P-33                    │      1 E+05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S-35                    │      1 E+05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Cl-36                   │      1 E+04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Cl-38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Ar-37                   │      1 E+06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Ar-41                   │      1 E+02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K-40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K-42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K-43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Ca-45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Ca-47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Sc-46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Sc-47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Sc-48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V-48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Cr-51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Mn-51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Mn-52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Mn-52m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Mn-53                   │      1 E+04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Mn-54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Mn-56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Fe-52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Fe-55                   │      1 E+04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Fe-59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Co-55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Co-56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Сo-57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Co-58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Co-58m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Co-60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Co-60m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Co-61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Co-62m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Ni-59                   │      1 E+04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Ni-63                   │      1 E+05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Ni-65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Cu-64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Zn-65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Zn-69                   │      1 E+04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Zn-69m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Ga-72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Ga-71                   │      1 E+04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As-73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As-74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As-76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As-77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Se-75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Br-82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Kr-74                   │      1 E+02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Kr-76                   │      1 E+02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Kr-77                   │      1 E+02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Kr-79                   │      1 E+03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Kr-81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Kr-83m                  │      1 E+05        │         1 E+12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Kr-85                   │      1 E+05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Kr-85m                  │      1 E+03        │         1 E+10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Kr-87                   │      1 E+02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Kr-88                   │      1 E+02        │         1 E+09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Rb-86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Sr-85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Sr-85m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Sr-87m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Sr-89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Sr-90</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E+02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Sr-91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Sr-92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Y-90                    │      1 E+03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Y-91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Y-91m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Y-92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Y-93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Zr-93</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Zr-95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Zr-97</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Nb-93m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Nb-94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Nb-95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Nb-97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Nb-98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Mo-90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Mo-93                   │      1 E+03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Mo-99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Mo-101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Tc-96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Tc-96m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Tc-97                   │      1 E+03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Tc-97m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Tc-99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Tc-99m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Ru-97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Ru-103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Ru-105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Ru-106</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Rh-103m                 │      1 E+04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Rh-105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Pd-103                  │      1 E+03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Pd-109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Ag-105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Ag-110m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Ag-111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Cd-109                  │      1 E+04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Cd-115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Cd-115m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In-111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In-113m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In-114m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In-115m                 │      1 E+06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Sn-113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Sn-125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Sb-122                  │      1 E+02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Sb-124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Sb-125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Te-123m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Te-125m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Te-127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Te-127m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Te-129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Te-129m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Te-131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Te-131m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Te-132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Te-133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Te-133m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Te-134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I-123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I-125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I-126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I-129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I-130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I-131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I-132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I-133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I-134                   │      1 E+01        │         1 Е+05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I-135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Xe-131m                 │      1 E+04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Xe-133                  │      1 E+03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Xe-135                  │      1 E+03        │         1 E+10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Cs-129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Cs-131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Cs-132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Cs-134m                 │      1 E+03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Cs-134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Cs-135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Cs-136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Cs-137</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Cs-138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Ba-131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Ba-140</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La-140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Ce-139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Ce-141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Ce-143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Ce-144</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Pr-142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Pr-143                  │      1 E+04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Nb-147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Nb-149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Pm-147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Pm-149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Sm-151                  │      1 E+04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Sm-153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Eu-152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Eu-152m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Eu-154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Eu-155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Gd-153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Gd-159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Tb-160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Dy-165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Dy-166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Ho-166                  │      1 E+03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Er-169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Er-171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Tm-170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Tm-171                  │      1 E+04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Yb-175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Lu-177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Hf-181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Ta-182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W-181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W-185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W-187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Re-186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Re-188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Os-185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Os-191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Os-191m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Os-193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Ir-190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Ir-192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Ir-194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Pt-191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Pt-193m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Pt-197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Pt-197m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Au-198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Au-199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Hg-197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Hg197m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Hg-203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Tl-200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Tl-201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Tl-202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Tl-204                  │      1 E+04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Pb-203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Pb-210</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Pb-212</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Bi-206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Bi-207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Bi-210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Bi-212</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Po-203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Po-205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Po-207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Po-210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At-211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Rn-220</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Rn-222</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Ra-223</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Ra-224</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Ra-225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7" w:name="sub_1"/>
      <w:bookmarkEnd w:id="3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Ra-226</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E+04        │</w:t>
      </w:r>
    </w:p>
    <w:p>
      <w:pPr>
        <w:pStyle w:val="Normal"/>
        <w:autoSpaceDE w:val="false"/>
        <w:jc w:val="both"/>
        <w:rPr>
          <w:rFonts w:ascii="Courier New" w:hAnsi="Courier New" w:cs="Courier New"/>
          <w:sz w:val="20"/>
          <w:szCs w:val="20"/>
        </w:rPr>
      </w:pPr>
      <w:bookmarkStart w:id="398" w:name="sub_1"/>
      <w:bookmarkEnd w:id="39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Ra-227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Ra-228</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Ac-228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Th-226</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Th-227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Th-228</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Th-229</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Th-230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Th-231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Th-природный    (включая│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Th-232)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Th-234</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E+03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Pa-230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Pa-231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Pa-233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U-230</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U-231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U-232</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U-233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U-234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U-235</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U-236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U-237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U-238</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U-природный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U-239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U-240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U-240</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Np-237</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Np-239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Np-240                  │      1 E+01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Pu-234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Pu-235                  │      1 E+02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Pu-236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Pu-237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Pu-238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Pu-239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Pu-240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Pu-241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Pu-242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Pu-243                  │      1 E+03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Pu-244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Am-241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Am-242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Am-242m</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Am-243</w:t>
      </w:r>
      <w:hyperlink w:anchor="sub_4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Cm-242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Cm-243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Cm-244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Cm-245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Cm-246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Cm-247                  │      1 E+00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Cm-248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Bk-249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Cf-246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Cf-248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Cf-249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Cf-250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Cf-251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Cf-252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Cf-253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Cf-254                  │      1 E+00        │         1 E+03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Es-253                  │      1 E+02        │         1 E+05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Es-254                  │      1 E+01        │         1 E+04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Es-254m                 │      1 E+02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Fm-254                  │      1 E+04        │         1 E+07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Fm-255                  │      1 E+03        │         1 E+06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Примечание:</w:t>
      </w:r>
    </w:p>
    <w:p>
      <w:pPr>
        <w:pStyle w:val="Normal"/>
        <w:autoSpaceDE w:val="false"/>
        <w:ind w:firstLine="720"/>
        <w:jc w:val="both"/>
        <w:rPr>
          <w:rFonts w:ascii="Arial" w:hAnsi="Arial" w:cs="Arial"/>
          <w:sz w:val="20"/>
          <w:szCs w:val="20"/>
        </w:rPr>
      </w:pPr>
      <w:bookmarkStart w:id="399" w:name="sub_4111"/>
      <w:bookmarkEnd w:id="399"/>
      <w:r>
        <w:rPr>
          <w:rFonts w:cs="Arial" w:ascii="Arial" w:hAnsi="Arial"/>
          <w:sz w:val="20"/>
          <w:szCs w:val="20"/>
        </w:rPr>
        <w:t>* Перечисленные ниже материнские радионуклиды приведены в условиях их равновесия с дочерними:</w:t>
      </w:r>
    </w:p>
    <w:p>
      <w:pPr>
        <w:pStyle w:val="Normal"/>
        <w:autoSpaceDE w:val="false"/>
        <w:jc w:val="both"/>
        <w:rPr>
          <w:rFonts w:ascii="Courier New" w:hAnsi="Courier New" w:cs="Courier New"/>
          <w:sz w:val="20"/>
          <w:szCs w:val="20"/>
        </w:rPr>
      </w:pPr>
      <w:bookmarkStart w:id="400" w:name="sub_4111"/>
      <w:bookmarkStart w:id="401" w:name="sub_4111"/>
      <w:bookmarkEnd w:id="401"/>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Sr-90         Y-90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Zr-93         Nb-93m</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Zr-97         Nb-97</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Ru-106        Rh 106</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Cs-137        Ba-137m</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Ba-140        La-140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Ce-134        La-134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Ce-144        Pr-144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Pb-210        Bi-210, Po-210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Pb-212        Bi-212, Tl-208 (0.36), Po-212 (0.64)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Bi-212        Ti-208 (0.36), Po-212 (0.64)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Rn-220        Po-216</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Rn-222        Po-218, Pb-214, Bi-214, Po-214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Ra-223        Rn-219, Po-215, Pb-211, Bi-211, Tl-207</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Ra-224        Rn-220,  Po-216,   Pb-212,    Bi-212,   Tl-208 (0.36),</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Po-212 (0.64)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Ra-226        Rn-222,  Po-218,  Pb-214,   Bi-214,  Po-214,   Pb-210,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Bi-210, Po-210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Ra-228        A</w:t>
      </w:r>
      <w:r>
        <w:rPr>
          <w:rFonts w:cs="Courier New" w:ascii="Courier New" w:hAnsi="Courier New"/>
          <w:sz w:val="20"/>
          <w:szCs w:val="20"/>
          <w:lang w:val="ru-RU" w:eastAsia="ru-RU"/>
        </w:rPr>
        <w:t>с</w:t>
      </w:r>
      <w:r>
        <w:rPr>
          <w:rFonts w:cs="Courier New" w:ascii="Courier New" w:hAnsi="Courier New"/>
          <w:sz w:val="20"/>
          <w:szCs w:val="20"/>
          <w:lang w:val="en-US" w:eastAsia="ru-RU"/>
        </w:rPr>
        <w:t>-228</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Th-226        Ra-222, Rn-218, Po-214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Th-228        Ra-224, Rn 220, Po-216, Pb-212, Bi-212, Tl-208 (0.36),</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Po-212 (0.64)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Th-229        Ra-225, Ac-225, Fr-221, At-217, Bi-213, Po-213, Pb-209</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Th-</w:t>
      </w:r>
      <w:r>
        <w:rPr>
          <w:rFonts w:cs="Courier New" w:ascii="Courier New" w:hAnsi="Courier New"/>
          <w:sz w:val="20"/>
          <w:szCs w:val="20"/>
          <w:lang w:val="ru-RU" w:eastAsia="ru-RU"/>
        </w:rPr>
        <w:t>природный</w:t>
      </w:r>
      <w:r>
        <w:rPr>
          <w:rFonts w:cs="Courier New" w:ascii="Courier New" w:hAnsi="Courier New"/>
          <w:sz w:val="20"/>
          <w:szCs w:val="20"/>
          <w:lang w:val="en-US" w:eastAsia="ru-RU"/>
        </w:rPr>
        <w:t xml:space="preserve">  Ra-228, Ac-228, Th-228, Ra-224, Rn-220, Po-216,</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Pb-212,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Bi-212, Tl-208 (0.36), Po-212 (0.64)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Th-234        Pa-234m</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U-230         Th-226, Ra-222, Rn-218, Po-214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U-232         Th-228, Ra-224, Rn-220, Po-216, Pb-212, Bi-212, Tl-208</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(0.36), Po-212 (0.64)</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U-235         Th-231</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U-238         Th-234, Pa-234m</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w:t>
      </w:r>
      <w:r>
        <w:rPr>
          <w:rFonts w:cs="Courier New" w:ascii="Courier New" w:hAnsi="Courier New"/>
          <w:sz w:val="20"/>
          <w:szCs w:val="20"/>
          <w:lang w:val="ru-RU" w:eastAsia="ru-RU"/>
        </w:rPr>
        <w:t>природный</w:t>
      </w:r>
      <w:r>
        <w:rPr>
          <w:rFonts w:cs="Courier New" w:ascii="Courier New" w:hAnsi="Courier New"/>
          <w:sz w:val="20"/>
          <w:szCs w:val="20"/>
          <w:lang w:val="en-US" w:eastAsia="ru-RU"/>
        </w:rPr>
        <w:t xml:space="preserve">   Th-234,  Pa-234m,  U-234,   Th-230,  Ra-226,   Rn-222,</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Po-218, Pb-214, Bi-214, Po-214, Pb-210, Bi-210, Po-210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U-240         Np-240m</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Np-237        Pa-233</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Am-242m       Am-242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Am-243        Np-239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уровнях активности, меньше приведенных в таблице, эффективная индивидуальная годовая доза облучения лиц из персонала и населения не превысит 10 мкЗв и в аварийных случаях 1 мЗв, а коллективная эффективная доза - 1 чел.-Зв при любых условиях использования. Эквивалентная доза на кожу не превысит 50 мЗв/год.</w:t>
      </w:r>
    </w:p>
    <w:p>
      <w:pPr>
        <w:pStyle w:val="Normal"/>
        <w:autoSpaceDE w:val="false"/>
        <w:ind w:firstLine="720"/>
        <w:jc w:val="both"/>
        <w:rPr>
          <w:rFonts w:ascii="Arial" w:hAnsi="Arial" w:cs="Arial"/>
          <w:sz w:val="20"/>
          <w:szCs w:val="20"/>
        </w:rPr>
      </w:pPr>
      <w:r>
        <w:rPr>
          <w:rFonts w:cs="Arial" w:ascii="Arial" w:hAnsi="Arial"/>
          <w:sz w:val="20"/>
          <w:szCs w:val="20"/>
        </w:rPr>
        <w:t>Природные радионуклиды оценивались при их попадании в потребительские товары из техногенных источников (например, Ra-226, Ро-210) или по их химической токсичности (для тория, урана и др.).</w:t>
      </w:r>
    </w:p>
    <w:p>
      <w:pPr>
        <w:pStyle w:val="Normal"/>
        <w:autoSpaceDE w:val="false"/>
        <w:ind w:firstLine="720"/>
        <w:jc w:val="both"/>
        <w:rPr>
          <w:rFonts w:ascii="Arial" w:hAnsi="Arial" w:cs="Arial"/>
          <w:sz w:val="20"/>
          <w:szCs w:val="20"/>
        </w:rPr>
      </w:pPr>
      <w:r>
        <w:rPr>
          <w:rFonts w:cs="Arial" w:ascii="Arial" w:hAnsi="Arial"/>
          <w:sz w:val="20"/>
          <w:szCs w:val="20"/>
        </w:rPr>
        <w:t>Если присутствует несколько нуклидов, то сумма отношений активности к их табличным значениям не должна превышать единицу. Приведенные в таблице радионуклиды в зависимости от минимально значимой суммарной активности (МЗА) делятся на 4 группы радиационной опасности: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- 1 х 10(3) Бк;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 - 1 х 10(4) и 1 х 10(5) Бк;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- 1 х 10(6) и 1 х 10(7) Бк;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- 1 х 10(8) и 1 х 10(9) Бк; а также Кr-83m, Kr-85m, и Хе-135m.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2" w:name="sub_5000"/>
      <w:bookmarkEnd w:id="402"/>
      <w:r>
        <w:rPr>
          <w:rFonts w:cs="Arial" w:ascii="Arial" w:hAnsi="Arial"/>
          <w:sz w:val="20"/>
          <w:szCs w:val="20"/>
        </w:rPr>
        <w:t>Приложение 5</w:t>
      </w:r>
    </w:p>
    <w:p>
      <w:pPr>
        <w:pStyle w:val="Normal"/>
        <w:autoSpaceDE w:val="false"/>
        <w:jc w:val="end"/>
        <w:rPr>
          <w:rFonts w:ascii="Arial" w:hAnsi="Arial" w:cs="Arial"/>
          <w:sz w:val="20"/>
          <w:szCs w:val="20"/>
        </w:rPr>
      </w:pPr>
      <w:bookmarkStart w:id="403" w:name="sub_5000"/>
      <w:bookmarkEnd w:id="403"/>
      <w:r>
        <w:rPr>
          <w:rFonts w:cs="Arial" w:ascii="Arial" w:hAnsi="Arial"/>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Критерии вмешательства на загрязненных территориях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 Защита населения на территориях, подвергшихся радиоактивному загрязнению, осуществляется путем вмешательства на основе принципов безопасности при вмешательстве (см. </w:t>
      </w:r>
      <w:hyperlink w:anchor="sub_62">
        <w:r>
          <w:rPr>
            <w:rStyle w:val="Style15"/>
            <w:rFonts w:cs="Arial" w:ascii="Arial" w:hAnsi="Arial"/>
            <w:color w:val="008000"/>
            <w:sz w:val="20"/>
            <w:szCs w:val="20"/>
            <w:u w:val="single"/>
          </w:rPr>
          <w:t>п.6.2</w:t>
        </w:r>
      </w:hyperlink>
      <w:r>
        <w:rPr>
          <w:rFonts w:cs="Arial" w:ascii="Arial" w:hAnsi="Arial"/>
          <w:sz w:val="20"/>
          <w:szCs w:val="20"/>
        </w:rPr>
        <w:t xml:space="preserve"> настоящих Норм). При любых восстановительных действиях необходимо обеспечить непривышение уровня пороговых детерминированных эффектов у населения.</w:t>
      </w:r>
    </w:p>
    <w:p>
      <w:pPr>
        <w:pStyle w:val="Normal"/>
        <w:autoSpaceDE w:val="false"/>
        <w:ind w:firstLine="720"/>
        <w:jc w:val="both"/>
        <w:rPr>
          <w:rFonts w:ascii="Arial" w:hAnsi="Arial" w:cs="Arial"/>
          <w:sz w:val="20"/>
          <w:szCs w:val="20"/>
        </w:rPr>
      </w:pPr>
      <w:r>
        <w:rPr>
          <w:rFonts w:cs="Arial" w:ascii="Arial" w:hAnsi="Arial"/>
          <w:sz w:val="20"/>
          <w:szCs w:val="20"/>
        </w:rPr>
        <w:t>2. Числовые значения критериев вмешательства для территорий, загрязненных в результате радиационных аварий, и вмешательстве при обнаружении локальных радиоактивных загрязнениях ("последствий прежней деятельности") различаются.</w:t>
      </w:r>
    </w:p>
    <w:p>
      <w:pPr>
        <w:pStyle w:val="Normal"/>
        <w:autoSpaceDE w:val="false"/>
        <w:ind w:firstLine="720"/>
        <w:jc w:val="both"/>
        <w:rPr>
          <w:rFonts w:ascii="Arial" w:hAnsi="Arial" w:cs="Arial"/>
          <w:sz w:val="20"/>
          <w:szCs w:val="20"/>
        </w:rPr>
      </w:pPr>
      <w:r>
        <w:rPr>
          <w:rFonts w:cs="Arial" w:ascii="Arial" w:hAnsi="Arial"/>
          <w:sz w:val="20"/>
          <w:szCs w:val="20"/>
        </w:rPr>
        <w:t>3. Критерии вмешательства на территориях, загрязненных в результате радиационных аварий</w:t>
      </w:r>
    </w:p>
    <w:p>
      <w:pPr>
        <w:pStyle w:val="Normal"/>
        <w:autoSpaceDE w:val="false"/>
        <w:ind w:firstLine="720"/>
        <w:jc w:val="both"/>
        <w:rPr>
          <w:rFonts w:ascii="Arial" w:hAnsi="Arial" w:cs="Arial"/>
          <w:sz w:val="20"/>
          <w:szCs w:val="20"/>
        </w:rPr>
      </w:pPr>
      <w:r>
        <w:rPr>
          <w:rFonts w:cs="Arial" w:ascii="Arial" w:hAnsi="Arial"/>
          <w:sz w:val="20"/>
          <w:szCs w:val="20"/>
        </w:rPr>
        <w:t>3.1. На разных стадиях аварии вмешательство регулируется зонированием загрязненных территорий, основанным на величине годовой эффективной дозы, которая может быть получена жителями в отсутствии мер радиационной защиты. Под годовой дозой здесь понимается эффективная доза, средняя у жителей населенного пункта за текущий год, обусловленная искусственными радионуклидами, поступившими в окружающую среду в результате радиационной аварии.</w:t>
      </w:r>
    </w:p>
    <w:p>
      <w:pPr>
        <w:pStyle w:val="Normal"/>
        <w:autoSpaceDE w:val="false"/>
        <w:ind w:firstLine="720"/>
        <w:jc w:val="both"/>
        <w:rPr>
          <w:rFonts w:ascii="Arial" w:hAnsi="Arial" w:cs="Arial"/>
          <w:sz w:val="20"/>
          <w:szCs w:val="20"/>
        </w:rPr>
      </w:pPr>
      <w:r>
        <w:rPr>
          <w:rFonts w:cs="Arial" w:ascii="Arial" w:hAnsi="Arial"/>
          <w:sz w:val="20"/>
          <w:szCs w:val="20"/>
        </w:rPr>
        <w:t>3.2. На территориях, где годовая эффективная доза не превышает 1 мЗв, производится обычный контроль радиоактивного загрязнения объектов окружающей среды и сельскохозяйственной продукции, по результатам которого оценивается доза облучения населения. Проживание и хозяйственная деятельность населения на этой территории по радиационному фактору не ограничивается. Эта территория не относится к зонам радиоактивного загрязнения. При величине годовой дозы более 1 мЗв загрязненные территории по характеру необходимого контроля обстановки и защитных мероприятий подразделяются на зоны.</w:t>
      </w:r>
    </w:p>
    <w:p>
      <w:pPr>
        <w:pStyle w:val="Normal"/>
        <w:autoSpaceDE w:val="false"/>
        <w:ind w:firstLine="720"/>
        <w:jc w:val="both"/>
        <w:rPr/>
      </w:pPr>
      <w:r>
        <w:rPr>
          <w:rFonts w:cs="Arial" w:ascii="Arial" w:hAnsi="Arial"/>
          <w:sz w:val="20"/>
          <w:szCs w:val="20"/>
        </w:rPr>
        <w:t xml:space="preserve">3.3. Зонирование на ранней и промежуточной стадиях радиационной аварии определяется </w:t>
      </w:r>
      <w:hyperlink w:anchor="sub_64">
        <w:r>
          <w:rPr>
            <w:rStyle w:val="Style15"/>
            <w:rFonts w:cs="Arial" w:ascii="Arial" w:hAnsi="Arial"/>
            <w:color w:val="008000"/>
            <w:sz w:val="20"/>
            <w:szCs w:val="20"/>
            <w:u w:val="single"/>
          </w:rPr>
          <w:t>п.6.4</w:t>
        </w:r>
      </w:hyperlink>
      <w:r>
        <w:rPr>
          <w:rFonts w:cs="Arial" w:ascii="Arial" w:hAnsi="Arial"/>
          <w:sz w:val="20"/>
          <w:szCs w:val="20"/>
        </w:rPr>
        <w:t xml:space="preserve"> настоящего документа.</w:t>
      </w:r>
    </w:p>
    <w:p>
      <w:pPr>
        <w:pStyle w:val="Normal"/>
        <w:autoSpaceDE w:val="false"/>
        <w:ind w:firstLine="720"/>
        <w:jc w:val="both"/>
        <w:rPr>
          <w:rFonts w:ascii="Arial" w:hAnsi="Arial" w:cs="Arial"/>
          <w:sz w:val="20"/>
          <w:szCs w:val="20"/>
        </w:rPr>
      </w:pPr>
      <w:r>
        <w:rPr>
          <w:rFonts w:cs="Arial" w:ascii="Arial" w:hAnsi="Arial"/>
          <w:sz w:val="20"/>
          <w:szCs w:val="20"/>
        </w:rPr>
        <w:t>3.4. Зонирование на восстановительной стадии радиационной аварии.</w:t>
      </w:r>
    </w:p>
    <w:p>
      <w:pPr>
        <w:pStyle w:val="Normal"/>
        <w:autoSpaceDE w:val="false"/>
        <w:ind w:firstLine="720"/>
        <w:jc w:val="both"/>
        <w:rPr>
          <w:rFonts w:ascii="Arial" w:hAnsi="Arial" w:cs="Arial"/>
          <w:sz w:val="20"/>
          <w:szCs w:val="20"/>
        </w:rPr>
      </w:pPr>
      <w:bookmarkStart w:id="404" w:name="sub_341"/>
      <w:bookmarkEnd w:id="404"/>
      <w:r>
        <w:rPr>
          <w:rFonts w:cs="Arial" w:ascii="Arial" w:hAnsi="Arial"/>
          <w:sz w:val="20"/>
          <w:szCs w:val="20"/>
        </w:rPr>
        <w:t>3.4.1. Зоны радиационного контроля - от 1 мЗв до 5 мЗв. В этой зоне помимо мониторинга радиоактивности объектов окружающей среды, сельскохозяйственной продукции и доз внешнего и внутреннего облучения населения и его критических групп осуществляются меры по снижению доз на основе принципа оптимизации и другие необходимые активные меры защиты населения.</w:t>
      </w:r>
    </w:p>
    <w:p>
      <w:pPr>
        <w:pStyle w:val="Normal"/>
        <w:autoSpaceDE w:val="false"/>
        <w:ind w:firstLine="720"/>
        <w:jc w:val="both"/>
        <w:rPr>
          <w:rFonts w:ascii="Arial" w:hAnsi="Arial" w:cs="Arial"/>
          <w:sz w:val="20"/>
          <w:szCs w:val="20"/>
        </w:rPr>
      </w:pPr>
      <w:bookmarkStart w:id="405" w:name="sub_341"/>
      <w:bookmarkEnd w:id="405"/>
      <w:r>
        <w:rPr>
          <w:rFonts w:cs="Arial" w:ascii="Arial" w:hAnsi="Arial"/>
          <w:sz w:val="20"/>
          <w:szCs w:val="20"/>
        </w:rPr>
        <w:t>3.4.2. Зона ограниченного проживания населения - от 5 мЗв до 20 мЗв. В этой зоне осуществляются те же меры мониторинга и защиты населения, что и в зоне радиационного контроля. Добровольный въезд на указанную территорию для постоянного проживания не ограничивается. Лицам, въезжающим на указанную территорию для постоянного проживания, разъясняется риск ущербу здоровья, обусловленный воздействием радиации.</w:t>
      </w:r>
    </w:p>
    <w:p>
      <w:pPr>
        <w:pStyle w:val="Normal"/>
        <w:autoSpaceDE w:val="false"/>
        <w:ind w:firstLine="720"/>
        <w:jc w:val="both"/>
        <w:rPr>
          <w:rFonts w:ascii="Arial" w:hAnsi="Arial" w:cs="Arial"/>
          <w:sz w:val="20"/>
          <w:szCs w:val="20"/>
        </w:rPr>
      </w:pPr>
      <w:r>
        <w:rPr>
          <w:rFonts w:cs="Arial" w:ascii="Arial" w:hAnsi="Arial"/>
          <w:sz w:val="20"/>
          <w:szCs w:val="20"/>
        </w:rPr>
        <w:t>3.4.3. Зона отселения - от 20 мЗв до 50 мЗв. Въезд на указанную территорию для постоянного проживания не разрешен. В этой зоне запрещается постоянное проживание лиц репродуктивного возраста и детей. Здесь осуществляется радиационный мониторинг людей и объектов внешней среды, а также необходимые меры радиационной и медицинской защиты.</w:t>
      </w:r>
    </w:p>
    <w:p>
      <w:pPr>
        <w:pStyle w:val="Normal"/>
        <w:autoSpaceDE w:val="false"/>
        <w:ind w:firstLine="720"/>
        <w:jc w:val="both"/>
        <w:rPr>
          <w:rFonts w:ascii="Arial" w:hAnsi="Arial" w:cs="Arial"/>
          <w:sz w:val="20"/>
          <w:szCs w:val="20"/>
        </w:rPr>
      </w:pPr>
      <w:r>
        <w:rPr>
          <w:rFonts w:cs="Arial" w:ascii="Arial" w:hAnsi="Arial"/>
          <w:sz w:val="20"/>
          <w:szCs w:val="20"/>
        </w:rPr>
        <w:t>3.4.4. Зона отчуждения - более 50 мЗв. В этой зоне постоянное проживание не допускается, а хозяйственная деятельность и природопользование регулируется специальными актами. Осуществляются меры мониторинга и защиты работающих с обязательным и индивидуальным дозиметрическим контролем.</w:t>
      </w:r>
    </w:p>
    <w:p>
      <w:pPr>
        <w:pStyle w:val="Normal"/>
        <w:autoSpaceDE w:val="false"/>
        <w:ind w:firstLine="720"/>
        <w:jc w:val="both"/>
        <w:rPr>
          <w:rFonts w:ascii="Arial" w:hAnsi="Arial" w:cs="Arial"/>
          <w:sz w:val="20"/>
          <w:szCs w:val="20"/>
        </w:rPr>
      </w:pPr>
      <w:r>
        <w:rPr>
          <w:rFonts w:cs="Arial" w:ascii="Arial" w:hAnsi="Arial"/>
          <w:sz w:val="20"/>
          <w:szCs w:val="20"/>
        </w:rPr>
        <w:t>4. Критерии вмешательства при обнаружении локальных радиоактивных загрязнений</w:t>
      </w:r>
    </w:p>
    <w:p>
      <w:pPr>
        <w:pStyle w:val="Normal"/>
        <w:autoSpaceDE w:val="false"/>
        <w:ind w:firstLine="720"/>
        <w:jc w:val="both"/>
        <w:rPr>
          <w:rFonts w:ascii="Arial" w:hAnsi="Arial" w:cs="Arial"/>
          <w:sz w:val="20"/>
          <w:szCs w:val="20"/>
        </w:rPr>
      </w:pPr>
      <w:r>
        <w:rPr>
          <w:rFonts w:cs="Arial" w:ascii="Arial" w:hAnsi="Arial"/>
          <w:sz w:val="20"/>
          <w:szCs w:val="20"/>
        </w:rPr>
        <w:t>4.1. Уровень исследования - от 0,01 до 0,3 мЗв/год. Это такой уровень радиационного воздействия источника на население, при достижении которого требуется выполнить исследование источника с целью уточнения оценки величины годовой эффективной дозы и определения величины дозы, ожидаемой за 70 лет.</w:t>
      </w:r>
    </w:p>
    <w:p>
      <w:pPr>
        <w:pStyle w:val="Normal"/>
        <w:autoSpaceDE w:val="false"/>
        <w:ind w:firstLine="720"/>
        <w:jc w:val="both"/>
        <w:rPr>
          <w:rFonts w:ascii="Arial" w:hAnsi="Arial" w:cs="Arial"/>
          <w:sz w:val="20"/>
          <w:szCs w:val="20"/>
        </w:rPr>
      </w:pPr>
      <w:r>
        <w:rPr>
          <w:rFonts w:cs="Arial" w:ascii="Arial" w:hAnsi="Arial"/>
          <w:sz w:val="20"/>
          <w:szCs w:val="20"/>
        </w:rPr>
        <w:t>4.2. Уровень вмешательства - более 0,3 мЗв/год. Это такой уровень радиационного воздействия, при превышении которого требуется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pPr>
        <w:pStyle w:val="Normal"/>
        <w:autoSpaceDE w:val="false"/>
        <w:ind w:firstLine="720"/>
        <w:jc w:val="both"/>
        <w:rPr>
          <w:rFonts w:ascii="Arial" w:hAnsi="Arial" w:cs="Arial"/>
          <w:sz w:val="20"/>
          <w:szCs w:val="20"/>
        </w:rPr>
      </w:pPr>
      <w:r>
        <w:rPr>
          <w:rFonts w:cs="Arial" w:ascii="Arial" w:hAnsi="Arial"/>
          <w:sz w:val="20"/>
          <w:szCs w:val="20"/>
        </w:rPr>
        <w:t>4.3. Решение о необходимости, а также о характере, объеме и очередности защитных мероприятий принимается органами госсанэпиднадзора с учетом следующих основных условий:</w:t>
      </w:r>
    </w:p>
    <w:p>
      <w:pPr>
        <w:pStyle w:val="Normal"/>
        <w:autoSpaceDE w:val="false"/>
        <w:ind w:firstLine="720"/>
        <w:jc w:val="both"/>
        <w:rPr>
          <w:rFonts w:ascii="Arial" w:hAnsi="Arial" w:cs="Arial"/>
          <w:sz w:val="20"/>
          <w:szCs w:val="20"/>
        </w:rPr>
      </w:pPr>
      <w:r>
        <w:rPr>
          <w:rFonts w:cs="Arial" w:ascii="Arial" w:hAnsi="Arial"/>
          <w:sz w:val="20"/>
          <w:szCs w:val="20"/>
        </w:rPr>
        <w:t>- местонахождения загрязненных участков (жилая зона: дворовые участки, дороги и подъездные пути, жилые здания, сельскохозяйственные угодья, садовые и приусадебные участки и пр.; промышленная зона: территория предприятия, здания промышленного и административного назначения, места для сбора отходов и пр.);</w:t>
      </w:r>
    </w:p>
    <w:p>
      <w:pPr>
        <w:pStyle w:val="Normal"/>
        <w:autoSpaceDE w:val="false"/>
        <w:ind w:firstLine="720"/>
        <w:jc w:val="both"/>
        <w:rPr>
          <w:rFonts w:ascii="Arial" w:hAnsi="Arial" w:cs="Arial"/>
          <w:sz w:val="20"/>
          <w:szCs w:val="20"/>
        </w:rPr>
      </w:pPr>
      <w:r>
        <w:rPr>
          <w:rFonts w:cs="Arial" w:ascii="Arial" w:hAnsi="Arial"/>
          <w:sz w:val="20"/>
          <w:szCs w:val="20"/>
        </w:rPr>
        <w:t>- площади загрязненных участков;</w:t>
      </w:r>
    </w:p>
    <w:p>
      <w:pPr>
        <w:pStyle w:val="Normal"/>
        <w:autoSpaceDE w:val="false"/>
        <w:ind w:firstLine="720"/>
        <w:jc w:val="both"/>
        <w:rPr>
          <w:rFonts w:ascii="Arial" w:hAnsi="Arial" w:cs="Arial"/>
          <w:sz w:val="20"/>
          <w:szCs w:val="20"/>
        </w:rPr>
      </w:pPr>
      <w:r>
        <w:rPr>
          <w:rFonts w:cs="Arial" w:ascii="Arial" w:hAnsi="Arial"/>
          <w:sz w:val="20"/>
          <w:szCs w:val="20"/>
        </w:rPr>
        <w:t>- возможного проведения на участке загрязнения работ, действий (процессов), которые могут привести к увеличению уровней радиационного воздействия на население;</w:t>
      </w:r>
    </w:p>
    <w:p>
      <w:pPr>
        <w:pStyle w:val="Normal"/>
        <w:autoSpaceDE w:val="false"/>
        <w:ind w:firstLine="720"/>
        <w:jc w:val="both"/>
        <w:rPr>
          <w:rFonts w:ascii="Arial" w:hAnsi="Arial" w:cs="Arial"/>
          <w:sz w:val="20"/>
          <w:szCs w:val="20"/>
        </w:rPr>
      </w:pPr>
      <w:r>
        <w:rPr>
          <w:rFonts w:cs="Arial" w:ascii="Arial" w:hAnsi="Arial"/>
          <w:sz w:val="20"/>
          <w:szCs w:val="20"/>
        </w:rPr>
        <w:t>- мощности дозы гамма-излучения, обусловленной радиоактивным загрязнением;</w:t>
      </w:r>
    </w:p>
    <w:p>
      <w:pPr>
        <w:pStyle w:val="Normal"/>
        <w:autoSpaceDE w:val="false"/>
        <w:ind w:firstLine="720"/>
        <w:jc w:val="both"/>
        <w:rPr>
          <w:rFonts w:ascii="Arial" w:hAnsi="Arial" w:cs="Arial"/>
          <w:sz w:val="20"/>
          <w:szCs w:val="20"/>
        </w:rPr>
      </w:pPr>
      <w:r>
        <w:rPr>
          <w:rFonts w:cs="Arial" w:ascii="Arial" w:hAnsi="Arial"/>
          <w:sz w:val="20"/>
          <w:szCs w:val="20"/>
        </w:rPr>
        <w:t>- изменения мощности дозы гамма-излучения на различной глубине от поверхности почвы (при загрязнении территории).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Библиографические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Пределы поступления радионуклидов для работающих с ионизирующим излучением: Публикация 30 МКРЗ. ч.1: Пер. с англ. - М.: Энергоатомиздат,</w:t>
      </w:r>
    </w:p>
    <w:p>
      <w:pPr>
        <w:pStyle w:val="Normal"/>
        <w:autoSpaceDE w:val="false"/>
        <w:ind w:firstLine="720"/>
        <w:jc w:val="both"/>
        <w:rPr>
          <w:rFonts w:ascii="Arial" w:hAnsi="Arial" w:cs="Arial"/>
          <w:sz w:val="20"/>
          <w:szCs w:val="20"/>
        </w:rPr>
      </w:pPr>
      <w:r>
        <w:rPr>
          <w:rFonts w:cs="Arial" w:ascii="Arial" w:hAnsi="Arial"/>
          <w:sz w:val="20"/>
          <w:szCs w:val="20"/>
        </w:rPr>
        <w:t>1982. - 136 с.</w:t>
      </w:r>
    </w:p>
    <w:p>
      <w:pPr>
        <w:pStyle w:val="Normal"/>
        <w:autoSpaceDE w:val="false"/>
        <w:ind w:firstLine="720"/>
        <w:jc w:val="both"/>
        <w:rPr>
          <w:rFonts w:ascii="Arial" w:hAnsi="Arial" w:cs="Arial"/>
          <w:sz w:val="20"/>
          <w:szCs w:val="20"/>
        </w:rPr>
      </w:pPr>
      <w:r>
        <w:rPr>
          <w:rFonts w:cs="Arial" w:ascii="Arial" w:hAnsi="Arial"/>
          <w:sz w:val="20"/>
          <w:szCs w:val="20"/>
        </w:rPr>
        <w:t>2. Пределы поступления радионуклидов для работающих с ионизирующим излучением: Публикация 30 МКРЗ. ч.2: Пер. с англ. - М.: Энергоатомиздат,</w:t>
      </w:r>
    </w:p>
    <w:p>
      <w:pPr>
        <w:pStyle w:val="Normal"/>
        <w:autoSpaceDE w:val="false"/>
        <w:ind w:firstLine="720"/>
        <w:jc w:val="both"/>
        <w:rPr>
          <w:rFonts w:ascii="Arial" w:hAnsi="Arial" w:cs="Arial"/>
          <w:sz w:val="20"/>
          <w:szCs w:val="20"/>
        </w:rPr>
      </w:pPr>
      <w:r>
        <w:rPr>
          <w:rFonts w:cs="Arial" w:ascii="Arial" w:hAnsi="Arial"/>
          <w:sz w:val="20"/>
          <w:szCs w:val="20"/>
        </w:rPr>
        <w:t>1983. - 102 с.</w:t>
      </w:r>
    </w:p>
    <w:p>
      <w:pPr>
        <w:pStyle w:val="Normal"/>
        <w:autoSpaceDE w:val="false"/>
        <w:ind w:firstLine="720"/>
        <w:jc w:val="both"/>
        <w:rPr>
          <w:rFonts w:ascii="Arial" w:hAnsi="Arial" w:cs="Arial"/>
          <w:sz w:val="20"/>
          <w:szCs w:val="20"/>
        </w:rPr>
      </w:pPr>
      <w:r>
        <w:rPr>
          <w:rFonts w:cs="Arial" w:ascii="Arial" w:hAnsi="Arial"/>
          <w:sz w:val="20"/>
          <w:szCs w:val="20"/>
        </w:rPr>
        <w:t>3. Пределы поступления радионуклидов для работающих с ионизирующим излучением: Публикация 30 МКРЗ. ч.3: Пер. с англ. - М.: Энергоатомиздат,</w:t>
      </w:r>
    </w:p>
    <w:p>
      <w:pPr>
        <w:pStyle w:val="Normal"/>
        <w:autoSpaceDE w:val="false"/>
        <w:ind w:firstLine="720"/>
        <w:jc w:val="both"/>
        <w:rPr>
          <w:rFonts w:ascii="Arial" w:hAnsi="Arial" w:cs="Arial"/>
          <w:sz w:val="20"/>
          <w:szCs w:val="20"/>
        </w:rPr>
      </w:pPr>
      <w:r>
        <w:rPr>
          <w:rFonts w:cs="Arial" w:ascii="Arial" w:hAnsi="Arial"/>
          <w:sz w:val="20"/>
          <w:szCs w:val="20"/>
        </w:rPr>
        <w:t>1984. - 93 с.</w:t>
      </w:r>
    </w:p>
    <w:p>
      <w:pPr>
        <w:pStyle w:val="Normal"/>
        <w:autoSpaceDE w:val="false"/>
        <w:ind w:firstLine="720"/>
        <w:jc w:val="both"/>
        <w:rPr>
          <w:rFonts w:ascii="Arial" w:hAnsi="Arial" w:cs="Arial"/>
          <w:sz w:val="20"/>
          <w:szCs w:val="20"/>
        </w:rPr>
      </w:pPr>
      <w:r>
        <w:rPr>
          <w:rFonts w:cs="Arial" w:ascii="Arial" w:hAnsi="Arial"/>
          <w:sz w:val="20"/>
          <w:szCs w:val="20"/>
        </w:rPr>
        <w:t>4. Схема распада радионуклидов. Энергия и интенсивность излучения: Публикация 38 МКРЗ. в 2-х ч.: Пер. с англ. - М.: Энергоатомиздат, 1987.</w:t>
      </w:r>
    </w:p>
    <w:p>
      <w:pPr>
        <w:pStyle w:val="Normal"/>
        <w:autoSpaceDE w:val="false"/>
        <w:ind w:firstLine="720"/>
        <w:jc w:val="both"/>
        <w:rPr>
          <w:rFonts w:ascii="Arial" w:hAnsi="Arial" w:cs="Arial"/>
          <w:sz w:val="20"/>
          <w:szCs w:val="20"/>
        </w:rPr>
      </w:pPr>
      <w:r>
        <w:rPr>
          <w:rFonts w:cs="Arial" w:ascii="Arial" w:hAnsi="Arial"/>
          <w:sz w:val="20"/>
          <w:szCs w:val="20"/>
        </w:rPr>
        <w:t>5. Риск заболевания раком легких в связи с облучением дочерними продуктами распада радона внутри помещений: Публикация 50 МКРЗ: Пер. с англ. - М.: Энергоатомиздат, 1992. - 112 с.</w:t>
      </w:r>
    </w:p>
    <w:p>
      <w:pPr>
        <w:pStyle w:val="Normal"/>
        <w:autoSpaceDE w:val="false"/>
        <w:ind w:firstLine="720"/>
        <w:jc w:val="both"/>
        <w:rPr>
          <w:rFonts w:ascii="Arial" w:hAnsi="Arial" w:cs="Arial"/>
          <w:sz w:val="20"/>
          <w:szCs w:val="20"/>
        </w:rPr>
      </w:pPr>
      <w:r>
        <w:rPr>
          <w:rFonts w:cs="Arial" w:ascii="Arial" w:hAnsi="Arial"/>
          <w:sz w:val="20"/>
          <w:szCs w:val="20"/>
        </w:rPr>
        <w:t>6. Данные для использования при защите от внешнего излучения. Защита пациента в ядерной медицине: Публикации 51, 52 МКРЗ: Пер. с англ. - М.: Энергоатомиздат, 1993. - 187 с.</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7. ICRP Publication 54. Individual Monitoring for Intakes of Radionuclides by Workers: Design and Interpretation. - Annals of the ICRP, v. 19, N 1-3, 1988.</w:t>
      </w:r>
    </w:p>
    <w:p>
      <w:pPr>
        <w:pStyle w:val="Normal"/>
        <w:autoSpaceDE w:val="false"/>
        <w:ind w:firstLine="720"/>
        <w:jc w:val="both"/>
        <w:rPr/>
      </w:pPr>
      <w:r>
        <w:rPr>
          <w:rFonts w:cs="Arial" w:ascii="Arial" w:hAnsi="Arial"/>
          <w:sz w:val="20"/>
          <w:szCs w:val="20"/>
          <w:lang w:val="en-US"/>
        </w:rPr>
        <w:t xml:space="preserve">8. Publ. 55/Ann. ICRP. Optimization and decision-making in radiological protektion. - 1989. - 20, N 1 - </w:t>
      </w:r>
      <w:r>
        <w:rPr>
          <w:rFonts w:cs="Arial" w:ascii="Arial" w:hAnsi="Arial"/>
          <w:sz w:val="20"/>
          <w:szCs w:val="20"/>
        </w:rPr>
        <w:t>Р</w:t>
      </w:r>
      <w:r>
        <w:rPr>
          <w:rFonts w:cs="Arial" w:ascii="Arial" w:hAnsi="Arial"/>
          <w:sz w:val="20"/>
          <w:szCs w:val="20"/>
          <w:lang w:val="en-US"/>
        </w:rPr>
        <w:t>. 1182-1188.</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9. ICRP Publication 59. The Biological Basis for Dose Limitation in the Skin. - Annals of the ICRP, v.22, N 2, 1992.</w:t>
      </w:r>
    </w:p>
    <w:p>
      <w:pPr>
        <w:pStyle w:val="Normal"/>
        <w:autoSpaceDE w:val="false"/>
        <w:ind w:firstLine="720"/>
        <w:jc w:val="both"/>
        <w:rPr>
          <w:rFonts w:ascii="Arial" w:hAnsi="Arial" w:cs="Arial"/>
          <w:sz w:val="20"/>
          <w:szCs w:val="20"/>
        </w:rPr>
      </w:pPr>
      <w:r>
        <w:rPr>
          <w:rFonts w:cs="Arial" w:ascii="Arial" w:hAnsi="Arial"/>
          <w:sz w:val="20"/>
          <w:szCs w:val="20"/>
        </w:rPr>
        <w:t>10. Радиационная безопасность. Рекомендации МКРЗ 1990 г. Пределы годового поступления радионуклидов в организм работающих, основанные на рекомендациях 1990 г. Публ. 60, ч.1, 61 МКРЗ: Пер. с англ. - М.: Энергоатомиздат, 1994. - 192 с.</w:t>
      </w:r>
    </w:p>
    <w:p>
      <w:pPr>
        <w:pStyle w:val="Normal"/>
        <w:autoSpaceDE w:val="false"/>
        <w:ind w:firstLine="720"/>
        <w:jc w:val="both"/>
        <w:rPr>
          <w:rFonts w:ascii="Arial" w:hAnsi="Arial" w:cs="Arial"/>
          <w:sz w:val="20"/>
          <w:szCs w:val="20"/>
        </w:rPr>
      </w:pPr>
      <w:r>
        <w:rPr>
          <w:rFonts w:cs="Arial" w:ascii="Arial" w:hAnsi="Arial"/>
          <w:sz w:val="20"/>
          <w:szCs w:val="20"/>
        </w:rPr>
        <w:t>11. Радиационная безопасность. Рекомендации МКРЗ 1990 г. Публ. 60, ч.2 МКРЗ: Пер. с англ. - М.: Энергоатомиздат, 1994. - 207 с.</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12. ICRP Publication 62. Radiological Protection in Biomedical Research. - Annals of the ICRP, v.22, N 3, 1992.</w:t>
      </w:r>
    </w:p>
    <w:p>
      <w:pPr>
        <w:pStyle w:val="Normal"/>
        <w:autoSpaceDE w:val="false"/>
        <w:ind w:firstLine="720"/>
        <w:jc w:val="both"/>
        <w:rPr/>
      </w:pPr>
      <w:r>
        <w:rPr>
          <w:rFonts w:cs="Arial" w:ascii="Arial" w:hAnsi="Arial"/>
          <w:sz w:val="20"/>
          <w:szCs w:val="20"/>
          <w:lang w:val="en-US"/>
        </w:rPr>
        <w:t xml:space="preserve">13. ICRP Publication 63. </w:t>
      </w:r>
      <w:r>
        <w:rPr>
          <w:rFonts w:cs="Arial" w:ascii="Arial" w:hAnsi="Arial"/>
          <w:sz w:val="20"/>
          <w:szCs w:val="20"/>
        </w:rPr>
        <w:t>Р</w:t>
      </w:r>
      <w:r>
        <w:rPr>
          <w:rFonts w:cs="Arial" w:ascii="Arial" w:hAnsi="Arial"/>
          <w:sz w:val="20"/>
          <w:szCs w:val="20"/>
          <w:lang w:val="en-US"/>
        </w:rPr>
        <w:t>rinciples for Intervention for Protection of the Public in a Radiological Emergency. - Annals of the ICRP, v.22, N 4, 1993.</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14. ICRP Publication 65. Protection Against Radon-222 at Home and at Work. - Annals of the ICRP, v.23, N 2, 1994.</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15. ICRP Publication 66. Human respiratory Tract Model for Radiological Protection. - Annals of the ICRP, v.24, N 1-3, 1994.</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16. ICRP Publication 68. Dose coefficients for intakes of radionuclides by workers. - Annals of the ICRP, v.24, 1994.</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17. International Basic safety standards for protection against ionizing radiation and for the safety of radiation sources. - Viena: IAEA, (Safety series, 115), 1996.</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18. Guidelines for drinking-water quality - second edition v.2. Health criteria and other supporting information. Geneva, 1996.</w:t>
      </w:r>
    </w:p>
    <w:p>
      <w:pPr>
        <w:pStyle w:val="Normal"/>
        <w:autoSpaceDE w:val="false"/>
        <w:ind w:firstLine="720"/>
        <w:jc w:val="both"/>
        <w:rPr>
          <w:rFonts w:ascii="Arial" w:hAnsi="Arial" w:cs="Arial"/>
          <w:sz w:val="20"/>
          <w:szCs w:val="20"/>
          <w:lang w:val="en-US"/>
        </w:rPr>
      </w:pPr>
      <w:r>
        <w:rPr>
          <w:rFonts w:cs="Arial" w:ascii="Arial" w:hAnsi="Arial"/>
          <w:sz w:val="20"/>
          <w:szCs w:val="20"/>
          <w:lang w:val="en-US"/>
        </w:rPr>
        <w:t>19. ICRP Publication 74. Conversion coefficients for use in radiological protection againts external radiation. Annals of the ICRP, v.26, N 3/4, 1996.</w:t>
      </w:r>
    </w:p>
    <w:p>
      <w:pPr>
        <w:pStyle w:val="Normal"/>
        <w:autoSpaceDE w:val="false"/>
        <w:ind w:firstLine="720"/>
        <w:jc w:val="both"/>
        <w:rPr/>
      </w:pPr>
      <w:r>
        <w:rPr>
          <w:rFonts w:cs="Arial" w:ascii="Arial" w:hAnsi="Arial"/>
          <w:sz w:val="20"/>
          <w:szCs w:val="20"/>
          <w:lang w:val="en-US"/>
        </w:rPr>
        <w:t xml:space="preserve">20. </w:t>
      </w:r>
      <w:r>
        <w:rPr>
          <w:rFonts w:cs="Arial" w:ascii="Arial" w:hAnsi="Arial"/>
          <w:sz w:val="20"/>
          <w:szCs w:val="20"/>
        </w:rPr>
        <w:t>С</w:t>
      </w:r>
      <w:r>
        <w:rPr>
          <w:rFonts w:cs="Arial" w:ascii="Arial" w:hAnsi="Arial"/>
          <w:sz w:val="20"/>
          <w:szCs w:val="20"/>
          <w:lang w:val="en-US"/>
        </w:rPr>
        <w:t>onversion Coefficients for use in Radiological Protection Againts Externac Radiation. ICRU Report 57 August 1998.</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numPr>
          <w:ilvl w:val="0"/>
          <w:numId w:val="0"/>
        </w:numPr>
        <w:autoSpaceDE w:val="false"/>
        <w:spacing w:before="108" w:after="108"/>
        <w:jc w:val="center"/>
        <w:outlineLvl w:val="0"/>
        <w:rPr>
          <w:rFonts w:ascii="Arial" w:hAnsi="Arial" w:cs="Arial"/>
          <w:b/>
          <w:b/>
          <w:bCs/>
          <w:color w:val="000080"/>
          <w:sz w:val="20"/>
          <w:szCs w:val="20"/>
          <w:lang w:val="en-US"/>
        </w:rPr>
      </w:pPr>
      <w:bookmarkStart w:id="406" w:name="sub_10000"/>
      <w:bookmarkEnd w:id="406"/>
      <w:r>
        <w:rPr>
          <w:rFonts w:cs="Arial" w:ascii="Arial" w:hAnsi="Arial"/>
          <w:b/>
          <w:bCs/>
          <w:color w:val="000080"/>
          <w:sz w:val="20"/>
          <w:szCs w:val="20"/>
        </w:rPr>
        <w:t>Перечень</w:t>
      </w:r>
      <w:r>
        <w:rPr>
          <w:rFonts w:cs="Arial" w:ascii="Arial" w:hAnsi="Arial"/>
          <w:b/>
          <w:bCs/>
          <w:color w:val="000080"/>
          <w:sz w:val="20"/>
          <w:szCs w:val="20"/>
          <w:lang w:val="en-US"/>
        </w:rPr>
        <w:t xml:space="preserve"> </w:t>
      </w:r>
      <w:r>
        <w:rPr>
          <w:rFonts w:cs="Arial" w:ascii="Arial" w:hAnsi="Arial"/>
          <w:b/>
          <w:bCs/>
          <w:color w:val="000080"/>
          <w:sz w:val="20"/>
          <w:szCs w:val="20"/>
        </w:rPr>
        <w:t>замеченных</w:t>
      </w:r>
      <w:r>
        <w:rPr>
          <w:rFonts w:cs="Arial" w:ascii="Arial" w:hAnsi="Arial"/>
          <w:b/>
          <w:bCs/>
          <w:color w:val="000080"/>
          <w:sz w:val="20"/>
          <w:szCs w:val="20"/>
          <w:lang w:val="en-US"/>
        </w:rPr>
        <w:t xml:space="preserve"> </w:t>
      </w:r>
      <w:r>
        <w:rPr>
          <w:rFonts w:cs="Arial" w:ascii="Arial" w:hAnsi="Arial"/>
          <w:b/>
          <w:bCs/>
          <w:color w:val="000080"/>
          <w:sz w:val="20"/>
          <w:szCs w:val="20"/>
        </w:rPr>
        <w:t>опечаток</w:t>
      </w:r>
    </w:p>
    <w:p>
      <w:pPr>
        <w:pStyle w:val="Normal"/>
        <w:autoSpaceDE w:val="false"/>
        <w:jc w:val="both"/>
        <w:rPr>
          <w:rFonts w:ascii="Courier New" w:hAnsi="Courier New" w:cs="Courier New"/>
          <w:sz w:val="20"/>
          <w:szCs w:val="20"/>
          <w:lang w:val="en-US"/>
        </w:rPr>
      </w:pPr>
      <w:bookmarkStart w:id="407" w:name="sub_10000"/>
      <w:bookmarkEnd w:id="407"/>
      <w:r>
        <w:rPr>
          <w:rFonts w:eastAsia="Courier New"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Стр</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Пункт</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Строка</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Напечатано</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Следует</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читать</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6  │   </w:t>
      </w:r>
      <w:hyperlink w:anchor="sub_806">
        <w:r>
          <w:rPr>
            <w:rStyle w:val="Style15"/>
            <w:rFonts w:cs="Courier New" w:ascii="Courier New" w:hAnsi="Courier New"/>
            <w:color w:val="008000"/>
            <w:sz w:val="20"/>
            <w:szCs w:val="20"/>
            <w:u w:val="single"/>
            <w:lang w:val="en-US" w:eastAsia="ru-RU"/>
          </w:rPr>
          <w:t>6</w:t>
        </w:r>
      </w:hyperlink>
      <w:r>
        <w:rPr>
          <w:rFonts w:cs="Courier New" w:ascii="Courier New" w:hAnsi="Courier New"/>
          <w:sz w:val="20"/>
          <w:szCs w:val="20"/>
          <w:lang w:val="en-US" w:eastAsia="ru-RU"/>
        </w:rPr>
        <w:t xml:space="preserve">      │   4  │ (210) </w:t>
      </w:r>
      <w:r>
        <w:rPr>
          <w:rFonts w:cs="Courier New" w:ascii="Courier New" w:hAnsi="Courier New"/>
          <w:sz w:val="20"/>
          <w:szCs w:val="20"/>
          <w:lang w:val="ru-RU" w:eastAsia="ru-RU"/>
        </w:rPr>
        <w:t>Ро</w:t>
      </w:r>
      <w:r>
        <w:rPr>
          <w:rFonts w:cs="Courier New" w:ascii="Courier New" w:hAnsi="Courier New"/>
          <w:sz w:val="20"/>
          <w:szCs w:val="20"/>
          <w:lang w:val="en-US" w:eastAsia="ru-RU"/>
        </w:rPr>
        <w:t xml:space="preserve">(Ra A)       │ (218) </w:t>
      </w:r>
      <w:r>
        <w:rPr>
          <w:rFonts w:cs="Courier New" w:ascii="Courier New" w:hAnsi="Courier New"/>
          <w:sz w:val="20"/>
          <w:szCs w:val="20"/>
          <w:lang w:val="ru-RU" w:eastAsia="ru-RU"/>
        </w:rPr>
        <w:t>Ро</w:t>
      </w:r>
      <w:r>
        <w:rPr>
          <w:rFonts w:cs="Courier New" w:ascii="Courier New" w:hAnsi="Courier New"/>
          <w:sz w:val="20"/>
          <w:szCs w:val="20"/>
          <w:lang w:val="en-US" w:eastAsia="ru-RU"/>
        </w:rPr>
        <w:t>(Ra A)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6  │   </w:t>
      </w:r>
      <w:hyperlink w:anchor="sub_806">
        <w:r>
          <w:rPr>
            <w:rStyle w:val="Style15"/>
            <w:rFonts w:cs="Courier New" w:ascii="Courier New" w:hAnsi="Courier New"/>
            <w:color w:val="008000"/>
            <w:sz w:val="20"/>
            <w:szCs w:val="20"/>
            <w:u w:val="single"/>
            <w:lang w:val="en-US" w:eastAsia="ru-RU"/>
          </w:rPr>
          <w:t>6</w:t>
        </w:r>
      </w:hyperlink>
      <w:r>
        <w:rPr>
          <w:rFonts w:cs="Courier New" w:ascii="Courier New" w:hAnsi="Courier New"/>
          <w:sz w:val="20"/>
          <w:szCs w:val="20"/>
          <w:lang w:val="en-US" w:eastAsia="ru-RU"/>
        </w:rPr>
        <w:t xml:space="preserve">      │   8  │ </w:t>
      </w:r>
      <w:r>
        <w:rPr>
          <w:rFonts w:cs="Courier New" w:ascii="Courier New" w:hAnsi="Courier New"/>
          <w:sz w:val="20"/>
          <w:szCs w:val="20"/>
          <w:lang w:val="ru-RU" w:eastAsia="ru-RU"/>
        </w:rPr>
        <w:t>дочерних</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изотопов</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дочерних</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продуктов</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          │      │ </w:t>
      </w:r>
      <w:r>
        <w:rPr>
          <w:rFonts w:cs="Courier New" w:ascii="Courier New" w:hAnsi="Courier New"/>
          <w:sz w:val="20"/>
          <w:szCs w:val="20"/>
          <w:lang w:val="ru-RU" w:eastAsia="ru-RU"/>
        </w:rPr>
        <w:t>радона</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изотопов</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радона</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21  │ </w:t>
      </w:r>
      <w:hyperlink w:anchor="sub_317">
        <w:r>
          <w:rPr>
            <w:rStyle w:val="Style15"/>
            <w:rFonts w:cs="Courier New" w:ascii="Courier New" w:hAnsi="Courier New"/>
            <w:color w:val="008000"/>
            <w:sz w:val="20"/>
            <w:szCs w:val="20"/>
            <w:u w:val="single"/>
            <w:lang w:val="en-US" w:eastAsia="ru-RU"/>
          </w:rPr>
          <w:t>3.1.7</w:t>
        </w:r>
      </w:hyperlink>
      <w:r>
        <w:rPr>
          <w:rFonts w:cs="Courier New" w:ascii="Courier New" w:hAnsi="Courier New"/>
          <w:sz w:val="20"/>
          <w:szCs w:val="20"/>
          <w:lang w:val="en-US" w:eastAsia="ru-RU"/>
        </w:rPr>
        <w:t xml:space="preserve">    │   2  │ (210) </w:t>
      </w:r>
      <w:r>
        <w:rPr>
          <w:rFonts w:cs="Courier New" w:ascii="Courier New" w:hAnsi="Courier New"/>
          <w:sz w:val="20"/>
          <w:szCs w:val="20"/>
          <w:lang w:val="ru-RU" w:eastAsia="ru-RU"/>
        </w:rPr>
        <w:t>Ро</w:t>
      </w:r>
      <w:r>
        <w:rPr>
          <w:rFonts w:cs="Courier New" w:ascii="Courier New" w:hAnsi="Courier New"/>
          <w:sz w:val="20"/>
          <w:szCs w:val="20"/>
          <w:lang w:val="en-US" w:eastAsia="ru-RU"/>
        </w:rPr>
        <w:t xml:space="preserve">(Ra A)       │ (218) </w:t>
      </w:r>
      <w:r>
        <w:rPr>
          <w:rFonts w:cs="Courier New" w:ascii="Courier New" w:hAnsi="Courier New"/>
          <w:sz w:val="20"/>
          <w:szCs w:val="20"/>
          <w:lang w:val="ru-RU" w:eastAsia="ru-RU"/>
        </w:rPr>
        <w:t>Ро</w:t>
      </w:r>
      <w:r>
        <w:rPr>
          <w:rFonts w:cs="Courier New" w:ascii="Courier New" w:hAnsi="Courier New"/>
          <w:sz w:val="20"/>
          <w:szCs w:val="20"/>
          <w:lang w:val="en-US" w:eastAsia="ru-RU"/>
        </w:rPr>
        <w:t>(Ra A)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24  │ </w:t>
      </w:r>
      <w:hyperlink w:anchor="sub_532">
        <w:r>
          <w:rPr>
            <w:rStyle w:val="Style15"/>
            <w:rFonts w:cs="Courier New" w:ascii="Courier New" w:hAnsi="Courier New"/>
            <w:color w:val="008000"/>
            <w:sz w:val="20"/>
            <w:szCs w:val="20"/>
            <w:u w:val="single"/>
            <w:lang w:val="ru-RU" w:eastAsia="ru-RU"/>
          </w:rPr>
          <w:t>5.3.2</w:t>
        </w:r>
      </w:hyperlink>
      <w:r>
        <w:rPr>
          <w:rFonts w:cs="Courier New" w:ascii="Courier New" w:hAnsi="Courier New"/>
          <w:sz w:val="20"/>
          <w:szCs w:val="20"/>
          <w:lang w:val="ru-RU" w:eastAsia="ru-RU"/>
        </w:rPr>
        <w:t xml:space="preserve">    │   3  │ дочерних изотопов    │ дочерних продуктов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радона и торона      │ радона и торона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 5.3.2    │   6  │ 0,3 мкЗв/ч           │ 0,2 мкЗв/ч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24  │ </w:t>
      </w:r>
      <w:hyperlink w:anchor="sub_533">
        <w:r>
          <w:rPr>
            <w:rStyle w:val="Style15"/>
            <w:rFonts w:cs="Courier New" w:ascii="Courier New" w:hAnsi="Courier New"/>
            <w:color w:val="008000"/>
            <w:sz w:val="20"/>
            <w:szCs w:val="20"/>
            <w:u w:val="single"/>
            <w:lang w:val="ru-RU" w:eastAsia="ru-RU"/>
          </w:rPr>
          <w:t>5.3.3</w:t>
        </w:r>
      </w:hyperlink>
      <w:r>
        <w:rPr>
          <w:rFonts w:cs="Courier New" w:ascii="Courier New" w:hAnsi="Courier New"/>
          <w:sz w:val="20"/>
          <w:szCs w:val="20"/>
          <w:lang w:val="ru-RU" w:eastAsia="ru-RU"/>
        </w:rPr>
        <w:t xml:space="preserve">    │   2  │ дочерних изотопов    │ дочерних продуктов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родона и торона      │ радона и торона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34  │   </w:t>
      </w:r>
      <w:hyperlink w:anchor="sub_8050">
        <w:r>
          <w:rPr>
            <w:rStyle w:val="Style15"/>
            <w:rFonts w:cs="Courier New" w:ascii="Courier New" w:hAnsi="Courier New"/>
            <w:color w:val="008000"/>
            <w:sz w:val="20"/>
            <w:szCs w:val="20"/>
            <w:u w:val="single"/>
            <w:lang w:val="ru-RU" w:eastAsia="ru-RU"/>
          </w:rPr>
          <w:t>8.5</w:t>
        </w:r>
      </w:hyperlink>
      <w:r>
        <w:rPr>
          <w:rFonts w:cs="Courier New" w:ascii="Courier New" w:hAnsi="Courier New"/>
          <w:sz w:val="20"/>
          <w:szCs w:val="20"/>
          <w:lang w:val="ru-RU" w:eastAsia="ru-RU"/>
        </w:rPr>
        <w:t xml:space="preserve">    │   6  │ см. разделы 5 и 6    │ см. разделы 4 и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34  │   </w:t>
      </w:r>
      <w:hyperlink w:anchor="sub_8062">
        <w:r>
          <w:rPr>
            <w:rStyle w:val="Style15"/>
            <w:rFonts w:cs="Courier New" w:ascii="Courier New" w:hAnsi="Courier New"/>
            <w:color w:val="008000"/>
            <w:sz w:val="20"/>
            <w:szCs w:val="20"/>
            <w:u w:val="single"/>
            <w:lang w:val="ru-RU" w:eastAsia="ru-RU"/>
          </w:rPr>
          <w:t>8.6(б)</w:t>
        </w:r>
      </w:hyperlink>
      <w:r>
        <w:rPr>
          <w:rFonts w:cs="Courier New" w:ascii="Courier New" w:hAnsi="Courier New"/>
          <w:sz w:val="20"/>
          <w:szCs w:val="20"/>
          <w:lang w:val="ru-RU" w:eastAsia="ru-RU"/>
        </w:rPr>
        <w:t xml:space="preserve"> │   5  │ согласно п.5.3.6     │ согласно п.5.3.5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8.6(б) │  10  │ таблиц 6.3 и 6.4     │ таблиц 6.4 и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35  │   </w:t>
      </w:r>
      <w:hyperlink w:anchor="sub_8090">
        <w:r>
          <w:rPr>
            <w:rStyle w:val="Style15"/>
            <w:rFonts w:cs="Courier New" w:ascii="Courier New" w:hAnsi="Courier New"/>
            <w:color w:val="008000"/>
            <w:sz w:val="20"/>
            <w:szCs w:val="20"/>
            <w:u w:val="single"/>
            <w:lang w:val="ru-RU" w:eastAsia="ru-RU"/>
          </w:rPr>
          <w:t>8.9</w:t>
        </w:r>
      </w:hyperlink>
      <w:r>
        <w:rPr>
          <w:rFonts w:cs="Courier New" w:ascii="Courier New" w:hAnsi="Courier New"/>
          <w:sz w:val="20"/>
          <w:szCs w:val="20"/>
          <w:lang w:val="ru-RU" w:eastAsia="ru-RU"/>
        </w:rPr>
        <w:t xml:space="preserve">    │      │ исключить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35  │  </w:t>
      </w:r>
      <w:hyperlink w:anchor="sub_8010">
        <w:r>
          <w:rPr>
            <w:rStyle w:val="Style15"/>
            <w:rFonts w:cs="Courier New" w:ascii="Courier New" w:hAnsi="Courier New"/>
            <w:color w:val="008000"/>
            <w:sz w:val="20"/>
            <w:szCs w:val="20"/>
            <w:u w:val="single"/>
            <w:lang w:val="ru-RU" w:eastAsia="ru-RU"/>
          </w:rPr>
          <w:t>8.10</w:t>
        </w:r>
      </w:hyperlink>
      <w:r>
        <w:rPr>
          <w:rFonts w:cs="Courier New" w:ascii="Courier New" w:hAnsi="Courier New"/>
          <w:sz w:val="20"/>
          <w:szCs w:val="20"/>
          <w:lang w:val="ru-RU" w:eastAsia="ru-RU"/>
        </w:rPr>
        <w:t xml:space="preserve">    │   1  │ 8.10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111  │ </w:t>
      </w:r>
      <w:hyperlink w:anchor="sub_341">
        <w:r>
          <w:rPr>
            <w:rStyle w:val="Style15"/>
            <w:rFonts w:cs="Courier New" w:ascii="Courier New" w:hAnsi="Courier New"/>
            <w:color w:val="008000"/>
            <w:sz w:val="20"/>
            <w:szCs w:val="20"/>
            <w:u w:val="single"/>
            <w:lang w:val="ru-RU" w:eastAsia="ru-RU"/>
          </w:rPr>
          <w:t>3.4.1</w:t>
        </w:r>
      </w:hyperlink>
      <w:r>
        <w:rPr>
          <w:rFonts w:cs="Courier New" w:ascii="Courier New" w:hAnsi="Courier New"/>
          <w:sz w:val="20"/>
          <w:szCs w:val="20"/>
          <w:lang w:val="ru-RU" w:eastAsia="ru-RU"/>
        </w:rPr>
        <w:t xml:space="preserve">    │   1  │ Зоны...              │ Зона...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  │ 3.4.1    │   4  │ критических          │ критических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2007-01-19T17:47:00Z</dcterms:created>
  <dc:creator>Виктор</dc:creator>
  <dc:description/>
  <dc:language>ru-RU</dc:language>
  <cp:lastModifiedBy>Виктор</cp:lastModifiedBy>
  <dcterms:modified xsi:type="dcterms:W3CDTF">2007-01-19T17:56:00Z</dcterms:modified>
  <cp:revision>2</cp:revision>
  <dc:subject/>
  <dc:title/>
</cp:coreProperties>
</file>