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11-110-99</w:t>
        <w:br/>
        <w:t>"Авторский надзор за строительством зданий и сооружений"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The supervision of authors for construction of buildings and structures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Одобрен, введен в действие и рекомендован к применению постановлением Госстроя РФ от 10 июня 1999 г. N 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СНИП 1.06.05-85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- 1 июля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 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 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   Организация авторского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   Порядок ведения журнала авторского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   Основные    права   и обязанности  специалистов,  осуществляющих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авторский надзор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  Формы  для  составления  и  ведения журнала авторского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надзора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5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50"/>
      <w:bookmarkStart w:id="2" w:name="sub_5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Авторский надзор является одним из видов услуг, оказываемых заказчику в соответствии с договором разработчиком рабочей документации на строительство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содержит рекомендации по порядку организации и ведения авторского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 Настоящий документ устанавливает рекомендуемые положения по организации и ведению авторского надзора на объектах строительства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 Документ предназначен для применения разработчиками проектной документации (далее - проектировщиками), застройщиками (далее - заказчиками), строительно-монтажными организациями, органами государственного надзора, другими юридическими и физическими лицами (в том числе зарубежными) - участниками инвестиционного процесса при строительстве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Документ является обязательным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осуществления авторского надзора установлена законодательством;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авторского надзора в соответствии с настоящим СП предусмотрено договором между заказчиком и проектировщиком или распорядительным документом (приказом) организации, ведущей проектирование, инвестирование и строительство объекта.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Своде правил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2.105-95 ЕСКД. Общие требования к текстовым документам;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21.101-97 СПДС. Основные требования к проектной и рабочей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нормативном документе применяются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 </w:t>
      </w:r>
      <w:r>
        <w:rPr>
          <w:rFonts w:cs="Arial" w:ascii="Arial" w:hAnsi="Arial"/>
          <w:b/>
          <w:bCs/>
          <w:color w:val="000080"/>
          <w:sz w:val="20"/>
          <w:szCs w:val="20"/>
        </w:rPr>
        <w:t>Авторский надзор</w:t>
      </w:r>
      <w:r>
        <w:rPr>
          <w:rFonts w:cs="Arial" w:ascii="Arial" w:hAnsi="Arial"/>
          <w:sz w:val="20"/>
          <w:szCs w:val="20"/>
        </w:rPr>
        <w:t xml:space="preserve"> - один из видов услуг по надзору автора проекта и других разработчиков проектной документации (физических и юридических лиц) за строительством, осуществляемый в целях обеспечения соответствия решений, содержащихся в рабочей документации, выполняемым строительно-монтажным работам на объекте. Необходимость проведения авторского надзора относится к компетенции заказчика и, как правило, устанавливается в задании на проектирование объекта.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 xml:space="preserve">3.2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Договор</w:t>
      </w:r>
      <w:r>
        <w:rPr>
          <w:rFonts w:cs="Arial" w:ascii="Arial" w:hAnsi="Arial"/>
          <w:sz w:val="20"/>
          <w:szCs w:val="20"/>
        </w:rPr>
        <w:t xml:space="preserve"> - основной документ, регулирующий взаимоотношения сторон, устанавливающий их права и обязанности для осуществления авторского надзора при подрядном способе организации проектирования. Этим договором может быть предусмотрено проведение технического надзора.</w:t>
      </w:r>
    </w:p>
    <w:p>
      <w:pPr>
        <w:pStyle w:val="Normal"/>
        <w:autoSpaceDE w:val="false"/>
        <w:ind w:firstLine="720"/>
        <w:jc w:val="both"/>
        <w:rPr/>
      </w:pPr>
      <w:bookmarkStart w:id="13" w:name="sub_32"/>
      <w:bookmarkEnd w:id="13"/>
      <w:r>
        <w:rPr>
          <w:rFonts w:cs="Arial" w:ascii="Arial" w:hAnsi="Arial"/>
          <w:sz w:val="20"/>
          <w:szCs w:val="20"/>
        </w:rPr>
        <w:t xml:space="preserve">3.3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Заказчик</w:t>
      </w:r>
      <w:r>
        <w:rPr>
          <w:rFonts w:cs="Arial" w:ascii="Arial" w:hAnsi="Arial"/>
          <w:sz w:val="20"/>
          <w:szCs w:val="20"/>
        </w:rPr>
        <w:t xml:space="preserve"> (застройщик) - физическое или юридическое лицо, которое организует и финансирует строительство объекта.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Подрядчик</w:t>
      </w:r>
      <w:r>
        <w:rPr>
          <w:rFonts w:cs="Arial" w:ascii="Arial" w:hAnsi="Arial"/>
          <w:sz w:val="20"/>
          <w:szCs w:val="20"/>
        </w:rPr>
        <w:t xml:space="preserve"> - физическое или юридическое лицо, являющееся исполнителем строительных и монтажных работ на объекте строительства.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3.5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Проектировщик</w:t>
      </w:r>
      <w:r>
        <w:rPr>
          <w:rFonts w:cs="Arial" w:ascii="Arial" w:hAnsi="Arial"/>
          <w:sz w:val="20"/>
          <w:szCs w:val="20"/>
        </w:rPr>
        <w:t xml:space="preserve"> - физическое или юридическое лицо, разработавшее, как правило, рабочую документацию на строительство объекта и осуществляющее авторский надзор.</w:t>
      </w:r>
    </w:p>
    <w:p>
      <w:pPr>
        <w:pStyle w:val="Normal"/>
        <w:autoSpaceDE w:val="false"/>
        <w:ind w:firstLine="720"/>
        <w:jc w:val="both"/>
        <w:rPr/>
      </w:pPr>
      <w:bookmarkStart w:id="14" w:name="sub_36"/>
      <w:bookmarkEnd w:id="14"/>
      <w:r>
        <w:rPr>
          <w:rFonts w:cs="Arial" w:ascii="Arial" w:hAnsi="Arial"/>
          <w:sz w:val="20"/>
          <w:szCs w:val="20"/>
        </w:rPr>
        <w:t xml:space="preserve">3.6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Распорядительный документ</w:t>
      </w:r>
      <w:r>
        <w:rPr>
          <w:rFonts w:cs="Arial" w:ascii="Arial" w:hAnsi="Arial"/>
          <w:sz w:val="20"/>
          <w:szCs w:val="20"/>
        </w:rPr>
        <w:t xml:space="preserve"> (приказ) - основной документ для осуществления авторского надзора при проектировании, инвестировании и строительстве объекта одной организацией.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6"/>
      <w:bookmarkStart w:id="16" w:name="sub_36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4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4 Организация авторского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400"/>
      <w:bookmarkStart w:id="19" w:name="sub_4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Авторский надзор осуществляется на основании договора (распорядительного документа) и проводится, как правило, в течение всего периода строительства и ввода в эксплуатацию объекта, а в случае необходимости и начального периода его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4.2 Сроки проведения работ по авторскому надзору устанавливаются графиком, прилагаемым к документам, указанным в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Авторский надзор в случае его выполнения юридическим лицом осуществляется специалистами - разработчиками рабочей документации, назначаемыми руководством организации. Руководителем специалистов, осуществляющих авторский надзор, назначается, как правило, главный архитектор или главный инженер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Назначение руководителя и специалистов, ответственных за проведение авторского надзора, производится приказом организации и доводится до сведения заказчика, который информирует о принятом решении подрядчика и органы Государственного архитектурно-строительного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 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Руководитель авторского надзора выдает специалистам задание и координирует их работу по ведению авторского надзора на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 Заказчик обязан 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5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5 Порядок ведения журнала авторского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500"/>
      <w:bookmarkStart w:id="22" w:name="sub_5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При осуществлении авторского надзора за строительством объекта регулярно ведется журнал авторского надзора за строительством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(далее - журнал), который составляется проектировщиком и передается заказчику. Формы для заполнения журнала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Ведение журнала может осуществляться как по объекту строительства в целом, так и по его пусковым комплексам или отдельным зданиям и сооружениям.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Оформление журнала должно производиться по ГОСТ 2.105. Журнал должен быть пронумерован, прошнурован, оформлен всеми подписями на титульном листе и скреплен печатью заказчика. Журнал передается заказчиком подрядчику и находится на площадке строительства до его окончания. Журнал заполняется руководителем или специалистами, осуществляющими авторский надзор, заказчиком и уполномоченным лицом подрядчика.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окончания строительства подрядчик передает журнал заказчику.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Каждое посещение объекта строительства специалистами регистрируется в журнале. Запись о проведенной работе по авторскому надзору удостоверяется подписями ответственных представителей заказчика и подрядчика. Запись выполняется также при отсутствии замечаний.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Записи и указания специалистов излагаются четко, с необходимыми ссылками на действующие строительные нормы и правила, государственные стандарты,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6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6 Основные права и обязанности специалистов,</w:t>
        <w:br/>
        <w:t>осуществляющих авторский надзор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600"/>
      <w:bookmarkStart w:id="25" w:name="sub_60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61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6.1 Основные права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610"/>
      <w:bookmarkStart w:id="28" w:name="sub_61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 Доступ во все строящиеся объекты строительства и места производства строительно-монтажных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6.1.2 Ознакомление с необходимой технической документацией, относящейся к объекту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6.1.3 Контроль за выполнением указаний, внесенных в журнал.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6.1.4 Внесение предложений в органы Государственного архитектурно-строительного надзора и другие органы архитектуры и градостроительства о приостановлении в необходимых случаях строительных и монтажных работ, выполняемых с выявленными нарушениями, и принятии мер по предотвращению нарушения авторского права на произведение архитектуры в соответствии с законодательством.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62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6.2 Основные обязанности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620"/>
      <w:bookmarkStart w:id="31" w:name="sub_620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 Выборочная проверка соответствия производимых строительных и монтажных работ рабочей документации и требованиям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6.2.2 Выборочный контроль за качеством и соблюдением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6.2.3 Своевременное решение вопросов, связанных с необходимостью внесения изменений в рабочую документацию в соответствии с требованиями ГОСТ 21.101, и контроль исполнения.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6.2.4 Содействие ознакомлению работников, осуществляющих строительные и монтажные работы, и представителей заказчика с проектной и рабочей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6.2.5 Информирование заказчика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6.2.6 Участие: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приемке в процессе строительства отдельных ответственных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6.2.7 Регулярное ведение журнала и выполнение других работ и услуг, указанных в договоре (распорядительном документе).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1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11"/>
      <w:bookmarkEnd w:id="33"/>
      <w:r>
        <w:rPr>
          <w:rFonts w:cs="Arial" w:ascii="Arial" w:hAnsi="Arial"/>
          <w:sz w:val="20"/>
          <w:szCs w:val="20"/>
        </w:rPr>
        <w:t>* Понятие "строительство" включает новое строительство, расширение, реконструкцию и техническое перевооружение.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2"/>
      <w:bookmarkEnd w:id="34"/>
      <w:r>
        <w:rPr>
          <w:rFonts w:cs="Arial" w:ascii="Arial" w:hAnsi="Arial"/>
          <w:sz w:val="20"/>
          <w:szCs w:val="20"/>
        </w:rPr>
        <w:t>** Договором может быть предусмотрено наличие копии журнала.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22"/>
      <w:bookmarkStart w:id="36" w:name="sub_222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10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1000"/>
      <w:bookmarkEnd w:id="38"/>
      <w:r>
        <w:rPr>
          <w:rFonts w:cs="Arial" w:ascii="Arial" w:hAnsi="Arial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Формы для составления и ведения журнала авторского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титульного листа</w:t>
      </w:r>
      <w:hyperlink w:anchor="sub_100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Журнал авторского надзора за строительством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 строительства 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Адрес строительства 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 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(наименование, адрес)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Проектировщик 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(наименование, адрес проектной организации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проектного подразделения)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Журнал начат __________________          Журнал окончен 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(дата)                                        (дата)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проектировщика                           МП______________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заказчика                                МП_______________│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0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01"/>
      <w:bookmarkEnd w:id="40"/>
      <w:r>
        <w:rPr>
          <w:rFonts w:cs="Arial" w:ascii="Arial" w:hAnsi="Arial"/>
          <w:sz w:val="20"/>
          <w:szCs w:val="20"/>
        </w:rPr>
        <w:t>* Формат журнала, в том числе и титульного листа, как правило, принимается А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перечня подрядных организаций, осуществляющих</w:t>
        <w:br/>
        <w:t>строительные и монтажные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подрядных организаций,</w:t>
        <w:br/>
        <w:t>осуществляющих строительные и монтажные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работ (генеральный подрядчик, подрядчик)_____________________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Исполнители отдельных видов работ (субподрядчики):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работ - строительно-монтажная организация)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списка специалистов, осуществляющих авторский надзор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Список специалистов, осуществляющих авторский надзор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Фамилия, имя,│Проектная   │Вид   работы,   по │Дата  и  N  документа  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отчество     │организация,│которой  осуществ- │полномочиях по  проведе-│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должность,  │ляется   авторский │нию авторского надзора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телефона  │надзор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2       │       3           │         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регистрационного листа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Регистрационный лист посещения объекта специалистами,</w:t>
        <w:br/>
        <w:t>осуществляющими авторский надзор за строительством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┌────────────┬──────────────┬────────────────────────────┬──────────────┐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Наименование│Фамилия, имя, │        Дата                │   Подпись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│отчество      ├────────────┬───────────────┤представителя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приезда    │  отъезда      │   заказчика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2         │     3      │      4        │  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учетного листа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Учетный лист N _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┌────┬───────────────┬───────────┬───────────┬────────────┬─────────────┐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Дата│Выявленные  от-│Указания об│Подпись    │С  записью  │Отметка   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ступления    от│устранении │специалис- │ознакомлен  │выполнении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проектно-смет- │выявленных │та, осущес-│представи-  │указаний: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документа-│отступлений│твляющего  │тель:       │а)  подрядчи-│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 нарушения│или наруше-│авторский  │а) подряд-  │ка;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│ний и сроки│надзор, вы-│чика;       │б) заказчика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│их выполне-│полнившего │б) заказ-   │(фамилия,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 и правил и│ния        │запись (фа-│чика        │инициалы,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ус-│           │милия, ини-│(фамилия,   │должность,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ловий по произ-│           │циалы,     │инициалы,   │дата)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водству  строи-│           │должность) │должность,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тельно-монтаж- │           │           │дата)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      │     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├────┼───────────────┼───────────┼───────────┼────────────┼─────────────┤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2        │    3      │    4      │    5       │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├────┼───────────────┼───────────┼───────────┼────────────┼─────────────┤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├────┼───────────────┼───────────┼───────────┼────────────┼─────────────┤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2006-07-24T20:50:00Z</dcterms:created>
  <dc:creator>Виктор</dc:creator>
  <dc:description/>
  <dc:language>ru-RU</dc:language>
  <cp:lastModifiedBy>Виктор</cp:lastModifiedBy>
  <dcterms:modified xsi:type="dcterms:W3CDTF">2006-07-24T20:51:00Z</dcterms:modified>
  <cp:revision>2</cp:revision>
  <dc:subject/>
  <dc:title/>
</cp:coreProperties>
</file>