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Нормативные показатели расхода материалов (НПРМ).</w:t>
        <w:br/>
        <w:t>Сборник 01. "Земляные работы"</w:t>
        <w:br/>
        <w:t>(введен письмом Госстроя РФ от 15 февраля 1994 г. N 12-21)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2. Правила исчисления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
        <w:r>
          <w:rPr>
            <w:rStyle w:val="Style15"/>
            <w:rFonts w:cs="Courier New" w:ascii="Courier New" w:hAnsi="Courier New"/>
            <w:color w:val="008000"/>
            <w:sz w:val="20"/>
            <w:szCs w:val="20"/>
            <w:u w:val="single"/>
            <w:lang w:val="ru-RU" w:eastAsia="ru-RU"/>
          </w:rPr>
          <w:t>Раздел 01. Механизированная разработка грунтов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
        <w:r>
          <w:rPr>
            <w:rStyle w:val="Style15"/>
            <w:rFonts w:cs="Courier New" w:ascii="Courier New" w:hAnsi="Courier New"/>
            <w:color w:val="008000"/>
            <w:sz w:val="20"/>
            <w:szCs w:val="20"/>
            <w:u w:val="single"/>
            <w:lang w:val="ru-RU" w:eastAsia="ru-RU"/>
          </w:rPr>
          <w:t>Раздел 02. Насыпи на болотах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
        <w:r>
          <w:rPr>
            <w:rStyle w:val="Style15"/>
            <w:rFonts w:cs="Courier New" w:ascii="Courier New" w:hAnsi="Courier New"/>
            <w:color w:val="008000"/>
            <w:sz w:val="20"/>
            <w:szCs w:val="20"/>
            <w:u w:val="single"/>
            <w:lang w:val="ru-RU" w:eastAsia="ru-RU"/>
          </w:rPr>
          <w:t>Раздел 04. Укрепление откосов земляных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8">
        <w:r>
          <w:rPr>
            <w:rStyle w:val="Style15"/>
            <w:rFonts w:cs="Courier New" w:ascii="Courier New" w:hAnsi="Courier New"/>
            <w:color w:val="008000"/>
            <w:sz w:val="20"/>
            <w:szCs w:val="20"/>
            <w:u w:val="single"/>
            <w:lang w:val="ru-RU" w:eastAsia="ru-RU"/>
          </w:rPr>
          <w:t>Раздел 08. Водопонижение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0"/>
      <w:bookmarkEnd w:id="0"/>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1" w:name="sub_100"/>
      <w:bookmarkStart w:id="2" w:name="sub_10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В настоящий сборник включены строительные процессы на разработку грунтов и сопутствующие работы в промышленном, гражданском, транспортном и водохозяйственном строительстве, при сооружении линий электропередач и связи, магистральных трубопроводов и др.</w:t>
      </w:r>
    </w:p>
    <w:p>
      <w:pPr>
        <w:pStyle w:val="Normal"/>
        <w:autoSpaceDE w:val="false"/>
        <w:ind w:firstLine="720"/>
        <w:jc w:val="both"/>
        <w:rPr>
          <w:rFonts w:ascii="Arial" w:hAnsi="Arial" w:cs="Arial"/>
          <w:sz w:val="20"/>
          <w:szCs w:val="20"/>
        </w:rPr>
      </w:pPr>
      <w:r>
        <w:rPr>
          <w:rFonts w:cs="Arial" w:ascii="Arial" w:hAnsi="Arial"/>
          <w:sz w:val="20"/>
          <w:szCs w:val="20"/>
        </w:rPr>
        <w:t>Сборник разработан на основе СНиР-91 сборника N 1 "Земляные работы" (СНиП 4.02-91, 4.05-91) с конкретизацией структуры строительно-монтажных процессов и выделением операций, предусматривающих расход материалов.</w:t>
      </w:r>
    </w:p>
    <w:p>
      <w:pPr>
        <w:pStyle w:val="Normal"/>
        <w:autoSpaceDE w:val="false"/>
        <w:ind w:firstLine="720"/>
        <w:jc w:val="both"/>
        <w:rPr>
          <w:rFonts w:ascii="Arial" w:hAnsi="Arial" w:cs="Arial"/>
          <w:sz w:val="20"/>
          <w:szCs w:val="20"/>
        </w:rPr>
      </w:pPr>
      <w:r>
        <w:rPr>
          <w:rFonts w:cs="Arial" w:ascii="Arial" w:hAnsi="Arial"/>
          <w:sz w:val="20"/>
          <w:szCs w:val="20"/>
        </w:rPr>
        <w:t>1.2. Нормативные показатели расхода материалов предназначены для определения потребности ресурсов при выполнении работ по разработке грунтов и расчета плановой и фактической себестоимости указанных работ на основе калькулирования издержек производства в ценах и тарифах того периода, для которого определяется сметная и фактическая стоимость работ. Нормативные показатели применяются всеми участниками инвестиционного процесса независимо от форм собственности и ведомственной принадлежности.</w:t>
      </w:r>
    </w:p>
    <w:p>
      <w:pPr>
        <w:pStyle w:val="Normal"/>
        <w:autoSpaceDE w:val="false"/>
        <w:ind w:firstLine="720"/>
        <w:jc w:val="both"/>
        <w:rPr>
          <w:rFonts w:ascii="Arial" w:hAnsi="Arial" w:cs="Arial"/>
          <w:sz w:val="20"/>
          <w:szCs w:val="20"/>
        </w:rPr>
      </w:pPr>
      <w:r>
        <w:rPr>
          <w:rFonts w:cs="Arial" w:ascii="Arial" w:hAnsi="Arial"/>
          <w:sz w:val="20"/>
          <w:szCs w:val="20"/>
        </w:rPr>
        <w:t>1.3. В основу нормативных показателей положены производственные нормы расхода материалов, определяющие максимально допустимый расход материалов на производство единицы продукции строительного процесса (рабочей операции) заданного качества при данном уровне техники, технологии, организации строительства и использовании материальных ресурсов, соответствующих требованиям стандартов и нормативных документов.</w:t>
      </w:r>
    </w:p>
    <w:p>
      <w:pPr>
        <w:pStyle w:val="Normal"/>
        <w:autoSpaceDE w:val="false"/>
        <w:ind w:firstLine="720"/>
        <w:jc w:val="both"/>
        <w:rPr>
          <w:rFonts w:ascii="Arial" w:hAnsi="Arial" w:cs="Arial"/>
          <w:sz w:val="20"/>
          <w:szCs w:val="20"/>
        </w:rPr>
      </w:pPr>
      <w:r>
        <w:rPr>
          <w:rFonts w:cs="Arial" w:ascii="Arial" w:hAnsi="Arial"/>
          <w:sz w:val="20"/>
          <w:szCs w:val="20"/>
        </w:rPr>
        <w:t>1.4. Нормами учтены чистый расход и трудноустранимые потери (отходы) материалов, образующиеся в пределах строительной площадки, при выполнении рабочих операций, предусмотренных технологией и организацией производства.</w:t>
      </w:r>
    </w:p>
    <w:p>
      <w:pPr>
        <w:pStyle w:val="Normal"/>
        <w:autoSpaceDE w:val="false"/>
        <w:ind w:firstLine="720"/>
        <w:jc w:val="both"/>
        <w:rPr>
          <w:rFonts w:ascii="Arial" w:hAnsi="Arial" w:cs="Arial"/>
          <w:sz w:val="20"/>
          <w:szCs w:val="20"/>
        </w:rPr>
      </w:pPr>
      <w:r>
        <w:rPr>
          <w:rFonts w:cs="Arial" w:ascii="Arial" w:hAnsi="Arial"/>
          <w:sz w:val="20"/>
          <w:szCs w:val="20"/>
        </w:rPr>
        <w:t>1.5. В нормы не включены:</w:t>
      </w:r>
    </w:p>
    <w:p>
      <w:pPr>
        <w:pStyle w:val="Normal"/>
        <w:autoSpaceDE w:val="false"/>
        <w:ind w:firstLine="720"/>
        <w:jc w:val="both"/>
        <w:rPr>
          <w:rFonts w:ascii="Arial" w:hAnsi="Arial" w:cs="Arial"/>
          <w:sz w:val="20"/>
          <w:szCs w:val="20"/>
        </w:rPr>
      </w:pPr>
      <w:r>
        <w:rPr>
          <w:rFonts w:cs="Arial" w:ascii="Arial" w:hAnsi="Arial"/>
          <w:sz w:val="20"/>
          <w:szCs w:val="20"/>
        </w:rPr>
        <w:t>- потери и отходы материалов, обусловленные отступлением от регламентированных технологических процессов и режимов работы, нарушением установленных правил организации, производства и приемки работ, применением некачественных материалов;</w:t>
      </w:r>
    </w:p>
    <w:p>
      <w:pPr>
        <w:pStyle w:val="Normal"/>
        <w:autoSpaceDE w:val="false"/>
        <w:ind w:firstLine="720"/>
        <w:jc w:val="both"/>
        <w:rPr>
          <w:rFonts w:ascii="Arial" w:hAnsi="Arial" w:cs="Arial"/>
          <w:sz w:val="20"/>
          <w:szCs w:val="20"/>
        </w:rPr>
      </w:pPr>
      <w:r>
        <w:rPr>
          <w:rFonts w:cs="Arial" w:ascii="Arial" w:hAnsi="Arial"/>
          <w:sz w:val="20"/>
          <w:szCs w:val="20"/>
        </w:rPr>
        <w:t>- потери и отходы материалов, образующиеся при транспортировании их от поставщика до приобъектного склада строительной площадки;</w:t>
      </w:r>
    </w:p>
    <w:p>
      <w:pPr>
        <w:pStyle w:val="Normal"/>
        <w:autoSpaceDE w:val="false"/>
        <w:ind w:firstLine="720"/>
        <w:jc w:val="both"/>
        <w:rPr>
          <w:rFonts w:ascii="Arial" w:hAnsi="Arial" w:cs="Arial"/>
          <w:sz w:val="20"/>
          <w:szCs w:val="20"/>
        </w:rPr>
      </w:pPr>
      <w:r>
        <w:rPr>
          <w:rFonts w:cs="Arial" w:ascii="Arial" w:hAnsi="Arial"/>
          <w:sz w:val="20"/>
          <w:szCs w:val="20"/>
        </w:rPr>
        <w:t>- расход материалов на ремонтно-эксплуатационные и производственно-эксплуатационные нужды в части изготовления, ремонта и эксплуатации оснастки, приспособлений, стендов, средств механизации и т.п.</w:t>
      </w:r>
    </w:p>
    <w:p>
      <w:pPr>
        <w:pStyle w:val="Normal"/>
        <w:autoSpaceDE w:val="false"/>
        <w:ind w:firstLine="720"/>
        <w:jc w:val="both"/>
        <w:rPr>
          <w:rFonts w:ascii="Arial" w:hAnsi="Arial" w:cs="Arial"/>
          <w:sz w:val="20"/>
          <w:szCs w:val="20"/>
        </w:rPr>
      </w:pPr>
      <w:r>
        <w:rPr>
          <w:rFonts w:cs="Arial" w:ascii="Arial" w:hAnsi="Arial"/>
          <w:sz w:val="20"/>
          <w:szCs w:val="20"/>
        </w:rPr>
        <w:t>1.6. Прочность грунтов следует принимать в соответствии с ГОСТ 25100-82 "Грунты. Классификация".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 w:name="sub_205377976"/>
      <w:bookmarkEnd w:id="3"/>
      <w:r>
        <w:rPr>
          <w:rFonts w:cs="Arial" w:ascii="Arial" w:hAnsi="Arial"/>
          <w:i/>
          <w:iCs/>
          <w:color w:val="800080"/>
          <w:sz w:val="20"/>
          <w:szCs w:val="20"/>
        </w:rPr>
        <w:t>Взамен ГОСТ 25100-82 постановлением Минстроя РФ от 20 февраля 1996 г. N 18-10, с 1 июля 1996 г. введен в действие ГОСТ 25100-95</w:t>
      </w:r>
    </w:p>
    <w:p>
      <w:pPr>
        <w:pStyle w:val="Normal"/>
        <w:autoSpaceDE w:val="false"/>
        <w:jc w:val="both"/>
        <w:rPr>
          <w:rFonts w:ascii="Arial" w:hAnsi="Arial" w:cs="Arial"/>
          <w:i/>
          <w:i/>
          <w:iCs/>
          <w:color w:val="800080"/>
          <w:sz w:val="20"/>
          <w:szCs w:val="20"/>
        </w:rPr>
      </w:pPr>
      <w:bookmarkStart w:id="4" w:name="sub_205377976"/>
      <w:bookmarkStart w:id="5" w:name="sub_205377976"/>
      <w:bookmarkEnd w:id="5"/>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1.7. В тех случаях, когда проектом предусмотрена послойная разработка грунта, группа грунтов устанавливается для каждого слоя однородного грунта отдельно.</w:t>
      </w:r>
    </w:p>
    <w:p>
      <w:pPr>
        <w:pStyle w:val="Normal"/>
        <w:autoSpaceDE w:val="false"/>
        <w:ind w:firstLine="720"/>
        <w:jc w:val="both"/>
        <w:rPr>
          <w:rFonts w:ascii="Arial" w:hAnsi="Arial" w:cs="Arial"/>
          <w:sz w:val="20"/>
          <w:szCs w:val="20"/>
        </w:rPr>
      </w:pPr>
      <w:r>
        <w:rPr>
          <w:rFonts w:cs="Arial" w:ascii="Arial" w:hAnsi="Arial"/>
          <w:sz w:val="20"/>
          <w:szCs w:val="20"/>
        </w:rPr>
        <w:t>1.8. При ручной разработке грунтов ранее разрыхленных неслежавшихся 2 - 4 групп следует применять нормы на одну группу ниже, а для грунтов 5 - 7 группы - нормы 4 группы.</w:t>
      </w:r>
    </w:p>
    <w:p>
      <w:pPr>
        <w:pStyle w:val="Normal"/>
        <w:autoSpaceDE w:val="false"/>
        <w:ind w:firstLine="720"/>
        <w:jc w:val="both"/>
        <w:rPr>
          <w:rFonts w:ascii="Arial" w:hAnsi="Arial" w:cs="Arial"/>
          <w:sz w:val="20"/>
          <w:szCs w:val="20"/>
        </w:rPr>
      </w:pPr>
      <w:r>
        <w:rPr>
          <w:rFonts w:cs="Arial" w:ascii="Arial" w:hAnsi="Arial"/>
          <w:sz w:val="20"/>
          <w:szCs w:val="20"/>
        </w:rPr>
        <w:t>1.9. При устройстве креплений стенок траншей к неустойчивым грунтам следует относить песчаные, гравелистые и другие несвязные грунты, а к устойчивым - глинистые, суглинистые и другие связные грунты.</w:t>
      </w:r>
    </w:p>
    <w:p>
      <w:pPr>
        <w:pStyle w:val="Normal"/>
        <w:autoSpaceDE w:val="false"/>
        <w:ind w:firstLine="720"/>
        <w:jc w:val="both"/>
        <w:rPr>
          <w:rFonts w:ascii="Arial" w:hAnsi="Arial" w:cs="Arial"/>
          <w:sz w:val="20"/>
          <w:szCs w:val="20"/>
        </w:rPr>
      </w:pPr>
      <w:r>
        <w:rPr>
          <w:rFonts w:cs="Arial" w:ascii="Arial" w:hAnsi="Arial"/>
          <w:sz w:val="20"/>
          <w:szCs w:val="20"/>
        </w:rPr>
        <w:t>1.10. Разработка вечномерзлых грунтов в котлованах и траншеях предусмотрена без устройства креплений. В случае необходимости крепление грунтов следует учитывать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1.11. Оттаивание вечномерзлых грунтов паропрогревом применяется только при незначительных объемах работ и при соответствующем обосновании проектом.</w:t>
      </w:r>
    </w:p>
    <w:p>
      <w:pPr>
        <w:pStyle w:val="Normal"/>
        <w:autoSpaceDE w:val="false"/>
        <w:ind w:firstLine="720"/>
        <w:jc w:val="both"/>
        <w:rPr>
          <w:rFonts w:ascii="Arial" w:hAnsi="Arial" w:cs="Arial"/>
          <w:sz w:val="20"/>
          <w:szCs w:val="20"/>
        </w:rPr>
      </w:pPr>
      <w:r>
        <w:rPr>
          <w:rFonts w:cs="Arial" w:ascii="Arial" w:hAnsi="Arial"/>
          <w:sz w:val="20"/>
          <w:szCs w:val="20"/>
        </w:rPr>
        <w:t>1.12. Нормы расхода материалов на прокладку напорных и водосборных коллекторов эжекторных установок, сбросных трубопроводов легких и эжекторных установок должны приниматься по сборнику 22 "Водопровод. Наружные сети".</w:t>
      </w:r>
    </w:p>
    <w:p>
      <w:pPr>
        <w:pStyle w:val="Normal"/>
        <w:autoSpaceDE w:val="false"/>
        <w:ind w:firstLine="720"/>
        <w:jc w:val="both"/>
        <w:rPr>
          <w:rFonts w:ascii="Arial" w:hAnsi="Arial" w:cs="Arial"/>
          <w:sz w:val="20"/>
          <w:szCs w:val="20"/>
        </w:rPr>
      </w:pPr>
      <w:r>
        <w:rPr>
          <w:rFonts w:cs="Arial" w:ascii="Arial" w:hAnsi="Arial"/>
          <w:sz w:val="20"/>
          <w:szCs w:val="20"/>
        </w:rPr>
        <w:t>1.13. Расход деревянных инвентарных щитов и пиломатериалов на крепление стенок траншей и котлованов приведен на первоначальное изготовление и с учетом 5-кратной оборачиваемости с 10% трудноустранимых отходов на каждый оборот, а металлических изделий - с учетом 100-кратной оборачиваемости.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200"/>
      <w:bookmarkEnd w:id="6"/>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7" w:name="sub_200"/>
      <w:bookmarkStart w:id="8" w:name="sub_200"/>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Объем земляных работ определяется согласно проектным данным с учетом классификации грунтов.</w:t>
      </w:r>
    </w:p>
    <w:p>
      <w:pPr>
        <w:pStyle w:val="Normal"/>
        <w:autoSpaceDE w:val="false"/>
        <w:ind w:firstLine="720"/>
        <w:jc w:val="both"/>
        <w:rPr>
          <w:rFonts w:ascii="Arial" w:hAnsi="Arial" w:cs="Arial"/>
          <w:sz w:val="20"/>
          <w:szCs w:val="20"/>
        </w:rPr>
      </w:pPr>
      <w:r>
        <w:rPr>
          <w:rFonts w:cs="Arial" w:ascii="Arial" w:hAnsi="Arial"/>
          <w:sz w:val="20"/>
          <w:szCs w:val="20"/>
        </w:rPr>
        <w:t>2.2. Объем работ по устройству выездов и съездов в котлованы, выемки и насыпи, а также уширений насыпей для разворота автомашин при отсыпке насыпей на болотах определяется дополнительно.</w:t>
      </w:r>
    </w:p>
    <w:p>
      <w:pPr>
        <w:pStyle w:val="Normal"/>
        <w:autoSpaceDE w:val="false"/>
        <w:ind w:firstLine="720"/>
        <w:jc w:val="both"/>
        <w:rPr>
          <w:rFonts w:ascii="Arial" w:hAnsi="Arial" w:cs="Arial"/>
          <w:sz w:val="20"/>
          <w:szCs w:val="20"/>
        </w:rPr>
      </w:pPr>
      <w:r>
        <w:rPr>
          <w:rFonts w:cs="Arial" w:ascii="Arial" w:hAnsi="Arial"/>
          <w:sz w:val="20"/>
          <w:szCs w:val="20"/>
        </w:rPr>
        <w:t>2.3. Объем работ при механизированной разработке котлованов и траншей при строительстве зданий и сооружений, выемок при строительстве автомобильных и железных дорог следует определять по проектным данным за вычетом объема недобора грунта.</w:t>
      </w:r>
    </w:p>
    <w:p>
      <w:pPr>
        <w:pStyle w:val="Normal"/>
        <w:autoSpaceDE w:val="false"/>
        <w:ind w:firstLine="720"/>
        <w:jc w:val="both"/>
        <w:rPr>
          <w:rFonts w:ascii="Arial" w:hAnsi="Arial" w:cs="Arial"/>
          <w:sz w:val="20"/>
          <w:szCs w:val="20"/>
        </w:rPr>
      </w:pPr>
      <w:r>
        <w:rPr>
          <w:rFonts w:cs="Arial" w:ascii="Arial" w:hAnsi="Arial"/>
          <w:sz w:val="20"/>
          <w:szCs w:val="20"/>
        </w:rPr>
        <w:t>2.4. При определении объема разработки мокрых грунтов следует считать, что к мокрым грунтам относятся как грунты, лежащие ниже уровня грунтовых вод, так и грунты, лежащие выше уровня грунтовых вод: на 0,3 м - для песков крупных, средней крупности и мелких; на 0,5 м - для песков пылеватых и супесей и на 1 м - для суглинков, глин и лессовых грунтов.</w:t>
      </w:r>
    </w:p>
    <w:p>
      <w:pPr>
        <w:pStyle w:val="Normal"/>
        <w:autoSpaceDE w:val="false"/>
        <w:ind w:firstLine="720"/>
        <w:jc w:val="both"/>
        <w:rPr>
          <w:rFonts w:ascii="Arial" w:hAnsi="Arial" w:cs="Arial"/>
          <w:sz w:val="20"/>
          <w:szCs w:val="20"/>
        </w:rPr>
      </w:pPr>
      <w:bookmarkStart w:id="9" w:name="sub_25"/>
      <w:bookmarkEnd w:id="9"/>
      <w:r>
        <w:rPr>
          <w:rFonts w:cs="Arial" w:ascii="Arial" w:hAnsi="Arial"/>
          <w:sz w:val="20"/>
          <w:szCs w:val="20"/>
        </w:rPr>
        <w:t>2.5. Глубину котлованов и траншей для магистральных трубопроводов, фундаментов под стены, оборудование, колонн, а также глубину котлованов под здания и сооружения с подвальными помещениями и техническими подпольями следует принимать по проектным данным от черной отметки до отметки заложения трубопровода (подошвы основания под трубопроводы), до подошвы заложения фундамента (подушки под фундамент), до подошвы подстилающего слоя под полы. Для объектов, строительство которых предусматривается начать после выполнения работ по вертикальной планировке, глубину выемок следует исчислять от красных отметок.</w:t>
      </w:r>
    </w:p>
    <w:p>
      <w:pPr>
        <w:pStyle w:val="Normal"/>
        <w:autoSpaceDE w:val="false"/>
        <w:ind w:firstLine="720"/>
        <w:jc w:val="both"/>
        <w:rPr>
          <w:rFonts w:ascii="Arial" w:hAnsi="Arial" w:cs="Arial"/>
          <w:sz w:val="20"/>
          <w:szCs w:val="20"/>
        </w:rPr>
      </w:pPr>
      <w:bookmarkStart w:id="10" w:name="sub_25"/>
      <w:bookmarkStart w:id="11" w:name="sub_26"/>
      <w:bookmarkEnd w:id="10"/>
      <w:bookmarkEnd w:id="11"/>
      <w:r>
        <w:rPr>
          <w:rFonts w:cs="Arial" w:ascii="Arial" w:hAnsi="Arial"/>
          <w:sz w:val="20"/>
          <w:szCs w:val="20"/>
        </w:rPr>
        <w:t>2.6. Глубина траншей и котлованов под фундаменты заглубленных стен, колонн и оборудования в пределах дна котлована, отметки заложения которых находятся ниже отметок заложения основной части фундаментов здания или сооружения, должна определяться от отметки дна котлована, а не от поверхности черной отметки земли. Глубина траншей и котлованов при наличии разных проектных отметок подошв заложения основной части фундаментов в различных частях одного котлована определяется по отметкам уступов для каждого заложения от подошвы основной части фундаментов.</w:t>
      </w:r>
    </w:p>
    <w:p>
      <w:pPr>
        <w:pStyle w:val="Normal"/>
        <w:autoSpaceDE w:val="false"/>
        <w:ind w:firstLine="720"/>
        <w:jc w:val="both"/>
        <w:rPr/>
      </w:pPr>
      <w:bookmarkStart w:id="12" w:name="sub_26"/>
      <w:bookmarkEnd w:id="12"/>
      <w:r>
        <w:rPr>
          <w:rFonts w:cs="Arial" w:ascii="Arial" w:hAnsi="Arial"/>
          <w:sz w:val="20"/>
          <w:szCs w:val="20"/>
        </w:rPr>
        <w:t xml:space="preserve">2.7. В случае, когда объем срезки растительного грунта подсчитан отдельно, глубина котлованов и траншей по </w:t>
      </w:r>
      <w:hyperlink w:anchor="sub_25">
        <w:r>
          <w:rPr>
            <w:rStyle w:val="Style15"/>
            <w:rFonts w:cs="Arial" w:ascii="Arial" w:hAnsi="Arial"/>
            <w:color w:val="008000"/>
            <w:sz w:val="20"/>
            <w:szCs w:val="20"/>
            <w:u w:val="single"/>
          </w:rPr>
          <w:t>пп.2.5</w:t>
        </w:r>
      </w:hyperlink>
      <w:r>
        <w:rPr>
          <w:rFonts w:cs="Arial" w:ascii="Arial" w:hAnsi="Arial"/>
          <w:sz w:val="20"/>
          <w:szCs w:val="20"/>
        </w:rPr>
        <w:t xml:space="preserve"> и </w:t>
      </w:r>
      <w:hyperlink w:anchor="sub_26">
        <w:r>
          <w:rPr>
            <w:rStyle w:val="Style15"/>
            <w:rFonts w:cs="Arial" w:ascii="Arial" w:hAnsi="Arial"/>
            <w:color w:val="008000"/>
            <w:sz w:val="20"/>
            <w:szCs w:val="20"/>
            <w:u w:val="single"/>
          </w:rPr>
          <w:t>2.6</w:t>
        </w:r>
      </w:hyperlink>
      <w:r>
        <w:rPr>
          <w:rFonts w:cs="Arial" w:ascii="Arial" w:hAnsi="Arial"/>
          <w:sz w:val="20"/>
          <w:szCs w:val="20"/>
        </w:rPr>
        <w:t xml:space="preserve"> должна быть уменьшена на толщину слоя срезки.</w:t>
      </w:r>
    </w:p>
    <w:p>
      <w:pPr>
        <w:pStyle w:val="Normal"/>
        <w:autoSpaceDE w:val="false"/>
        <w:ind w:firstLine="720"/>
        <w:jc w:val="both"/>
        <w:rPr>
          <w:rFonts w:ascii="Arial" w:hAnsi="Arial" w:cs="Arial"/>
          <w:sz w:val="20"/>
          <w:szCs w:val="20"/>
        </w:rPr>
      </w:pPr>
      <w:r>
        <w:rPr>
          <w:rFonts w:cs="Arial" w:ascii="Arial" w:hAnsi="Arial"/>
          <w:sz w:val="20"/>
          <w:szCs w:val="20"/>
        </w:rPr>
        <w:t>2.8. Ширина по дну траншей и котлованов для фундаментов при рытье с откосами должна приниматься равной ширине фундамента, а при наличии креплений - равной ширине фундамента с добавлением 0,15 м с каждой стороны; при наличии шпунтового ограждения - с добавлением 0,20 м с каждой стороны, а при вертикальной гидроизоляции наружных стен и фундаментов - с добавлением 0,30 м с каждой стороны опалубки или крепления. Крепление стенок траншей и котлованов следует измерять:</w:t>
      </w:r>
    </w:p>
    <w:p>
      <w:pPr>
        <w:pStyle w:val="Normal"/>
        <w:autoSpaceDE w:val="false"/>
        <w:ind w:firstLine="720"/>
        <w:jc w:val="both"/>
        <w:rPr>
          <w:rFonts w:ascii="Arial" w:hAnsi="Arial" w:cs="Arial"/>
          <w:sz w:val="20"/>
          <w:szCs w:val="20"/>
        </w:rPr>
      </w:pPr>
      <w:r>
        <w:rPr>
          <w:rFonts w:cs="Arial" w:ascii="Arial" w:hAnsi="Arial"/>
          <w:sz w:val="20"/>
          <w:szCs w:val="20"/>
        </w:rPr>
        <w:t>а) при креплении инвентарными щитами и досками - по площади стенок и траншей или котлована;</w:t>
      </w:r>
    </w:p>
    <w:p>
      <w:pPr>
        <w:pStyle w:val="Normal"/>
        <w:autoSpaceDE w:val="false"/>
        <w:ind w:firstLine="720"/>
        <w:jc w:val="both"/>
        <w:rPr>
          <w:rFonts w:ascii="Arial" w:hAnsi="Arial" w:cs="Arial"/>
          <w:sz w:val="20"/>
          <w:szCs w:val="20"/>
        </w:rPr>
      </w:pPr>
      <w:r>
        <w:rPr>
          <w:rFonts w:cs="Arial" w:ascii="Arial" w:hAnsi="Arial"/>
          <w:sz w:val="20"/>
          <w:szCs w:val="20"/>
        </w:rPr>
        <w:t>б) при креплении шпунтом - по площади шпунтового ограждения, считая высоту его от дна траншей или котлована до верха ограждения.</w:t>
      </w:r>
    </w:p>
    <w:p>
      <w:pPr>
        <w:pStyle w:val="Normal"/>
        <w:autoSpaceDE w:val="false"/>
        <w:ind w:firstLine="720"/>
        <w:jc w:val="both"/>
        <w:rPr>
          <w:rFonts w:ascii="Arial" w:hAnsi="Arial" w:cs="Arial"/>
          <w:sz w:val="20"/>
          <w:szCs w:val="20"/>
        </w:rPr>
      </w:pPr>
      <w:r>
        <w:rPr>
          <w:rFonts w:cs="Arial" w:ascii="Arial" w:hAnsi="Arial"/>
          <w:sz w:val="20"/>
          <w:szCs w:val="20"/>
        </w:rPr>
        <w:t>2.9. Объем работ по укреплению земляного полотна должен исчисляться в квадратных метрах укрепляемой площади по видам укрепления.</w:t>
      </w:r>
    </w:p>
    <w:p>
      <w:pPr>
        <w:pStyle w:val="Normal"/>
        <w:autoSpaceDE w:val="false"/>
        <w:ind w:firstLine="720"/>
        <w:jc w:val="both"/>
        <w:rPr>
          <w:rFonts w:ascii="Arial" w:hAnsi="Arial" w:cs="Arial"/>
          <w:sz w:val="20"/>
          <w:szCs w:val="20"/>
        </w:rPr>
      </w:pPr>
      <w:r>
        <w:rPr>
          <w:rFonts w:cs="Arial" w:ascii="Arial" w:hAnsi="Arial"/>
          <w:sz w:val="20"/>
          <w:szCs w:val="20"/>
        </w:rPr>
        <w:t>2.10. При разработке грунта в районах распространения вечномерзлых грунтов в летних условиях объем немерзлого и мерзлого грунтов подсчитывается раздельно согласно данным проекта.</w:t>
      </w:r>
    </w:p>
    <w:p>
      <w:pPr>
        <w:pStyle w:val="Normal"/>
        <w:autoSpaceDE w:val="false"/>
        <w:ind w:firstLine="720"/>
        <w:jc w:val="both"/>
        <w:rPr>
          <w:rFonts w:ascii="Arial" w:hAnsi="Arial" w:cs="Arial"/>
          <w:sz w:val="20"/>
          <w:szCs w:val="20"/>
        </w:rPr>
      </w:pPr>
      <w:r>
        <w:rPr>
          <w:rFonts w:cs="Arial" w:ascii="Arial" w:hAnsi="Arial"/>
          <w:sz w:val="20"/>
          <w:szCs w:val="20"/>
        </w:rPr>
        <w:t>2.11. Объем мерзлого разрыхленного грунта, отсыпаемого в насыпь, следует исчислять с приведением его к плотности естественного залегания делением на соответствующий коэффициент разрыхления по группам грунтов: 1 м и 2 м - 1,5; 3 м - 1,4.</w:t>
      </w:r>
    </w:p>
    <w:p>
      <w:pPr>
        <w:pStyle w:val="Normal"/>
        <w:autoSpaceDE w:val="false"/>
        <w:ind w:firstLine="720"/>
        <w:jc w:val="both"/>
        <w:rPr>
          <w:rFonts w:ascii="Arial" w:hAnsi="Arial" w:cs="Arial"/>
          <w:sz w:val="20"/>
          <w:szCs w:val="20"/>
        </w:rPr>
      </w:pPr>
      <w:r>
        <w:rPr>
          <w:rFonts w:cs="Arial" w:ascii="Arial" w:hAnsi="Arial"/>
          <w:sz w:val="20"/>
          <w:szCs w:val="20"/>
        </w:rPr>
        <w:t>2.12. Объемы работ, выполняемых способом гидромеханизации, принимаются:</w:t>
      </w:r>
    </w:p>
    <w:p>
      <w:pPr>
        <w:pStyle w:val="Normal"/>
        <w:autoSpaceDE w:val="false"/>
        <w:ind w:firstLine="720"/>
        <w:jc w:val="both"/>
        <w:rPr>
          <w:rFonts w:ascii="Arial" w:hAnsi="Arial" w:cs="Arial"/>
          <w:sz w:val="20"/>
          <w:szCs w:val="20"/>
        </w:rPr>
      </w:pPr>
      <w:r>
        <w:rPr>
          <w:rFonts w:cs="Arial" w:ascii="Arial" w:hAnsi="Arial"/>
          <w:sz w:val="20"/>
          <w:szCs w:val="20"/>
        </w:rPr>
        <w:t>а) при укладке грунта в отвалы - по проектному объему полезной выемки с учетом допускаемых переборов;</w:t>
      </w:r>
    </w:p>
    <w:p>
      <w:pPr>
        <w:pStyle w:val="Normal"/>
        <w:autoSpaceDE w:val="false"/>
        <w:ind w:firstLine="720"/>
        <w:jc w:val="both"/>
        <w:rPr>
          <w:rFonts w:ascii="Arial" w:hAnsi="Arial" w:cs="Arial"/>
          <w:sz w:val="20"/>
          <w:szCs w:val="20"/>
        </w:rPr>
      </w:pPr>
      <w:r>
        <w:rPr>
          <w:rFonts w:cs="Arial" w:ascii="Arial" w:hAnsi="Arial"/>
          <w:sz w:val="20"/>
          <w:szCs w:val="20"/>
        </w:rPr>
        <w:t>б) при укладке грунта в сооружение или штабель - по проектному объему земляного сооружения или штабеля с учетом общих потерь грунта;</w:t>
      </w:r>
    </w:p>
    <w:p>
      <w:pPr>
        <w:pStyle w:val="Normal"/>
        <w:autoSpaceDE w:val="false"/>
        <w:ind w:firstLine="720"/>
        <w:jc w:val="both"/>
        <w:rPr>
          <w:rFonts w:ascii="Arial" w:hAnsi="Arial" w:cs="Arial"/>
          <w:sz w:val="20"/>
          <w:szCs w:val="20"/>
        </w:rPr>
      </w:pPr>
      <w:r>
        <w:rPr>
          <w:rFonts w:cs="Arial" w:ascii="Arial" w:hAnsi="Arial"/>
          <w:sz w:val="20"/>
          <w:szCs w:val="20"/>
        </w:rPr>
        <w:t>в) при укладке грунта в ковш - накопитель - по объему грунта, укладываемому в ковш - накопитель.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 w:name="sub_1001"/>
      <w:bookmarkEnd w:id="13"/>
      <w:r>
        <w:rPr>
          <w:rFonts w:cs="Arial" w:ascii="Arial" w:hAnsi="Arial"/>
          <w:b/>
          <w:bCs/>
          <w:color w:val="000080"/>
          <w:sz w:val="20"/>
          <w:szCs w:val="20"/>
        </w:rPr>
        <w:t>Раздел 01</w:t>
      </w:r>
    </w:p>
    <w:p>
      <w:pPr>
        <w:pStyle w:val="Normal"/>
        <w:autoSpaceDE w:val="false"/>
        <w:jc w:val="both"/>
        <w:rPr>
          <w:rFonts w:ascii="Courier New" w:hAnsi="Courier New" w:cs="Courier New"/>
          <w:b/>
          <w:b/>
          <w:bCs/>
          <w:color w:val="000080"/>
          <w:sz w:val="20"/>
          <w:szCs w:val="20"/>
        </w:rPr>
      </w:pPr>
      <w:bookmarkStart w:id="14" w:name="sub_1001"/>
      <w:bookmarkStart w:id="15" w:name="sub_1001"/>
      <w:bookmarkEnd w:id="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Механизированная разработка грунтов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9">
        <w:r>
          <w:rPr>
            <w:rStyle w:val="Style15"/>
            <w:rFonts w:cs="Courier New" w:ascii="Courier New" w:hAnsi="Courier New"/>
            <w:color w:val="008000"/>
            <w:sz w:val="20"/>
            <w:szCs w:val="20"/>
            <w:u w:val="single"/>
            <w:lang w:val="ru-RU" w:eastAsia="ru-RU"/>
          </w:rPr>
          <w:t>Таблица 1-19 Ремонт и содержание землевозных дорог на каждые 0,5  км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длины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
        <w:r>
          <w:rPr>
            <w:rStyle w:val="Style15"/>
            <w:rFonts w:cs="Courier New" w:ascii="Courier New" w:hAnsi="Courier New"/>
            <w:color w:val="008000"/>
            <w:sz w:val="20"/>
            <w:szCs w:val="20"/>
            <w:u w:val="single"/>
            <w:lang w:val="ru-RU" w:eastAsia="ru-RU"/>
          </w:rPr>
          <w:t>Таблица 1-20 Работа на отвале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1">
        <w:r>
          <w:rPr>
            <w:rStyle w:val="Style15"/>
            <w:rFonts w:cs="Courier New" w:ascii="Courier New" w:hAnsi="Courier New"/>
            <w:color w:val="008000"/>
            <w:sz w:val="20"/>
            <w:szCs w:val="20"/>
            <w:u w:val="single"/>
            <w:lang w:val="ru-RU" w:eastAsia="ru-RU"/>
          </w:rPr>
          <w:t>Таблица 1-21 Устройство   и   содержание   щитов   металлических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деревометаллических  под  экскаваторы  и   сланей   под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автотранспортные средства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
        <w:r>
          <w:rPr>
            <w:rStyle w:val="Style15"/>
            <w:rFonts w:cs="Courier New" w:ascii="Courier New" w:hAnsi="Courier New"/>
            <w:color w:val="008000"/>
            <w:sz w:val="20"/>
            <w:szCs w:val="20"/>
            <w:u w:val="single"/>
            <w:lang w:val="ru-RU" w:eastAsia="ru-RU"/>
          </w:rPr>
          <w:t>Таблица 1-62 Рытье  траншей  одноковшовыми  экскаваторами  с  ковшом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 0,65 м3  на  заболоченных   и  обводненных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участках при работе со сланей для трубопроводов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
        <w:r>
          <w:rPr>
            <w:rStyle w:val="Style15"/>
            <w:rFonts w:cs="Courier New" w:ascii="Courier New" w:hAnsi="Courier New"/>
            <w:color w:val="008000"/>
            <w:sz w:val="20"/>
            <w:szCs w:val="20"/>
            <w:u w:val="single"/>
            <w:lang w:val="ru-RU" w:eastAsia="ru-RU"/>
          </w:rPr>
          <w:t>Таблица 1-63 Рытье траншей на болотах  одноковшовым  экскаватором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ковшом вместимостью 0,65 м3 при работе с понтона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
        <w:r>
          <w:rPr>
            <w:rStyle w:val="Style15"/>
            <w:rFonts w:cs="Courier New" w:ascii="Courier New" w:hAnsi="Courier New"/>
            <w:color w:val="008000"/>
            <w:sz w:val="20"/>
            <w:szCs w:val="20"/>
            <w:u w:val="single"/>
            <w:lang w:val="ru-RU" w:eastAsia="ru-RU"/>
          </w:rPr>
          <w:t>Таблица 1-64 Устройство траншей на болотах методом взрыва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8">
        <w:r>
          <w:rPr>
            <w:rStyle w:val="Style15"/>
            <w:rFonts w:cs="Courier New" w:ascii="Courier New" w:hAnsi="Courier New"/>
            <w:color w:val="008000"/>
            <w:sz w:val="20"/>
            <w:szCs w:val="20"/>
            <w:u w:val="single"/>
            <w:lang w:val="ru-RU" w:eastAsia="ru-RU"/>
          </w:rPr>
          <w:t>Таблица 1-108 Устройство  закрытого  дренажа  из  керамических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вручную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9">
        <w:r>
          <w:rPr>
            <w:rStyle w:val="Style15"/>
            <w:rFonts w:cs="Courier New" w:ascii="Courier New" w:hAnsi="Courier New"/>
            <w:color w:val="008000"/>
            <w:sz w:val="20"/>
            <w:szCs w:val="20"/>
            <w:u w:val="single"/>
            <w:lang w:val="ru-RU" w:eastAsia="ru-RU"/>
          </w:rPr>
          <w:t>Таблица 1-109 Устройство  закрытого  дренажа  из  керамических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вручную в траншеях, разработанных каналокопателями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0">
        <w:r>
          <w:rPr>
            <w:rStyle w:val="Style15"/>
            <w:rFonts w:cs="Courier New" w:ascii="Courier New" w:hAnsi="Courier New"/>
            <w:color w:val="008000"/>
            <w:sz w:val="20"/>
            <w:szCs w:val="20"/>
            <w:u w:val="single"/>
            <w:lang w:val="ru-RU" w:eastAsia="ru-RU"/>
          </w:rPr>
          <w:t>Таблица 1-110 Устройство закрытого дренажа механизированным способом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траншеях глубиной до 2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
        <w:r>
          <w:rPr>
            <w:rStyle w:val="Style15"/>
            <w:rFonts w:cs="Courier New" w:ascii="Courier New" w:hAnsi="Courier New"/>
            <w:color w:val="008000"/>
            <w:sz w:val="20"/>
            <w:szCs w:val="20"/>
            <w:u w:val="single"/>
            <w:lang w:val="ru-RU" w:eastAsia="ru-RU"/>
          </w:rPr>
          <w:t>Таблица 1-111 Устройство закрытого дренажа из  керамических  труб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пластмассовыми соединительными муфтами механизированным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способом в траншеях глубиной до 2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2">
        <w:r>
          <w:rPr>
            <w:rStyle w:val="Style15"/>
            <w:rFonts w:cs="Courier New" w:ascii="Courier New" w:hAnsi="Courier New"/>
            <w:color w:val="008000"/>
            <w:sz w:val="20"/>
            <w:szCs w:val="20"/>
            <w:u w:val="single"/>
            <w:lang w:val="ru-RU" w:eastAsia="ru-RU"/>
          </w:rPr>
          <w:t>Таблица 1-112 Устройство закрытого дренажа механизированным способом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траншеях глубиной до 4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3">
        <w:r>
          <w:rPr>
            <w:rStyle w:val="Style15"/>
            <w:rFonts w:cs="Courier New" w:ascii="Courier New" w:hAnsi="Courier New"/>
            <w:color w:val="008000"/>
            <w:sz w:val="20"/>
            <w:szCs w:val="20"/>
            <w:u w:val="single"/>
            <w:lang w:val="ru-RU" w:eastAsia="ru-RU"/>
          </w:rPr>
          <w:t>Таблица 1-113 Устройство дренажа дреноукладчиками (бестраншейными)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тягачами мощностью 118 кВт (160 л.с.) из пластмассовых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4">
        <w:r>
          <w:rPr>
            <w:rStyle w:val="Style15"/>
            <w:rFonts w:cs="Courier New" w:ascii="Courier New" w:hAnsi="Courier New"/>
            <w:color w:val="008000"/>
            <w:sz w:val="20"/>
            <w:szCs w:val="20"/>
            <w:u w:val="single"/>
            <w:lang w:val="ru-RU" w:eastAsia="ru-RU"/>
          </w:rPr>
          <w:t>Таблица 1-114 Устройство дренажа дреноукладчиками (бестраншейными)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тягачами    мощностью    118    кВт   (160   л.с.)  из</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пластмассовых   труб,   предварительно   изолированных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защитно-фильтрующим материалом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3">
        <w:r>
          <w:rPr>
            <w:rStyle w:val="Style15"/>
            <w:rFonts w:cs="Courier New" w:ascii="Courier New" w:hAnsi="Courier New"/>
            <w:color w:val="008000"/>
            <w:sz w:val="20"/>
            <w:szCs w:val="20"/>
            <w:u w:val="single"/>
            <w:lang w:val="ru-RU" w:eastAsia="ru-RU"/>
          </w:rPr>
          <w:t>Таблица 1-123 Вспомогательные работы при разработке и укладке грунта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гидромониторно-насосно-землесосными установками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4">
        <w:r>
          <w:rPr>
            <w:rStyle w:val="Style15"/>
            <w:rFonts w:cs="Courier New" w:ascii="Courier New" w:hAnsi="Courier New"/>
            <w:color w:val="008000"/>
            <w:sz w:val="20"/>
            <w:szCs w:val="20"/>
            <w:u w:val="single"/>
            <w:lang w:val="ru-RU" w:eastAsia="ru-RU"/>
          </w:rPr>
          <w:t>Таблица 1-124 Вспомогательные работы при разработке и укладке грунта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плавучими землесосными снарядами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5">
        <w:r>
          <w:rPr>
            <w:rStyle w:val="Style15"/>
            <w:rFonts w:cs="Courier New" w:ascii="Courier New" w:hAnsi="Courier New"/>
            <w:color w:val="008000"/>
            <w:sz w:val="20"/>
            <w:szCs w:val="20"/>
            <w:u w:val="single"/>
            <w:lang w:val="ru-RU" w:eastAsia="ru-RU"/>
          </w:rPr>
          <w:t>Таблица 1-125 Укладка трубопроводов из стальных толстостенных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6">
        <w:r>
          <w:rPr>
            <w:rStyle w:val="Style15"/>
            <w:rFonts w:cs="Courier New" w:ascii="Courier New" w:hAnsi="Courier New"/>
            <w:color w:val="008000"/>
            <w:sz w:val="20"/>
            <w:szCs w:val="20"/>
            <w:u w:val="single"/>
            <w:lang w:val="ru-RU" w:eastAsia="ru-RU"/>
          </w:rPr>
          <w:t>Таблица 1-126 Укладка трубопроводов из стальных тонкостенных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7">
        <w:r>
          <w:rPr>
            <w:rStyle w:val="Style15"/>
            <w:rFonts w:cs="Courier New" w:ascii="Courier New" w:hAnsi="Courier New"/>
            <w:color w:val="008000"/>
            <w:sz w:val="20"/>
            <w:szCs w:val="20"/>
            <w:u w:val="single"/>
            <w:lang w:val="ru-RU" w:eastAsia="ru-RU"/>
          </w:rPr>
          <w:t>Таблица 1-127 Укладка трубопроводов из стальных  толстостенных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(соединение труб фланцевое)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8">
        <w:r>
          <w:rPr>
            <w:rStyle w:val="Style15"/>
            <w:rFonts w:cs="Courier New" w:ascii="Courier New" w:hAnsi="Courier New"/>
            <w:color w:val="008000"/>
            <w:sz w:val="20"/>
            <w:szCs w:val="20"/>
            <w:u w:val="single"/>
            <w:lang w:val="ru-RU" w:eastAsia="ru-RU"/>
          </w:rPr>
          <w:t>Таблица 1-128 Укладка трубопроводов из  стальных  тонкостенных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(соединение стыков фланцевое)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9">
        <w:r>
          <w:rPr>
            <w:rStyle w:val="Style15"/>
            <w:rFonts w:cs="Courier New" w:ascii="Courier New" w:hAnsi="Courier New"/>
            <w:color w:val="008000"/>
            <w:sz w:val="20"/>
            <w:szCs w:val="20"/>
            <w:u w:val="single"/>
            <w:lang w:val="ru-RU" w:eastAsia="ru-RU"/>
          </w:rPr>
          <w:t>Таблица 1-129 Укладка трубопроводов из стальных  толстостенных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(соединение стыков раструбное)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5">
        <w:r>
          <w:rPr>
            <w:rStyle w:val="Style15"/>
            <w:rFonts w:cs="Courier New" w:ascii="Courier New" w:hAnsi="Courier New"/>
            <w:color w:val="008000"/>
            <w:sz w:val="20"/>
            <w:szCs w:val="20"/>
            <w:u w:val="single"/>
            <w:lang w:val="ru-RU" w:eastAsia="ru-RU"/>
          </w:rPr>
          <w:t>Таблица 1-135 Полив водой уплотняемого грунта насыпей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7">
        <w:r>
          <w:rPr>
            <w:rStyle w:val="Style15"/>
            <w:rFonts w:cs="Courier New" w:ascii="Courier New" w:hAnsi="Courier New"/>
            <w:color w:val="008000"/>
            <w:sz w:val="20"/>
            <w:szCs w:val="20"/>
            <w:u w:val="single"/>
            <w:lang w:val="ru-RU" w:eastAsia="ru-RU"/>
          </w:rPr>
          <w:t>Таблица 1-137 Полив водой основания под полы промышленных цехов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8">
        <w:r>
          <w:rPr>
            <w:rStyle w:val="Style15"/>
            <w:rFonts w:cs="Courier New" w:ascii="Courier New" w:hAnsi="Courier New"/>
            <w:color w:val="008000"/>
            <w:sz w:val="20"/>
            <w:szCs w:val="20"/>
            <w:u w:val="single"/>
            <w:lang w:val="ru-RU" w:eastAsia="ru-RU"/>
          </w:rPr>
          <w:t>Таблица 1-138 Уплотнение грунта  под  основание  здания  трамбующими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плитами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9">
        <w:r>
          <w:rPr>
            <w:rStyle w:val="Style15"/>
            <w:rFonts w:cs="Courier New" w:ascii="Courier New" w:hAnsi="Courier New"/>
            <w:color w:val="008000"/>
            <w:sz w:val="20"/>
            <w:szCs w:val="20"/>
            <w:u w:val="single"/>
            <w:lang w:val="ru-RU" w:eastAsia="ru-RU"/>
          </w:rPr>
          <w:t>Таблица 1-139 Устройство грунтовых подушек  на  просадочных  грунтах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методом послойной укатки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6" w:name="sub_119"/>
      <w:bookmarkEnd w:id="16"/>
      <w:r>
        <w:rPr>
          <w:rFonts w:cs="Arial" w:ascii="Arial" w:hAnsi="Arial"/>
          <w:sz w:val="20"/>
          <w:szCs w:val="20"/>
        </w:rPr>
        <w:t>Таблица 1-19. Ремонт и содержание землевозных дорог на каждые 0,5 км длины</w:t>
      </w:r>
    </w:p>
    <w:p>
      <w:pPr>
        <w:pStyle w:val="Normal"/>
        <w:autoSpaceDE w:val="false"/>
        <w:jc w:val="both"/>
        <w:rPr>
          <w:rFonts w:ascii="Courier New" w:hAnsi="Courier New" w:cs="Courier New"/>
          <w:sz w:val="20"/>
          <w:szCs w:val="20"/>
        </w:rPr>
      </w:pPr>
      <w:bookmarkStart w:id="17" w:name="sub_119"/>
      <w:bookmarkStart w:id="18" w:name="sub_119"/>
      <w:bookmarkEnd w:id="18"/>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Ремонт и содержание грунтовых землевозных дорог от забоя до отвала при транспортировке грунта автомобилями-самосвалами, полуприцепами-самосвалами или думперами.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Ремонт и содер-│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жание землевоз-│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дорог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каждые  0,5  км│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Е1-19.1   │грунты 1 группы│1000 м3 │Щебень,         │  м3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грунта  │ГОСТ 8267-82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 w:name="sub_205382172"/>
      <w:bookmarkEnd w:id="19"/>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20" w:name="sub_205382172"/>
      <w:bookmarkStart w:id="21" w:name="sub_205382172"/>
      <w:bookmarkEnd w:id="2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Е1-19.2   │грунты 2 группы│ - " -  │Щебень,         │  м3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Е1-19.3   │грунты 3 группы│ - " -  │Щебень,         │  м3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Е1-19.4   │грунты 4 группы│ - " -  │Щебень,         │  м3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Е1-19.5   │грунты 5 группы│ - " -  │Щебень,         │  м3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Е1-19.6   │грунты 6 группы│ - " -  │Щебень,         │  м3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2" w:name="sub_120"/>
      <w:bookmarkEnd w:id="22"/>
      <w:r>
        <w:rPr>
          <w:rFonts w:cs="Arial" w:ascii="Arial" w:hAnsi="Arial"/>
          <w:sz w:val="20"/>
          <w:szCs w:val="20"/>
        </w:rPr>
        <w:t>Таблица 1-20. Работа на отвале</w:t>
      </w:r>
    </w:p>
    <w:p>
      <w:pPr>
        <w:pStyle w:val="Normal"/>
        <w:autoSpaceDE w:val="false"/>
        <w:jc w:val="both"/>
        <w:rPr>
          <w:rFonts w:ascii="Courier New" w:hAnsi="Courier New" w:cs="Courier New"/>
          <w:sz w:val="20"/>
          <w:szCs w:val="20"/>
        </w:rPr>
      </w:pPr>
      <w:bookmarkStart w:id="23" w:name="sub_120"/>
      <w:bookmarkStart w:id="24" w:name="sub_120"/>
      <w:bookmarkEnd w:id="24"/>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Содержание проездов на отвале.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Работа на отва-│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Е1-20.1   │грунты 1 группы│1000 м3 │Щебень,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грунта  │ГОСТ 8267-82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5" w:name="sub_205384232"/>
      <w:bookmarkEnd w:id="25"/>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26" w:name="sub_205384232"/>
      <w:bookmarkStart w:id="27" w:name="sub_205384232"/>
      <w:bookmarkEnd w:id="2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Е1-20.2   │грунты 2 -     │ - " -  │Щебень,         │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групп        │        │ГОСТ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Е1-20.3   │грунты 4 группы│ - " -  │Щебень,         │ . м3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Е1-20.4   │грунты 5 -     │ - " -  │Щебень,         │ .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групп        │        │ГОСТ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8" w:name="sub_121"/>
      <w:bookmarkEnd w:id="28"/>
      <w:r>
        <w:rPr>
          <w:rFonts w:cs="Arial" w:ascii="Arial" w:hAnsi="Arial"/>
          <w:sz w:val="20"/>
          <w:szCs w:val="20"/>
        </w:rPr>
        <w:t>Таблица 1-21. Устройство и содержание щитов металлических и деревометаллических под экскаваторы и сланей под автотранспортные средства</w:t>
      </w:r>
    </w:p>
    <w:p>
      <w:pPr>
        <w:pStyle w:val="Normal"/>
        <w:autoSpaceDE w:val="false"/>
        <w:jc w:val="both"/>
        <w:rPr>
          <w:rFonts w:ascii="Courier New" w:hAnsi="Courier New" w:cs="Courier New"/>
          <w:sz w:val="20"/>
          <w:szCs w:val="20"/>
        </w:rPr>
      </w:pPr>
      <w:bookmarkStart w:id="29" w:name="sub_121"/>
      <w:bookmarkStart w:id="30" w:name="sub_121"/>
      <w:bookmarkEnd w:id="30"/>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Устройство деревометаллических щитов и сланей. 02. Укладка, перекладка и содержание щитов и сланей при разработке грунтов в мокрых и топких забоях.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содержание  щи-│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 металличес-│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ких под  экска-│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ваторы с ковшом│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Е1-21.1   │0,8 м3         │1000 м3 │Металлоконструкции│ кг   │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Е1-21.2   │1,5 м3         │ - " -  │Металлоконструкции│ кг   │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Е1-21.3   │3,0 м3         │ - " -  │Металлоконструкции│ кг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Е1-21.4   │5,0 м3         │ - " -  │Металлоконструкции│ кг   │ 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содержание  щи-│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   деревоме-│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таллических под│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экскаваторы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ковшом  вмести-│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мостью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   │0,8 м3         │1000 м3 │Швеллер N 40,     │ кг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грунта  │Ст. 6 пс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Брусья обрезные   │ м3.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 c толщ. 150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Элементы крепления│ 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Е1-21.6   │1,5 м3         │ - " -  │Швеллер N 40,     │ кг   │ 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 6 пс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Брусья обрезные   │ м3.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 c толщ. 150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Элементы крепления│ 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Е1-21.7   │3,0 м3         │ - " -  │Швеллер N 40,     │ кг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 6 пс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Брусья обрезные   │ м3.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 c толщ. 150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Элементы крепления│ 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Е1-21.8   │5,0 м3         │ - " -  │Швеллер N 40,     │ кг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 6 пс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Брусья обрезные II│ м3.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c,  толщ. 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Элементы крепления│ 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Е1.21-9   │Устройство    и│ - " -  │Бревна диам. 14 см│ м3.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содержание сла-│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ней под  автот-│        │Брусья обрезные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ранспортные    │        │II с, 75 x 150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средства       │        │ГОСТ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кг   │  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1" w:name="sub_162"/>
      <w:bookmarkEnd w:id="31"/>
      <w:r>
        <w:rPr>
          <w:rFonts w:cs="Arial" w:ascii="Arial" w:hAnsi="Arial"/>
          <w:sz w:val="20"/>
          <w:szCs w:val="20"/>
        </w:rPr>
        <w:t>Таблица 1-62. Рытье траншей одноковшовыми экскаваторами с ковшом вместимость 0,65 м3 на заболоченных и обводненных участках при работе со сланей для трубопроводов</w:t>
      </w:r>
    </w:p>
    <w:p>
      <w:pPr>
        <w:pStyle w:val="Normal"/>
        <w:autoSpaceDE w:val="false"/>
        <w:jc w:val="both"/>
        <w:rPr>
          <w:rFonts w:ascii="Courier New" w:hAnsi="Courier New" w:cs="Courier New"/>
          <w:sz w:val="20"/>
          <w:szCs w:val="20"/>
        </w:rPr>
      </w:pPr>
      <w:bookmarkStart w:id="32" w:name="sub_162"/>
      <w:bookmarkStart w:id="33" w:name="sub_162"/>
      <w:bookmarkEnd w:id="33"/>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Изготовление, укладка и переукладка сланей. 02. Разработка грунта с перемещением по сланям.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Рытье   траншей│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одноковшовым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экскаватором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0,65 м3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заболоченных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обводненных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участках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со  сла-│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ней для трубоп-│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диам.: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Е1-62.1   │до 300 мм      │1 км    │Бревна диам. 14 см│ м3.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глубиной 1,2 м │траншей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Скобы строительные│ т    │ 0,692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Проволока стальная│ т    │ 0,292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низкоуглеродистая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оцинкованная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Е1-62.2   │до 600 мм      │ - " -  │Бревна диам. 14 см│ м3.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 м          │        │Скобы строительные│ т    │ 0,692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Проволока стальная│ т    │ 0,292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низкоуглеродистая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оцинкованная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Е1-62.3   │до 800 мм      │ - " -  │Бревна диам. 14 см│ м3.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м          │        │Скобы строительные│ т    │ 0,692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Проволока стальная│ т    │ 0,292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низкоуглеродистая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оцинкованная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Е1-62.4   │до 1000 мм     │ - " -  │Бревна диам. 14 см│ м3.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м          │        │Скобы строительные│ т    │ 0,692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Проволока стальная│ т    │ 0,292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низкоуглеродистая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оцинкованная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Е1-62.5   │до 1200 мм     │ - " -  │Бревна диам. 14 см│ м3.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 м          │        │Скобы строительные│ т    │ 0,692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Проволока стальная│ т    │ 0,292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низкоуглеродистая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оцинкованная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Е1-62.6   │до 1400 мм     │ - " -  │Бревна диам. 14 см│ м3.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2,3 м          │        │Скобы строительные│ т    │ 0,692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Проволока стальная│ т    │ 0,292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низкоуглеродистая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оцинкованная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4" w:name="sub_163"/>
      <w:bookmarkEnd w:id="34"/>
      <w:r>
        <w:rPr>
          <w:rFonts w:cs="Arial" w:ascii="Arial" w:hAnsi="Arial"/>
          <w:sz w:val="20"/>
          <w:szCs w:val="20"/>
        </w:rPr>
        <w:t>Таблица 1-63. Рытье траншей на болотах одноковшовым экскаватором с ковшом вместимостью 0,65 м3 при работе с понтона</w:t>
      </w:r>
    </w:p>
    <w:p>
      <w:pPr>
        <w:pStyle w:val="Normal"/>
        <w:autoSpaceDE w:val="false"/>
        <w:jc w:val="both"/>
        <w:rPr>
          <w:rFonts w:ascii="Courier New" w:hAnsi="Courier New" w:cs="Courier New"/>
          <w:sz w:val="20"/>
          <w:szCs w:val="20"/>
        </w:rPr>
      </w:pPr>
      <w:bookmarkStart w:id="35" w:name="sub_163"/>
      <w:bookmarkStart w:id="36" w:name="sub_163"/>
      <w:bookmarkEnd w:id="36"/>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Установка и закрепление экскаватора на понтоне. 02. Рытье траншей на болоте экскаватором с понтона с перемещением понтона лебедками.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Е1-63.1   │Рытье   траншей│1000 м3 │Бревна диам.  14│  м3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болотах  од-│грунта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ноковшовым экс-│        │Скобы строитель-│ кг     │13,0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каватором  0,65│        │ные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м3   при  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с понтона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7" w:name="sub_164"/>
      <w:bookmarkEnd w:id="37"/>
      <w:r>
        <w:rPr>
          <w:rFonts w:cs="Arial" w:ascii="Arial" w:hAnsi="Arial"/>
          <w:sz w:val="20"/>
          <w:szCs w:val="20"/>
        </w:rPr>
        <w:t>Таблица 1-64. Устройство траншей на болотах методом взрыва</w:t>
      </w:r>
    </w:p>
    <w:p>
      <w:pPr>
        <w:pStyle w:val="Normal"/>
        <w:autoSpaceDE w:val="false"/>
        <w:jc w:val="both"/>
        <w:rPr>
          <w:rFonts w:ascii="Courier New" w:hAnsi="Courier New" w:cs="Courier New"/>
          <w:sz w:val="20"/>
          <w:szCs w:val="20"/>
        </w:rPr>
      </w:pPr>
      <w:bookmarkStart w:id="38" w:name="sub_164"/>
      <w:bookmarkStart w:id="39" w:name="sub_164"/>
      <w:bookmarkEnd w:id="39"/>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Укладка и разборка настила для перехода через болота. 02. Разметка места расположения зарядных скважин и их устройство. 03. Монтаж взрывчатых сетей. 04. Зарядка и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траншей на  бо-│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лотах   методом│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взрыва: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Е1-64.1   │при глубине    │1000 м3 │Бревна диам. 14 см │ м3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траншей 2,5 м  │грунта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Аммонит предохрани-│ т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тельный водоустойчи│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вый в патронах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Провод для взрывных│ км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работ сеч. 2,5 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Шнур детонирующий  │ км │ 0,336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Электродетонаторы  │ кг │26,0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Щиты из досок толщ.│ м2 │50,4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Е1-64.2   │на каждые 0,5 м│ - " -  │Бревна диам. 14 см │ м3.│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изменения  глу-│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бины    траншей│        │Провод для взрывных│ км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добавлять   или│        │работ сеч. 2,5 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исключать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Шнур детонирующий  │ км │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Электродетонаторы  │ кг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Щиты из досок толщ.│ м2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40" w:name="sub_1108"/>
      <w:bookmarkEnd w:id="40"/>
      <w:r>
        <w:rPr>
          <w:rFonts w:cs="Arial" w:ascii="Arial" w:hAnsi="Arial"/>
          <w:sz w:val="20"/>
          <w:szCs w:val="20"/>
        </w:rPr>
        <w:t>Таблица 1-108. Устройство закрытого дренажа из керамических труб вручную</w:t>
      </w:r>
    </w:p>
    <w:p>
      <w:pPr>
        <w:pStyle w:val="Normal"/>
        <w:autoSpaceDE w:val="false"/>
        <w:jc w:val="both"/>
        <w:rPr>
          <w:rFonts w:ascii="Courier New" w:hAnsi="Courier New" w:cs="Courier New"/>
          <w:sz w:val="20"/>
          <w:szCs w:val="20"/>
        </w:rPr>
      </w:pPr>
      <w:bookmarkStart w:id="41" w:name="sub_1108"/>
      <w:bookmarkStart w:id="42" w:name="sub_1108"/>
      <w:bookmarkEnd w:id="42"/>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Изготовление и укладка деревянного основания для торфяных и плывунных грунтов. 02. Укладка труб в траншею с прикрытием труб и стыков фильтрующим материалом.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зак-│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рытого  дренажа│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керамических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Е1-108.1  │диам. до 10  см│1     км│Трубы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при-│дренажа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родной влажнос-│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1 - 2 групп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3" w:name="sub_205577088"/>
      <w:bookmarkEnd w:id="43"/>
      <w:r>
        <w:rPr>
          <w:rFonts w:cs="Arial" w:ascii="Arial" w:hAnsi="Arial"/>
          <w:i/>
          <w:iCs/>
          <w:color w:val="800080"/>
          <w:sz w:val="20"/>
          <w:szCs w:val="20"/>
        </w:rPr>
        <w:t>Взамен ГОСТ 8268-82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44" w:name="sub_205577088"/>
      <w:bookmarkStart w:id="45" w:name="sub_205577088"/>
      <w:bookmarkEnd w:id="45"/>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Е1-108.2  │диам. до 10  см│-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при-│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родной влажнос-│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торфяной│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Е1-108.3  │диам. свыше  10│-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природной влаж-│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ности  1  -   2│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Е1-108.4  │диам. свыше  10│-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природной влаж-│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ности  торфяной│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Е1-108.5  │диам. до 10  см│-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переувлажнен-│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грунтах 1 -│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групп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6" w:name="sub_205578564"/>
      <w:bookmarkEnd w:id="46"/>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47" w:name="sub_205578564"/>
      <w:bookmarkStart w:id="48" w:name="sub_205578564"/>
      <w:bookmarkEnd w:id="4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Е1-108.6  │диам. до 10  см│-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переувлажнен-│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грунтах│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торфяной группы│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9" w:name="sub_205578996"/>
      <w:bookmarkEnd w:id="49"/>
      <w:r>
        <w:rPr>
          <w:rFonts w:cs="Arial" w:ascii="Arial" w:hAnsi="Arial"/>
          <w:i/>
          <w:iCs/>
          <w:color w:val="800080"/>
          <w:sz w:val="20"/>
          <w:szCs w:val="20"/>
        </w:rPr>
        <w:t>Взамен ГОСТ 8268-82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50" w:name="sub_205578996"/>
      <w:bookmarkStart w:id="51" w:name="sub_205578996"/>
      <w:bookmarkEnd w:id="5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Е1-108.7  │диам. свыше  10│-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переувлаж-│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ненных  грунтах│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1 - 2 групп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Е1-108.8  │диам. свыше  10│-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переувлаж-│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ненных  грунтах│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торфяной группы│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Е1-108.9  │диам. до 10  см│-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плывунных│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грунтах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Е1-108.10 │диам. свыше  10│-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плывунных│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грунтах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2" w:name="sub_205580400"/>
      <w:bookmarkEnd w:id="52"/>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53" w:name="sub_205580400"/>
      <w:bookmarkStart w:id="54" w:name="sub_205580400"/>
      <w:bookmarkEnd w:id="5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55" w:name="sub_1109"/>
      <w:bookmarkEnd w:id="55"/>
      <w:r>
        <w:rPr>
          <w:rFonts w:cs="Arial" w:ascii="Arial" w:hAnsi="Arial"/>
          <w:sz w:val="20"/>
          <w:szCs w:val="20"/>
        </w:rPr>
        <w:t>Таблица 1-109. Устройство закрытого дренажа из керамических труб вручную в траншеях, разработанных каналокопателями</w:t>
      </w:r>
    </w:p>
    <w:p>
      <w:pPr>
        <w:pStyle w:val="Normal"/>
        <w:autoSpaceDE w:val="false"/>
        <w:jc w:val="both"/>
        <w:rPr>
          <w:rFonts w:ascii="Courier New" w:hAnsi="Courier New" w:cs="Courier New"/>
          <w:sz w:val="20"/>
          <w:szCs w:val="20"/>
        </w:rPr>
      </w:pPr>
      <w:bookmarkStart w:id="56" w:name="sub_1109"/>
      <w:bookmarkStart w:id="57" w:name="sub_1109"/>
      <w:bookmarkEnd w:id="57"/>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Изготовление и укладка деревянного основания для торфяных и плывунных грунтов. 02. Укладка труб в траншею с прикрытием труб и стыков фильтрующим материалом.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зак-│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рытого  дренажа│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керамических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Е1-109.1  │диам. до 10  см│1     км│Трубы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при-│дренажа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родной влажнос-│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1 - 2 групп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8" w:name="sub_205581692"/>
      <w:bookmarkEnd w:id="58"/>
      <w:r>
        <w:rPr>
          <w:rFonts w:cs="Arial" w:ascii="Arial" w:hAnsi="Arial"/>
          <w:i/>
          <w:iCs/>
          <w:color w:val="800080"/>
          <w:sz w:val="20"/>
          <w:szCs w:val="20"/>
        </w:rPr>
        <w:t>Взамен ГОСТ 8268-82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59" w:name="sub_205581692"/>
      <w:bookmarkStart w:id="60" w:name="sub_205581692"/>
      <w:bookmarkEnd w:id="6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Е1-109.2  │диам. до 10  см│-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при-│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родной влажнос-│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торфяной│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Е1-109.3  │диам. свыше  10│-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природной влаж-│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ности  1  -   2│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Е1-109.4  │диам. свыше  10│-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природной влаж-│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ности  торфяной│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1" w:name="sub_205582628"/>
      <w:bookmarkEnd w:id="61"/>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62" w:name="sub_205582628"/>
      <w:bookmarkStart w:id="63" w:name="sub_205582628"/>
      <w:bookmarkEnd w:id="6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Е1-109.5  │диам. до 10  см│-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переувлажнен-│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грунтах 1 -│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групп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Е1-109.6  │диам. до 10  см│-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переувлажнен-│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грунтах│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торфяной группы│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Е1-109.7  │диам. свыше  10│-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переувлаж-│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ненных  грунтах│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1 - 2 групп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4" w:name="sub_205583816"/>
      <w:bookmarkEnd w:id="64"/>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65" w:name="sub_205583816"/>
      <w:bookmarkStart w:id="66" w:name="sub_205583816"/>
      <w:bookmarkEnd w:id="6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Е1-109.8  │диам. свыше  10│-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переувлаж-│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ненных  грунтах│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торфяной группы│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Е1-109.9  │диам. до 10  см│-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плывунных│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грунтах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7" w:name="sub_205584644"/>
      <w:bookmarkEnd w:id="67"/>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68" w:name="sub_205584644"/>
      <w:bookmarkStart w:id="69" w:name="sub_205584644"/>
      <w:bookmarkEnd w:id="6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Е1-109.10 │диам. свыше  10│- " -   │Трубы керамические │  м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плывунных│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грунтах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70" w:name="sub_1110"/>
      <w:bookmarkEnd w:id="70"/>
      <w:r>
        <w:rPr>
          <w:rFonts w:cs="Arial" w:ascii="Arial" w:hAnsi="Arial"/>
          <w:sz w:val="20"/>
          <w:szCs w:val="20"/>
        </w:rPr>
        <w:t>Таблица 1-110. Устройство закрытого дренажа механизированным способом в траншеях глубиной до 2 м</w:t>
      </w:r>
    </w:p>
    <w:p>
      <w:pPr>
        <w:pStyle w:val="Normal"/>
        <w:autoSpaceDE w:val="false"/>
        <w:jc w:val="both"/>
        <w:rPr>
          <w:rFonts w:ascii="Courier New" w:hAnsi="Courier New" w:cs="Courier New"/>
          <w:sz w:val="20"/>
          <w:szCs w:val="20"/>
        </w:rPr>
      </w:pPr>
      <w:bookmarkStart w:id="71" w:name="sub_1110"/>
      <w:bookmarkStart w:id="72" w:name="sub_1110"/>
      <w:bookmarkEnd w:id="72"/>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Укладка труб в траншею с обкладкой фильтрующим материалом.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зак-│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рытого  дренажа│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механизирован-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ным способом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траншеях глуби-│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до 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экскаватора-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 дреноук-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ладчиками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мощностью 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Е1-110.1  │дренаж из      │1 км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пластмассовых  │дре-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до  │нажа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тах 1 группы   │        │Песок,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3" w:name="sub_205586548"/>
      <w:bookmarkEnd w:id="73"/>
      <w:r>
        <w:rPr>
          <w:rFonts w:cs="Arial" w:ascii="Arial" w:hAnsi="Arial"/>
          <w:i/>
          <w:iCs/>
          <w:color w:val="800080"/>
          <w:sz w:val="20"/>
          <w:szCs w:val="20"/>
        </w:rPr>
        <w:t>Взамен ГОСТ 18599-83 постановлением Госстандарта РФ от 23 марта 2002 г. N 112-ст c 1 января 2003 г. введен в действие ГОСТ 18599-2001</w:t>
      </w:r>
    </w:p>
    <w:p>
      <w:pPr>
        <w:pStyle w:val="Normal"/>
        <w:autoSpaceDE w:val="false"/>
        <w:jc w:val="both"/>
        <w:rPr>
          <w:rFonts w:ascii="Arial" w:hAnsi="Arial" w:cs="Arial"/>
          <w:i/>
          <w:i/>
          <w:iCs/>
          <w:color w:val="800080"/>
          <w:sz w:val="20"/>
          <w:szCs w:val="20"/>
        </w:rPr>
      </w:pPr>
      <w:bookmarkStart w:id="74" w:name="sub_205586548"/>
      <w:bookmarkStart w:id="75" w:name="sub_205586548"/>
      <w:bookmarkEnd w:id="75"/>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Взамен ГОСТ 8268-82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Е1-110.2  │дренаж из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пластмассовых  │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до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тах 2 группы   │        │Песок,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Е1-110.3  │дренаж из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пластмассовых  │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до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тах 3 группы   │        │Песок,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6" w:name="sub_205587124"/>
      <w:bookmarkEnd w:id="76"/>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77" w:name="sub_205587124"/>
      <w:bookmarkStart w:id="78" w:name="sub_205587124"/>
      <w:bookmarkEnd w:id="7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Е1-110.4  │дренаж из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пластмассовых  │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10 см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1    │        │Песок,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Е1-110.5  │дренаж из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пластмассовых  │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10 см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2    │        │Песок,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Е1-110.6  │дренаж из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пластмассовых  │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10 см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3    │        │Песок,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Е1-110.7  │дренаж из      │- " -   │Трубы керамические │  м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керамических   │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до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тах 1 группы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9" w:name="sub_205588204"/>
      <w:bookmarkEnd w:id="79"/>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80" w:name="sub_205588204"/>
      <w:bookmarkStart w:id="81" w:name="sub_205588204"/>
      <w:bookmarkEnd w:id="8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Е1-110.8  │дренаж из      │- " -   │Трубы керамические │  м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керамических   │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до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тах 2 группы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Е1-110.9  │дренаж из      │- " -   │Трубы керамические │  м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керамических   │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до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тах 3 группы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Е1-110.10 │дренаж из      │- " -   │Трубы керамические │  м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керамических   │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10 см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1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Е1-110.11 │дренаж из      │- " -   │Трубы керамические │  м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керамических   │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10 см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2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Е1-110.12 │дренаж из      │- " -   │Трубы керамические │  м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керамических   │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10 см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3    │        │ГОСТ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2" w:name="sub_205589536"/>
      <w:bookmarkEnd w:id="82"/>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83" w:name="sub_205589536"/>
      <w:bookmarkStart w:id="84" w:name="sub_205589536"/>
      <w:bookmarkEnd w:id="8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85" w:name="sub_1111"/>
      <w:bookmarkEnd w:id="85"/>
      <w:r>
        <w:rPr>
          <w:rFonts w:cs="Arial" w:ascii="Arial" w:hAnsi="Arial"/>
          <w:sz w:val="20"/>
          <w:szCs w:val="20"/>
        </w:rPr>
        <w:t>Таблица 1-111. Устройство закрытого дренажа из керамических труб с пластмассовыми соединительными муфтами механизированным способом в траншеях глубиной до 2 м</w:t>
      </w:r>
    </w:p>
    <w:p>
      <w:pPr>
        <w:pStyle w:val="Normal"/>
        <w:autoSpaceDE w:val="false"/>
        <w:jc w:val="both"/>
        <w:rPr>
          <w:rFonts w:ascii="Courier New" w:hAnsi="Courier New" w:cs="Courier New"/>
          <w:sz w:val="20"/>
          <w:szCs w:val="20"/>
        </w:rPr>
      </w:pPr>
      <w:bookmarkStart w:id="86" w:name="sub_1111"/>
      <w:bookmarkStart w:id="87" w:name="sub_1111"/>
      <w:bookmarkEnd w:id="87"/>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Укладка труб в траншею с обкладкой фильтрующим материалом. 02. Устройство включения в коллектор.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зак-│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рытого  дренажа│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керамических│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с  пласт-│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массовыми  сое-│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динительными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муфтами механи-│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зированным спо-│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собом в транше-│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ях глубиной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экскаваторами-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дреноукладчика-│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мощностью 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(55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Е1-111.1  │диам. до 10    │1 км    │Трубы керамические │  м  │ 990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грунты    │дре-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группы       │нажа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Муфты соединитель-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пластмассовые  │     │проекту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8" w:name="sub_205591188"/>
      <w:bookmarkEnd w:id="88"/>
      <w:r>
        <w:rPr>
          <w:rFonts w:cs="Arial" w:ascii="Arial" w:hAnsi="Arial"/>
          <w:i/>
          <w:iCs/>
          <w:color w:val="800080"/>
          <w:sz w:val="20"/>
          <w:szCs w:val="20"/>
        </w:rPr>
        <w:t>Взамен ГОСТ 8268-82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89" w:name="sub_205591188"/>
      <w:bookmarkStart w:id="90" w:name="sub_205591188"/>
      <w:bookmarkEnd w:id="9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Е1-111.2  │диам. до 10    │- " -   │Трубы керамические │  м  │ 990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грунты    │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Муфты соединитель-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пластмассовые  │     │проекту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Е1-111.3  │диам. до 10    │- " -   │Трубы керамические │  м  │ 990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грунты    │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Муфты соединитель-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пластмассовые  │     │проекту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1" w:name="sub_205591908"/>
      <w:bookmarkEnd w:id="91"/>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92" w:name="sub_205591908"/>
      <w:bookmarkStart w:id="93" w:name="sub_205591908"/>
      <w:bookmarkEnd w:id="9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Е1-111.4  │диам. свыше  10│- " -   │Трубы керамические │  м  │ 959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грунты 1│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Муфты соединитель-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пластмассовые  │     │проекту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Е1-111.5  │диам. свыше  10│- " -   │Трубы керамические │  м  │ 959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грунты 2│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Муфты соединитель-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пластмассовые  │     │проекту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Е1-111.6  │диам. свыше  10│- " -   │Трубы керамические │  м  │ 959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грунты 3│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Муфты соединитель-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пластмассовые  │     │проекту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94" w:name="sub_1112"/>
      <w:bookmarkEnd w:id="94"/>
      <w:r>
        <w:rPr>
          <w:rFonts w:cs="Arial" w:ascii="Arial" w:hAnsi="Arial"/>
          <w:sz w:val="20"/>
          <w:szCs w:val="20"/>
        </w:rPr>
        <w:t>Таблица 1-112. Устройство закрытого дренажа механизированным способом в траншеях глубиной до 4 м</w:t>
      </w:r>
    </w:p>
    <w:p>
      <w:pPr>
        <w:pStyle w:val="Normal"/>
        <w:autoSpaceDE w:val="false"/>
        <w:jc w:val="both"/>
        <w:rPr>
          <w:rFonts w:ascii="Courier New" w:hAnsi="Courier New" w:cs="Courier New"/>
          <w:sz w:val="20"/>
          <w:szCs w:val="20"/>
        </w:rPr>
      </w:pPr>
      <w:bookmarkStart w:id="95" w:name="sub_1112"/>
      <w:bookmarkStart w:id="96" w:name="sub_1112"/>
      <w:bookmarkEnd w:id="96"/>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Укладка труб в траншею с обкладкой фильтрующим материалом. 02. Устройство включения в коллектор.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зак-│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рытого  дренажа│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механизирован-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ным способом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траншеях глуби-│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до 4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экскаваторами-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дреноукладчика-│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мощ. 118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дренаж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пластмассовых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  │диаметром до 10│1 км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│дренажа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группы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7" w:name="sub_205594352"/>
      <w:bookmarkEnd w:id="97"/>
      <w:r>
        <w:rPr>
          <w:rFonts w:cs="Arial" w:ascii="Arial" w:hAnsi="Arial"/>
          <w:i/>
          <w:iCs/>
          <w:color w:val="800080"/>
          <w:sz w:val="20"/>
          <w:szCs w:val="20"/>
        </w:rPr>
        <w:t>Взамен ГОСТ 8268-82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98" w:name="sub_205594352"/>
      <w:bookmarkStart w:id="99" w:name="sub_205594352"/>
      <w:bookmarkEnd w:id="99"/>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Е1-112.2  │диаметром до 10│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группы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Е1-112.3  │диаметром до 10│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группы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Е1-112.4  │диаметром свыше│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грунтах│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группы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Е1-112.5  │диаметром свыше│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грунтах│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группы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00" w:name="sub_205595468"/>
      <w:bookmarkEnd w:id="100"/>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01" w:name="sub_205595468"/>
      <w:bookmarkStart w:id="102" w:name="sub_205595468"/>
      <w:bookmarkEnd w:id="10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Е1-112.6  │диаметром свыше│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грунтах│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группы       │        │Гравий,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экскаваторами-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дреноукладчика-│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мощ. 79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дренаж из кера-│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мических 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Е1-112.7  │диаметром до 10│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1│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Е1-112.8  │диаметром до 10│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2│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Е1-112.9  │диаметром до 10│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3│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Е1-112.10 │диаметром свыше│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грунтах│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Е1-112.11 │диаметром свыше│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грунтах│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03" w:name="sub_205597448"/>
      <w:bookmarkEnd w:id="103"/>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04" w:name="sub_205597448"/>
      <w:bookmarkStart w:id="105" w:name="sub_205597448"/>
      <w:bookmarkEnd w:id="10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Е1-112.12 │диаметром свыше│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грунтах│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экскаваторами-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дреноукладчика-│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мощ. 118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дренаж из кера-│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мических 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Е1-112.13 │диаметром до 10│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1│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Е1-112.14 │диаметром до 10│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2│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Е1-112.15 │диаметром до 10│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в грунтах  3│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Е1-112.16 │диаметром свыше│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грунтах│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Е1-112.17 │диаметром свыше│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грунтах│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06" w:name="sub_205599500"/>
      <w:bookmarkEnd w:id="106"/>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07" w:name="sub_205599500"/>
      <w:bookmarkStart w:id="108" w:name="sub_205599500"/>
      <w:bookmarkEnd w:id="10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Е1-112.18 │диаметром свыше│ - " -  │Трубы керамические │ м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см в грунтах│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группы       │        │ГОСТ 8411-74*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09" w:name="sub_1113"/>
      <w:bookmarkEnd w:id="109"/>
      <w:r>
        <w:rPr>
          <w:rFonts w:cs="Arial" w:ascii="Arial" w:hAnsi="Arial"/>
          <w:sz w:val="20"/>
          <w:szCs w:val="20"/>
        </w:rPr>
        <w:t>Таблица 1-113. Устройство дренажа дреноукладчиками (бестраншейными) с тягачами мощностью 118 кВт (160 л.с.) из пластмассовых труб</w:t>
      </w:r>
    </w:p>
    <w:p>
      <w:pPr>
        <w:pStyle w:val="Normal"/>
        <w:autoSpaceDE w:val="false"/>
        <w:jc w:val="both"/>
        <w:rPr>
          <w:rFonts w:ascii="Courier New" w:hAnsi="Courier New" w:cs="Courier New"/>
          <w:sz w:val="20"/>
          <w:szCs w:val="20"/>
        </w:rPr>
      </w:pPr>
      <w:bookmarkStart w:id="110" w:name="sub_1113"/>
      <w:bookmarkStart w:id="111" w:name="sub_1113"/>
      <w:bookmarkEnd w:id="111"/>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Укладка дренажа с обкладкой труб фильтрующим материалом. 02. Устройство включения в коллектор.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дре-│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нажа   бестран-│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шейными  дрено-│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укладчиками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тягачами   мощ.│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118  кВт   (160│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пластмассо-│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вых   труб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Е1-113.1  │1 группы       │1 км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дренажа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12" w:name="sub_205601116"/>
      <w:bookmarkEnd w:id="112"/>
      <w:r>
        <w:rPr>
          <w:rFonts w:cs="Arial" w:ascii="Arial" w:hAnsi="Arial"/>
          <w:i/>
          <w:iCs/>
          <w:color w:val="800080"/>
          <w:sz w:val="20"/>
          <w:szCs w:val="20"/>
        </w:rPr>
        <w:t>Взамен ГОСТ 8268-82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113" w:name="sub_205601116"/>
      <w:bookmarkStart w:id="114" w:name="sub_205601116"/>
      <w:bookmarkEnd w:id="114"/>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Е1-113.2  │2 группы       │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Е1-113.3  │3 группы       │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15" w:name="sub_1114"/>
      <w:bookmarkEnd w:id="115"/>
      <w:r>
        <w:rPr>
          <w:rFonts w:cs="Arial" w:ascii="Arial" w:hAnsi="Arial"/>
          <w:sz w:val="20"/>
          <w:szCs w:val="20"/>
        </w:rPr>
        <w:t>Таблица 1-114. Устройство дренажа дреноукладчиками (бестраншейными) с тягачами мощностью 118 кВт (160 л.с.) из пластмассовых труб, предварительно изолированных защитно-фильтрующим материалом</w:t>
      </w:r>
    </w:p>
    <w:p>
      <w:pPr>
        <w:pStyle w:val="Normal"/>
        <w:autoSpaceDE w:val="false"/>
        <w:jc w:val="both"/>
        <w:rPr>
          <w:rFonts w:ascii="Courier New" w:hAnsi="Courier New" w:cs="Courier New"/>
          <w:sz w:val="20"/>
          <w:szCs w:val="20"/>
        </w:rPr>
      </w:pPr>
      <w:bookmarkStart w:id="116" w:name="sub_1114"/>
      <w:bookmarkStart w:id="117" w:name="sub_1114"/>
      <w:bookmarkEnd w:id="117"/>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Укладка дренажа. 02. Устройство включения в коллектор.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дре-│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нажа   бестран-│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шейными  дрено-│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укладчиками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тягачами   мощ.│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118  кВт   (160│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из  пласт-│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массовых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предварительно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изолированных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защитно-фильт-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рующим  матери-│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алом в грунтах:│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Е1-114.1  │1 группы       │1 км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дренажа │вые,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18" w:name="sub_205603092"/>
      <w:bookmarkEnd w:id="118"/>
      <w:r>
        <w:rPr>
          <w:rFonts w:cs="Arial" w:ascii="Arial" w:hAnsi="Arial"/>
          <w:i/>
          <w:iCs/>
          <w:color w:val="800080"/>
          <w:sz w:val="20"/>
          <w:szCs w:val="20"/>
        </w:rPr>
        <w:t>Взамен ГОСТ 8268-82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119" w:name="sub_205603092"/>
      <w:bookmarkStart w:id="120" w:name="sub_205603092"/>
      <w:bookmarkEnd w:id="12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Е1-114.2  │2 группы       │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Е1-114.3  │3 группы       │ - " -  │Трубы пластмассо-  │ м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вые, ГОСТ 18599-83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  м3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54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21" w:name="sub_205603632"/>
      <w:bookmarkEnd w:id="121"/>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22" w:name="sub_205603632"/>
      <w:bookmarkStart w:id="123" w:name="sub_205603632"/>
      <w:bookmarkEnd w:id="12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24" w:name="sub_1123"/>
      <w:bookmarkEnd w:id="124"/>
      <w:r>
        <w:rPr>
          <w:rFonts w:cs="Arial" w:ascii="Arial" w:hAnsi="Arial"/>
          <w:sz w:val="20"/>
          <w:szCs w:val="20"/>
        </w:rPr>
        <w:t>Таблица 1-123. Вспомогательные работы при разработке и укладке грунта гидромониторно-насосно-землесосными установками</w:t>
      </w:r>
    </w:p>
    <w:p>
      <w:pPr>
        <w:pStyle w:val="Normal"/>
        <w:autoSpaceDE w:val="false"/>
        <w:jc w:val="both"/>
        <w:rPr>
          <w:rFonts w:ascii="Courier New" w:hAnsi="Courier New" w:cs="Courier New"/>
          <w:sz w:val="20"/>
          <w:szCs w:val="20"/>
        </w:rPr>
      </w:pPr>
      <w:bookmarkStart w:id="125" w:name="sub_1123"/>
      <w:bookmarkStart w:id="126" w:name="sub_1123"/>
      <w:bookmarkEnd w:id="126"/>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Устройство первичного обвалования. 02. Устройство водосбросного колодца. 03. Укладка водоотводной трубы. 04. Перекладка водопроводов. 05. Устройство канав для перехвата фильтрационных вод. 06. Разборка водопроводов после окончания работ. 07. Установка гидромониторов в забое. 08. Установка решетки для улавливания камней. 09. Уборка камней и корней из забоя. 10. Заделка колодцев и труб (при намыве гидротехнических земляных сооружений заделку следует учитывать дополнительно). 11. Передвижка землесосной станции. 12. Перекладка разводящего и магистрального пульпопроводов. 13. Разборка пульпопроводов после окончания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при раз-│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работке  и  ук-│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ладке    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гидро-монитор-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но-насоснозем-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лесосными уста-│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новками: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безэстакадным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профильное│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сооружение,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  с  устрой-│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ством обвалова-│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и в штабель│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установкой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изводительнос-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(по  грун-│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м3/час,до:│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Е1-123.1  │80             │1000    │Гвозди строительные│  кг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м3    │с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грунта  │1,8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1,41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630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27" w:name="sub_205606040"/>
      <w:bookmarkEnd w:id="127"/>
      <w:r>
        <w:rPr>
          <w:rFonts w:cs="Arial" w:ascii="Arial" w:hAnsi="Arial"/>
          <w:i/>
          <w:iCs/>
          <w:color w:val="800080"/>
          <w:sz w:val="20"/>
          <w:szCs w:val="20"/>
        </w:rPr>
        <w:t>Взамен ГОСТ 10704-76 постановлением Госстандарта СССР от 15 ноября 1991 г. N 1743 с 1 января 1993 г. введен в действие ГОСТ 10704-91</w:t>
      </w:r>
    </w:p>
    <w:p>
      <w:pPr>
        <w:pStyle w:val="Normal"/>
        <w:autoSpaceDE w:val="false"/>
        <w:jc w:val="both"/>
        <w:rPr>
          <w:rFonts w:ascii="Arial" w:hAnsi="Arial" w:cs="Arial"/>
          <w:i/>
          <w:i/>
          <w:iCs/>
          <w:color w:val="800080"/>
          <w:sz w:val="20"/>
          <w:szCs w:val="20"/>
        </w:rPr>
      </w:pPr>
      <w:bookmarkStart w:id="128" w:name="sub_205606040"/>
      <w:bookmarkStart w:id="129" w:name="sub_205606040"/>
      <w:bookmarkEnd w:id="12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Е1-123.2  │200            │- " -   │Гвозди строительные│  кг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630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Е1-123.3  │400            │- " -   │Пластины III с,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820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Бруски обрезные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75 x 75 мм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односторон-│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нем намыве  ус-│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тановкой произ-│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водительностью,│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м3/час,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Е1-123.4  │200            │- " -   │Гвозди строительные│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Е1-123.5  │400            │- " -   │Бревна диам. 12 -  │  м3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820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Бруски обрезные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75 x 75 мм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водоем, отвал│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устройства│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обвалования,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намыв под  воду│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установкой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изводительнос-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м3/час,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Е1-123.6  │200            │- " -   │Гвозди строительные│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Е1-123.7  │400            │- " -   │Бревна диам. 12 -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послойно-грун-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тоопорным  спо-│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собом и методом│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набивки гребня:│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профильное│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сооружение,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  с  устрой-│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ством обвалова-│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и в штабель│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установкой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изводительнос-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(по  грун-│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м3/час,до:│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Е1-123.8  │200            │- " -   │Гвозди строительные│  кг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630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Бруски обрезные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75 x 75 мм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Е1-123.9  │400            │- " -   │Пластины III с,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820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Бруски обрезные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75 x 75 мм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односторон-│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нем намыве  ус-│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тановкой произ-│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водительностью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грунту),│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м3/час,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Е1-123.10 │200            │- " -   │Гвозди строительные│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Бруски обрезные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75 x 75 мм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Е1-123.11 │400            │- " -   │Бревна диам. 12 -  │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Бруски обрезные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75 x 75 мм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30" w:name="sub_1124"/>
      <w:bookmarkEnd w:id="130"/>
      <w:r>
        <w:rPr>
          <w:rFonts w:cs="Arial" w:ascii="Arial" w:hAnsi="Arial"/>
          <w:sz w:val="20"/>
          <w:szCs w:val="20"/>
        </w:rPr>
        <w:t>Таблица 1-124. Вспомогательные работы при разработке и укладке грунта плавучими землесосными снарядами</w:t>
      </w:r>
    </w:p>
    <w:p>
      <w:pPr>
        <w:pStyle w:val="Normal"/>
        <w:autoSpaceDE w:val="false"/>
        <w:jc w:val="both"/>
        <w:rPr>
          <w:rFonts w:ascii="Courier New" w:hAnsi="Courier New" w:cs="Courier New"/>
          <w:sz w:val="20"/>
          <w:szCs w:val="20"/>
        </w:rPr>
      </w:pPr>
      <w:bookmarkStart w:id="131" w:name="sub_1124"/>
      <w:bookmarkStart w:id="132" w:name="sub_1124"/>
      <w:bookmarkEnd w:id="132"/>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Устройство первичного обвалования. 02. Устройство водосточного колодца. 03. Укладка водоотводной трубы. 04. Перекладка разводящего и магистрального пульпопроводов. 05. Устройство канав для отвода фильтрационных вод. 06. Разборка трубопроводов по окончании работ. 07. Установка плавучего землесосного снаряда и разработка первичного забоя. 08. Заделка колодцев и труб (при намыве гидротехнических земляных сооружений заделку следует учитывать дополнительно).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при раз-│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работке  и  ук-│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ладке    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плавучими  зем-│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лесосными  сна-│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рядами: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безэстакадным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профильное│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сооружение,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  с  устрой-│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ством обвалова-│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и в штабель│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землесосными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снарядами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изводительнос-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м3/час,до:│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Е1-124.1  │80             │1000 м3 │Гвозди строительные│  кг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грунта  │с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1,41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530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Е1-124.2  │200            │- " -   │Гвозди строительные│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720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Е1-124.3  │600            │- " -   │Пластины III с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12 - 24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820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1020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Бруски обрезные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75 x 75 мм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односторон-│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нем намыве зем-│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лесосными  сна-│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рядами произво-│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дительностью,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/час,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Е1-124.4  │80             │- " -   │Гвозди строительные│  кг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Е1-124.5  │200            │- " -   │Гвозди строительные│  кг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Е1-124.6  │600            │- " -   │Бревна диам. 12 -  │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водоем, отвал│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устройства│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обвалования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намыв под  воду│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землесосными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снарядами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изводительнос-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м3 /час,│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Е1-124.7  │80             │- " -   │Гвозди строительные│  кг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Е1-124.8  │200            │- " -   │Гвозди строительные│  кг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Е1-124.9  │600            │- " -   │Бревна диам. 12 -  │  м3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послойно-грун-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тоопорным  спо-│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собом и методом│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набивки  гребня│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землесосными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снарядами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изводительнос-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м3 /час,│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Е1-124.10 │80             │- " -   │Гвозди строительные│  кг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1,41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530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Е1-124.11 │200            │- " -   │Гвозди строительные│  кг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720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Е1-124.12 │600            │- " -   │Пластины III с,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820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электросварные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 диам. 1020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Бруски обрезные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75 x 75 мм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послойно-грун-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тоопорным  спо-│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собом  при  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ностороннем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намыве   земле-│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сосными  снаря-│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дами производи-│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тельностью,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/час,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Е1-124.13 │80             │- " -   │Гвозди строительные│  кг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Е1-124.14 │200            │- " -   │Гвозди строительные│  кг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плоской головкой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 x 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Пластина резиновая │  кг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рулонная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III с,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Е1-124.15 │600            │- " -   │Бревна диам. 12 -  │  м3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33" w:name="sub_1125"/>
      <w:bookmarkEnd w:id="133"/>
      <w:r>
        <w:rPr>
          <w:rFonts w:cs="Arial" w:ascii="Arial" w:hAnsi="Arial"/>
          <w:sz w:val="20"/>
          <w:szCs w:val="20"/>
        </w:rPr>
        <w:t>Таблица 1-125. Укладка трубопроводов из стальных толстостенных труб</w:t>
      </w:r>
    </w:p>
    <w:p>
      <w:pPr>
        <w:pStyle w:val="Normal"/>
        <w:autoSpaceDE w:val="false"/>
        <w:jc w:val="both"/>
        <w:rPr>
          <w:rFonts w:ascii="Courier New" w:hAnsi="Courier New" w:cs="Courier New"/>
          <w:sz w:val="20"/>
          <w:szCs w:val="20"/>
        </w:rPr>
      </w:pPr>
      <w:bookmarkStart w:id="134" w:name="sub_1125"/>
      <w:bookmarkStart w:id="135" w:name="sub_1125"/>
      <w:bookmarkEnd w:id="135"/>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Планировка трассы. 02. Укладка подкладок и установка опор. 03. Укладка труб со сваркой стыков (при соединении труб сваркой). 04. Установка фасонных частей и арматуры. 05. Укладка труб с постановкой быстроразъемных соединений (при укладке труб быстроразъемными соединениями). 07. Гидравлические испытания.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Укладка трубоп-│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ровода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стальных  толс-│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тостенных 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электрос-│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варном соедине-│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нии труб)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Е1-125.1  │150            │100 м   │Бревна диам. 12 -  │  м3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бо-     │Пластины толщ. 20 -│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    │24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вода    │ГОСТ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159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Е1-125.2  │200            │- " -   │Бревна диам. 12 -  │  м3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толщ. 20 -│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219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Е1-125.3  │250            │- " -   │Бревна диам. 12 -  │  м3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толщ. 20 -│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273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Е1-125.4  │300            │- " -   │Бревна диам. 12 -  │  м3  │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толщ. 20 -│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325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Е1-125.5  │400            │- " -   │Бревна диам. 12 -  │  м3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толщ. 20 -│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426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Е1-125.6  │500            │- " -   │Бревна диам. 12 -  │  м3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толщ. 20 -│  м3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530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34,0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Е1-125.7  │600            │- " -   │Бревна диам. 12 -  │  м3  │  2,70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толщ. 20 -│  м3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630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т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88,0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Е1-125.8  │700            │- " -   │Бревна диам. 12 -  │  м3  │  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толщ. 20 -│  м3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720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т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91,0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Е1-125.9  │800            │- " -   │Бревна диам. 12 -  │  м3  │  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толщ. 20 -│  м3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820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т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95,0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Е1-125.10 │900            │- " -   │Бревна диам. 12 -  │  м3  │  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толщ. 20 -│  м3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920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т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98,0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быстро-│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разъемном  сое-│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динении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Е1-125.11 │400            │- " -   │Бревна диам. 12 -  │  м3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Пластины толщ. 20 -│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426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Соединения быстро- │комп- │  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разъемные, диаметр │лект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усл. прохода 400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36" w:name="sub_1126"/>
      <w:bookmarkEnd w:id="136"/>
      <w:r>
        <w:rPr>
          <w:rFonts w:cs="Arial" w:ascii="Arial" w:hAnsi="Arial"/>
          <w:sz w:val="20"/>
          <w:szCs w:val="20"/>
        </w:rPr>
        <w:t>Таблица 1-126. Укладка трубопроводов из стальных тонкостенных труб</w:t>
      </w:r>
    </w:p>
    <w:p>
      <w:pPr>
        <w:pStyle w:val="Normal"/>
        <w:autoSpaceDE w:val="false"/>
        <w:jc w:val="both"/>
        <w:rPr>
          <w:rFonts w:ascii="Courier New" w:hAnsi="Courier New" w:cs="Courier New"/>
          <w:sz w:val="20"/>
          <w:szCs w:val="20"/>
        </w:rPr>
      </w:pPr>
      <w:bookmarkStart w:id="137" w:name="sub_1126"/>
      <w:bookmarkStart w:id="138" w:name="sub_1126"/>
      <w:bookmarkEnd w:id="138"/>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Планировка трассы. 02. Укладка подкладок и установка опор. 03. Укладка труб со сваркой стыков (при соединении труб сваркой). 04. Установка фасонных частей и арматуры. 05. Укладка труб с постановкой быстроразъемных соединений (при укладке труб быстроразъемными соединениями). 06. Гидравлические испытания.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Укладка трубоп-│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ровода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стальных   тон-│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костенных 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электрос-│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варном соедине-│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нии  диаметром,│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Е1-126.1  │300            │100 м   │Бревна диам. 12 -  │  м3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бо-     │Доски необрезные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    │III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вода    │ГОСТ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325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Е1-126.2  │400            │- " -   │Бревна диам. 12 -  │  м3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426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Е1-126.3  │500            │- " -   │Бревна диам. 12 -  │  м3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530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Е1-126.4  │600            │- " -   │Бревна диам. 12 -  │  м3  │  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630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т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Е1-126.5  │700            │- " -   │Бревна диам. 12 -  │  м3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720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т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Е1-126.6  │800            │- " -   │Бревна диам. 12 -  │  м3  │  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820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т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Е1-126.7  │при  быстрораз-│- " -   │Бревна диам. 12 -  │  м3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ъемном соедине-│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нии  труб  диа-│        │Доски необрезные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400 мм  │        │III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426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Соединения быстро- │комп-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разъемные, диаметр │лект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усл. прохода 400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39" w:name="sub_1127"/>
      <w:bookmarkEnd w:id="139"/>
      <w:r>
        <w:rPr>
          <w:rFonts w:cs="Arial" w:ascii="Arial" w:hAnsi="Arial"/>
          <w:sz w:val="20"/>
          <w:szCs w:val="20"/>
        </w:rPr>
        <w:t>Таблица 1-127. Укладка трубопроводов из стальных толстостенных труб (соединение труб фланцевое)</w:t>
      </w:r>
    </w:p>
    <w:p>
      <w:pPr>
        <w:pStyle w:val="Normal"/>
        <w:autoSpaceDE w:val="false"/>
        <w:jc w:val="both"/>
        <w:rPr>
          <w:rFonts w:ascii="Courier New" w:hAnsi="Courier New" w:cs="Courier New"/>
          <w:sz w:val="20"/>
          <w:szCs w:val="20"/>
        </w:rPr>
      </w:pPr>
      <w:bookmarkStart w:id="140" w:name="sub_1127"/>
      <w:bookmarkStart w:id="141" w:name="sub_1127"/>
      <w:bookmarkEnd w:id="141"/>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Планировка трассы. 02. Укладка подкладок и установка опор. 03. Укладка труб с насадкой и приваркой фланцев. 04. Установка фасонных частей и арматуры. 05. Гидравлические испытания.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Укладка трубоп-│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стальных  толс-│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тостенных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фланцевое)│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Е1-127.1  │150            │100 м   │Пластины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трубоп- │толщ.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ровода  │Бревна диам. 12 -  │  м3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159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Е1-127.2  │200            │- " -   │Пластины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219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56,0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Е1-127.3  │250            │- " -   │Пластины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273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77,0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Е1-127.4  │300            │- " -   │Пластины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325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77,0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Е1-127.5  │400            │- " -   │Пластины           │  м3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426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т   │  0,123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Е1-127.6  │500            │- " -   │Пластины           │  м3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530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25,6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т   │  0,176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Е1-127.7  │600            │- " -   │Пластины           │  м3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Бревна диам. 12 -  │  м3  │  2,70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III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630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т   │  0,306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т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42" w:name="sub_1128"/>
      <w:bookmarkEnd w:id="142"/>
      <w:r>
        <w:rPr>
          <w:rFonts w:cs="Arial" w:ascii="Arial" w:hAnsi="Arial"/>
          <w:sz w:val="20"/>
          <w:szCs w:val="20"/>
        </w:rPr>
        <w:t>Таблица 1-128. Укладка трубопроводов из стальных тонкостенных труб (соединение стыков фланцевое)</w:t>
      </w:r>
    </w:p>
    <w:p>
      <w:pPr>
        <w:pStyle w:val="Normal"/>
        <w:autoSpaceDE w:val="false"/>
        <w:jc w:val="both"/>
        <w:rPr>
          <w:rFonts w:ascii="Courier New" w:hAnsi="Courier New" w:cs="Courier New"/>
          <w:sz w:val="20"/>
          <w:szCs w:val="20"/>
        </w:rPr>
      </w:pPr>
      <w:bookmarkStart w:id="143" w:name="sub_1128"/>
      <w:bookmarkStart w:id="144" w:name="sub_1128"/>
      <w:bookmarkEnd w:id="144"/>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Планировка трассы. 02. Укладка подкладок и установка опор. 03. Укладка труб с насадкой и приваркой фланцев. 04. Установка фасонных частей и арматуры. 05. Гидравлические испытания.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Укладка трубоп-│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стальных   тон-│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костенных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стыков  фланце-│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вое) диам.,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Е1-128.1  │300            │100 м   │Бревна диам. 12 -  │  м3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трубоп-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ровода  │Доски необрезные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325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кг  │ 67,0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Е1-128.2  │400            │- " -   │Бревна диам. 12 -  │  м3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426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т   │  0,125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Е1-128.3  │500            │- " -   │Бревна диам. 12 -  │  м3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530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т   │  0,155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Е1-128.4  │600            │- " -   │Бревна диам. 12 -  │  м3  │  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44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наружный диам. 630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толщ. стенки 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Фасонные стальные  │  кг  │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части диам.│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Фланцы стальные    │  шт.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усл. прохода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12820-80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строительные │  т   │  0,241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гайками и шайба-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 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Задвижки фланцевые │  шт.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Электроды сварочные│  кг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45" w:name="sub_1129"/>
      <w:bookmarkEnd w:id="145"/>
      <w:r>
        <w:rPr>
          <w:rFonts w:cs="Arial" w:ascii="Arial" w:hAnsi="Arial"/>
          <w:sz w:val="20"/>
          <w:szCs w:val="20"/>
        </w:rPr>
        <w:t>Таблица 1-129. Укладка трубопроводов из стальных толстостенных труб (соединение стыков раструбное)</w:t>
      </w:r>
    </w:p>
    <w:p>
      <w:pPr>
        <w:pStyle w:val="Normal"/>
        <w:autoSpaceDE w:val="false"/>
        <w:jc w:val="both"/>
        <w:rPr>
          <w:rFonts w:ascii="Courier New" w:hAnsi="Courier New" w:cs="Courier New"/>
          <w:sz w:val="20"/>
          <w:szCs w:val="20"/>
        </w:rPr>
      </w:pPr>
      <w:bookmarkStart w:id="146" w:name="sub_1129"/>
      <w:bookmarkStart w:id="147" w:name="sub_1129"/>
      <w:bookmarkEnd w:id="147"/>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Приварка раструбных соединений. 02. Укладка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Укладка трубоп-│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стальных  толс-│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тостенных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стыков раструб-│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ное) диам.,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Е1-129.1  │400            │100 м   │Трубы стальные, на-│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трубоп- │руж. стенки 10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ровода  │ГОСТ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Соединения раструб-│комп-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диам. усл.    │лект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прохода 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Е1-129.2  │500            │- " -   │Трубы стальные, на-│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руж. стенки 10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Соединения раструб-│комп-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диам. усл.    │лект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прохода 500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Е1-129.3  │600            │- " -   │Трубы стальные, на-│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руж. стенки 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Соединения раструб-│комп-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диам. усл.    │лект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прохода 600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Е1-129.4  │700            │- " -   │Трубы стальные, на-│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руж. стенки 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Соединения раструб-│комп-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диам. усл.    │лект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прохода 700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Укладка трубоп-│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стальных   тон-│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костенных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стыков раструб-│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ное) диам.,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Е1-129.5  │400            │- " -   │Трубы стальные, на-│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руж. стенки 7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Соединения раструб-│комп-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диам. усл.    │лект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прохода 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Е1-129.6  │500            │- " -   │Трубы стальные, на-│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руж. стенки 7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Соединения раструб-│комп-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диам. усл.    │лект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прохода 500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Е1-129.7  │600            │- " -   │Трубы стальные, на-│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руж. стенки 7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Соединения раструб-│комп-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диам. усл.    │лект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прохода 600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Е1-129.8  │700            │- " -   │Трубы стальные, на-│  м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руж. стенки 7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10704-76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Соединения раструб-│комп-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диам. усл.    │лект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прохода 700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48" w:name="sub_1135"/>
      <w:bookmarkEnd w:id="148"/>
      <w:r>
        <w:rPr>
          <w:rFonts w:cs="Arial" w:ascii="Arial" w:hAnsi="Arial"/>
          <w:sz w:val="20"/>
          <w:szCs w:val="20"/>
        </w:rPr>
        <w:t>Таблица 1-135. Полив водой уплотняемого грунта насыпей</w:t>
      </w:r>
    </w:p>
    <w:p>
      <w:pPr>
        <w:pStyle w:val="Normal"/>
        <w:autoSpaceDE w:val="false"/>
        <w:jc w:val="both"/>
        <w:rPr>
          <w:rFonts w:ascii="Courier New" w:hAnsi="Courier New" w:cs="Courier New"/>
          <w:sz w:val="20"/>
          <w:szCs w:val="20"/>
        </w:rPr>
      </w:pPr>
      <w:bookmarkStart w:id="149" w:name="sub_1135"/>
      <w:bookmarkStart w:id="150" w:name="sub_1135"/>
      <w:bookmarkEnd w:id="150"/>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Полив водой.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Е1-135.1  │Полив водой уп-│1000 м3 │Вода              │  м3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лотняемого     │уплот-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 насыпей │ненного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51" w:name="sub_1137"/>
      <w:bookmarkEnd w:id="151"/>
      <w:r>
        <w:rPr>
          <w:rFonts w:cs="Arial" w:ascii="Arial" w:hAnsi="Arial"/>
          <w:sz w:val="20"/>
          <w:szCs w:val="20"/>
        </w:rPr>
        <w:t>Таблица 1-137. Полив водой основания под полы промышленных цехов</w:t>
      </w:r>
    </w:p>
    <w:p>
      <w:pPr>
        <w:pStyle w:val="Normal"/>
        <w:autoSpaceDE w:val="false"/>
        <w:jc w:val="both"/>
        <w:rPr>
          <w:rFonts w:ascii="Courier New" w:hAnsi="Courier New" w:cs="Courier New"/>
          <w:sz w:val="20"/>
          <w:szCs w:val="20"/>
        </w:rPr>
      </w:pPr>
      <w:bookmarkStart w:id="152" w:name="sub_1137"/>
      <w:bookmarkStart w:id="153" w:name="sub_1137"/>
      <w:bookmarkEnd w:id="153"/>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Полив водой.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Е1-137.1  │Полив водой ос-│100 м2  │Вода              │  м3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нования     под│уплотн.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полы промышлен-│площади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цехов      │основа-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54" w:name="sub_1138"/>
      <w:bookmarkEnd w:id="154"/>
      <w:r>
        <w:rPr>
          <w:rFonts w:cs="Arial" w:ascii="Arial" w:hAnsi="Arial"/>
          <w:sz w:val="20"/>
          <w:szCs w:val="20"/>
        </w:rPr>
        <w:t>Таблица 1-138. Уплотнение грунта под основание здания трамбующими плитами</w:t>
      </w:r>
    </w:p>
    <w:p>
      <w:pPr>
        <w:pStyle w:val="Normal"/>
        <w:autoSpaceDE w:val="false"/>
        <w:jc w:val="both"/>
        <w:rPr>
          <w:rFonts w:ascii="Courier New" w:hAnsi="Courier New" w:cs="Courier New"/>
          <w:sz w:val="20"/>
          <w:szCs w:val="20"/>
        </w:rPr>
      </w:pPr>
      <w:bookmarkStart w:id="155" w:name="sub_1138"/>
      <w:bookmarkStart w:id="156" w:name="sub_1138"/>
      <w:bookmarkEnd w:id="156"/>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Бурение шурфов для увлажнения грунта основания. 02. Увлажнение грунта основания. 03. Уплотнение грунта. 04. Заливка контрольного шурфа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Уплотнение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 под  ос-│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нование  здания│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трамбующими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котлованах│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площадью по дну│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100 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6 - 9  уда-│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рах  по  одному│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следу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трам-│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бовки, 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Е1-138.1  │1,5            │1000 м2 │Бетон тяжелый      │  м3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уплотн. │кл. В-3,5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 │Вода               │  м3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основа-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Е1-138.2  │2,0            │ - " -  │Бетон тяжелый      │  м3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 В-3,5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10  -   14│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ударах по одно-│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 следу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трам-│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бовки, 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Е1-138.3  │1,5            │ - " -  │Бетон тяжелый      │  м3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 В-3,5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Е1-138.4  │2,0            │ - " -  │Бетон тяжелый      │  м3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 В-3,5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котлованах│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площадью по дну│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менее 100 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6 - 9  уда-│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рах  по  одному│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следу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трам-│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бовки, 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Е1-138.5  │1,5            │ - " -  │Бетон тяжелый      │  м3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 В-3,5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Е1-138.6  │2,0            │ - " -  │Бетон тяжелый      │  м3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 В-3,5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10  -   14│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ударах по одно-│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 следу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трам-│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бовки, 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Е1-138.7  │1,5            │ - " -  │Бетон тяжелый      │  м3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 В-3,5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Е1-138.8  │2,0            │ - " -  │Бетон тяжелый      │  м3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 В-3,5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57" w:name="sub_1139"/>
      <w:bookmarkEnd w:id="157"/>
      <w:r>
        <w:rPr>
          <w:rFonts w:cs="Arial" w:ascii="Arial" w:hAnsi="Arial"/>
          <w:sz w:val="20"/>
          <w:szCs w:val="20"/>
        </w:rPr>
        <w:t>Таблица 1-139. Устройство грунтовых подушек на просадочных грунтах методом послойной укатки</w:t>
      </w:r>
    </w:p>
    <w:p>
      <w:pPr>
        <w:pStyle w:val="Normal"/>
        <w:autoSpaceDE w:val="false"/>
        <w:jc w:val="both"/>
        <w:rPr>
          <w:rFonts w:ascii="Courier New" w:hAnsi="Courier New" w:cs="Courier New"/>
          <w:sz w:val="20"/>
          <w:szCs w:val="20"/>
        </w:rPr>
      </w:pPr>
      <w:bookmarkStart w:id="158" w:name="sub_1139"/>
      <w:bookmarkStart w:id="159" w:name="sub_1139"/>
      <w:bookmarkEnd w:id="159"/>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Планировка дна котлована. 02. Доувлажнение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Е1-139.1  │Устройство     │1000 м3 │Вода              │  м3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грунтовых по-  │грунто-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душек на про-  │вой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садочных гру-  │душки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нтах методом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послойной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укатки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0" w:name="sub_1002"/>
      <w:bookmarkEnd w:id="160"/>
      <w:r>
        <w:rPr>
          <w:rFonts w:cs="Arial" w:ascii="Arial" w:hAnsi="Arial"/>
          <w:b/>
          <w:bCs/>
          <w:color w:val="000080"/>
          <w:sz w:val="20"/>
          <w:szCs w:val="20"/>
        </w:rPr>
        <w:t>Раздел 02</w:t>
      </w:r>
    </w:p>
    <w:p>
      <w:pPr>
        <w:pStyle w:val="Normal"/>
        <w:autoSpaceDE w:val="false"/>
        <w:jc w:val="both"/>
        <w:rPr>
          <w:rFonts w:ascii="Courier New" w:hAnsi="Courier New" w:cs="Courier New"/>
          <w:b/>
          <w:b/>
          <w:bCs/>
          <w:color w:val="000080"/>
          <w:sz w:val="20"/>
          <w:szCs w:val="20"/>
        </w:rPr>
      </w:pPr>
      <w:bookmarkStart w:id="161" w:name="sub_1002"/>
      <w:bookmarkStart w:id="162" w:name="sub_1002"/>
      <w:bookmarkEnd w:id="1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Насыпи на болотах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40">
        <w:r>
          <w:rPr>
            <w:rStyle w:val="Style15"/>
            <w:rFonts w:cs="Courier New" w:ascii="Courier New" w:hAnsi="Courier New"/>
            <w:color w:val="008000"/>
            <w:sz w:val="20"/>
            <w:szCs w:val="20"/>
            <w:u w:val="single"/>
            <w:lang w:val="ru-RU" w:eastAsia="ru-RU"/>
          </w:rPr>
          <w:t>Таблица 1-140 Удаление растительно-корневого покрова и торфа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42">
        <w:r>
          <w:rPr>
            <w:rStyle w:val="Style15"/>
            <w:rFonts w:cs="Courier New" w:ascii="Courier New" w:hAnsi="Courier New"/>
            <w:color w:val="008000"/>
            <w:sz w:val="20"/>
            <w:szCs w:val="20"/>
            <w:u w:val="single"/>
            <w:lang w:val="ru-RU" w:eastAsia="ru-RU"/>
          </w:rPr>
          <w:t>Таблица 1-142 Перемещение грунта автомобилями-самосвалами для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отсыпки насыпей в пределах болота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63" w:name="sub_1140"/>
      <w:bookmarkEnd w:id="163"/>
      <w:r>
        <w:rPr>
          <w:rFonts w:cs="Arial" w:ascii="Arial" w:hAnsi="Arial"/>
          <w:sz w:val="20"/>
          <w:szCs w:val="20"/>
        </w:rPr>
        <w:t>Таблица 1-140. Удаление растительно-корневого покрова и торфа</w:t>
      </w:r>
    </w:p>
    <w:p>
      <w:pPr>
        <w:pStyle w:val="Normal"/>
        <w:autoSpaceDE w:val="false"/>
        <w:jc w:val="both"/>
        <w:rPr>
          <w:rFonts w:ascii="Courier New" w:hAnsi="Courier New" w:cs="Courier New"/>
          <w:sz w:val="20"/>
          <w:szCs w:val="20"/>
        </w:rPr>
      </w:pPr>
      <w:bookmarkStart w:id="164" w:name="sub_1140"/>
      <w:bookmarkStart w:id="165" w:name="sub_1140"/>
      <w:bookmarkEnd w:id="165"/>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Разработка растительно - корневого покрова и торфа. 02. Перекидка и разравнивание грунта. 03. Устройство, содержание и перекладка щитов под экскаваторы.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Удаление расти-│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тельно-корнево-│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покрова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траншеях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болотах: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Е1-140.1  │1 типа         │1000 м3 │Бревна диам. 14 - │  м3  │ 4,54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грунта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диам. 6 мм, │  т   │ 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кг  │17,2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Е1-140.2  │2 типа         │- " -   │Бревна диам. 14 - │  м3  │ 7,40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диам. 6 мм, │  т   │ 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кг  │21,4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Е1-140.3  │в    продольных│- " -   │Бревна диам. 14 - │  м3  │17,10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водоотводных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канавах        │        │Болты диам. 6 мм, │  т   │ 0,304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кг  │64,6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Е1-140.4  │в  канавах-тор-│- " -   │Бревна диам. 14 - │  м3  │16,50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фоприемников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Болты диам. 6 мм, │  т   │ 0,262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7798-70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кг  │47,6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66" w:name="sub_1142"/>
      <w:bookmarkEnd w:id="166"/>
      <w:r>
        <w:rPr>
          <w:rFonts w:cs="Arial" w:ascii="Arial" w:hAnsi="Arial"/>
          <w:sz w:val="20"/>
          <w:szCs w:val="20"/>
        </w:rPr>
        <w:t>Таблица 1-142. Перемещение грунта автомобилями-самосвалами для отсыпки насыпей в пределах болота</w:t>
      </w:r>
    </w:p>
    <w:p>
      <w:pPr>
        <w:pStyle w:val="Normal"/>
        <w:autoSpaceDE w:val="false"/>
        <w:jc w:val="both"/>
        <w:rPr>
          <w:rFonts w:ascii="Courier New" w:hAnsi="Courier New" w:cs="Courier New"/>
          <w:sz w:val="20"/>
          <w:szCs w:val="20"/>
        </w:rPr>
      </w:pPr>
      <w:bookmarkStart w:id="167" w:name="sub_1142"/>
      <w:bookmarkStart w:id="168" w:name="sub_1142"/>
      <w:bookmarkEnd w:id="168"/>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Содержание землевозных дорог на болоте.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Перемещение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  автомо-│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билями-самосва-│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лами для отсып-│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насыпей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болота│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расстояние│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0,25 км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Е1-142.1  │грунты         │1000 м3 │Бревна диам. 14 - │  м3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группы       │грунта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Др 16, фр. │  м3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свыше 20 до 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69" w:name="sub_205669312"/>
      <w:bookmarkEnd w:id="169"/>
      <w:r>
        <w:rPr>
          <w:rFonts w:cs="Arial" w:ascii="Arial" w:hAnsi="Arial"/>
          <w:i/>
          <w:iCs/>
          <w:color w:val="800080"/>
          <w:sz w:val="20"/>
          <w:szCs w:val="20"/>
        </w:rPr>
        <w:t>Взамен ГОСТ 8268-82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170" w:name="sub_205669312"/>
      <w:bookmarkStart w:id="171" w:name="sub_205669312"/>
      <w:bookmarkEnd w:id="17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Е1-142.2  │грунты 2 -     │- " -   │Бревна диам. 14 - │  м3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группы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Др 16, фр. │  м3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свыше 20 до 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Е1-142.3  │грунты         │- " -   │Бревна диам. 14 - │  м3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группы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Др 16, фр. │  м3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свыше 20 до 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Е1-142.4  │грунты         │- " -   │Бревна диам. 14 - │  м3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группы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Др 16, фр. │  м3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свыше 20 до 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Добавлять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каждые последу-│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ющие 0,25 км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Е1-142.5  │грунты         │- " -   │Бревна диам. 14 - │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группы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Др 16, фр. │  м3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свыше 20 до 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Е1-142.6  │грунты 2 -     │- " -   │Бревна диам. 14 - │  м3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группы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Др 16, фр. │  м3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свыше 20 до 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Е1-142.7  │грунты         │- " -   │Бревна диам. 14 - │  м3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группы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Др 16, фр. │  м3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свыше 20 до 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Е1-142.8  │грунты         │- " -   │Бревна диам. 14 - │  м3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группы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Гравий Др 16, фр. │  м3  │  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свыше 20 до 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2" w:name="sub_1004"/>
      <w:bookmarkEnd w:id="172"/>
      <w:r>
        <w:rPr>
          <w:rFonts w:cs="Arial" w:ascii="Arial" w:hAnsi="Arial"/>
          <w:b/>
          <w:bCs/>
          <w:color w:val="000080"/>
          <w:sz w:val="20"/>
          <w:szCs w:val="20"/>
        </w:rPr>
        <w:t>Раздел 04</w:t>
      </w:r>
    </w:p>
    <w:p>
      <w:pPr>
        <w:pStyle w:val="Normal"/>
        <w:autoSpaceDE w:val="false"/>
        <w:jc w:val="both"/>
        <w:rPr>
          <w:rFonts w:ascii="Courier New" w:hAnsi="Courier New" w:cs="Courier New"/>
          <w:b/>
          <w:b/>
          <w:bCs/>
          <w:color w:val="000080"/>
          <w:sz w:val="20"/>
          <w:szCs w:val="20"/>
        </w:rPr>
      </w:pPr>
      <w:bookmarkStart w:id="173" w:name="sub_1004"/>
      <w:bookmarkStart w:id="174" w:name="sub_1004"/>
      <w:bookmarkEnd w:id="1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Укрепление откосов земляных сооружений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51">
        <w:r>
          <w:rPr>
            <w:rStyle w:val="Style15"/>
            <w:rFonts w:cs="Courier New" w:ascii="Courier New" w:hAnsi="Courier New"/>
            <w:color w:val="008000"/>
            <w:sz w:val="20"/>
            <w:szCs w:val="20"/>
            <w:u w:val="single"/>
            <w:lang w:val="ru-RU" w:eastAsia="ru-RU"/>
          </w:rPr>
          <w:t>Таблица 1-151 Укрепление бровки откосов земляных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54">
        <w:r>
          <w:rPr>
            <w:rStyle w:val="Style15"/>
            <w:rFonts w:cs="Courier New" w:ascii="Courier New" w:hAnsi="Courier New"/>
            <w:color w:val="008000"/>
            <w:sz w:val="20"/>
            <w:szCs w:val="20"/>
            <w:u w:val="single"/>
            <w:lang w:val="ru-RU" w:eastAsia="ru-RU"/>
          </w:rPr>
          <w:t>Таблица 1-154 Укрепление откосов земляных сооружений гидропосевом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55">
        <w:r>
          <w:rPr>
            <w:rStyle w:val="Style15"/>
            <w:rFonts w:cs="Courier New" w:ascii="Courier New" w:hAnsi="Courier New"/>
            <w:color w:val="008000"/>
            <w:sz w:val="20"/>
            <w:szCs w:val="20"/>
            <w:u w:val="single"/>
            <w:lang w:val="ru-RU" w:eastAsia="ru-RU"/>
          </w:rPr>
          <w:t>Таблица 1-155 Мощение откосов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56">
        <w:r>
          <w:rPr>
            <w:rStyle w:val="Style15"/>
            <w:rFonts w:cs="Courier New" w:ascii="Courier New" w:hAnsi="Courier New"/>
            <w:color w:val="008000"/>
            <w:sz w:val="20"/>
            <w:szCs w:val="20"/>
            <w:u w:val="single"/>
            <w:lang w:val="ru-RU" w:eastAsia="ru-RU"/>
          </w:rPr>
          <w:t>Таблица 1-156 Устройство каменной наброски или призмы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57">
        <w:r>
          <w:rPr>
            <w:rStyle w:val="Style15"/>
            <w:rFonts w:cs="Courier New" w:ascii="Courier New" w:hAnsi="Courier New"/>
            <w:color w:val="008000"/>
            <w:sz w:val="20"/>
            <w:szCs w:val="20"/>
            <w:u w:val="single"/>
            <w:lang w:val="ru-RU" w:eastAsia="ru-RU"/>
          </w:rPr>
          <w:t>Таблица 1-157 Устройство упоров в основании откосов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58">
        <w:r>
          <w:rPr>
            <w:rStyle w:val="Style15"/>
            <w:rFonts w:cs="Courier New" w:ascii="Courier New" w:hAnsi="Courier New"/>
            <w:color w:val="008000"/>
            <w:sz w:val="20"/>
            <w:szCs w:val="20"/>
            <w:u w:val="single"/>
            <w:lang w:val="ru-RU" w:eastAsia="ru-RU"/>
          </w:rPr>
          <w:t>Таблица 1-158 Укрепление откосов земляного полотна бетонными плитами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59">
        <w:r>
          <w:rPr>
            <w:rStyle w:val="Style15"/>
            <w:rFonts w:cs="Courier New" w:ascii="Courier New" w:hAnsi="Courier New"/>
            <w:color w:val="008000"/>
            <w:sz w:val="20"/>
            <w:szCs w:val="20"/>
            <w:u w:val="single"/>
            <w:lang w:val="ru-RU" w:eastAsia="ru-RU"/>
          </w:rPr>
          <w:t>Таблица 1-159 Устройство  упоров  при  укреплении  откосов  земляного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полотна бетонными плитами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60">
        <w:r>
          <w:rPr>
            <w:rStyle w:val="Style15"/>
            <w:rFonts w:cs="Courier New" w:ascii="Courier New" w:hAnsi="Courier New"/>
            <w:color w:val="008000"/>
            <w:sz w:val="20"/>
            <w:szCs w:val="20"/>
            <w:u w:val="single"/>
            <w:lang w:val="ru-RU" w:eastAsia="ru-RU"/>
          </w:rPr>
          <w:t>Таблица 1-160 Укрепление нагорных и водоотводных канав, кюветов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61">
        <w:r>
          <w:rPr>
            <w:rStyle w:val="Style15"/>
            <w:rFonts w:cs="Courier New" w:ascii="Courier New" w:hAnsi="Courier New"/>
            <w:color w:val="008000"/>
            <w:sz w:val="20"/>
            <w:szCs w:val="20"/>
            <w:u w:val="single"/>
            <w:lang w:val="ru-RU" w:eastAsia="ru-RU"/>
          </w:rPr>
          <w:t>Таблица 1-161 Устройство оголовков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67">
        <w:r>
          <w:rPr>
            <w:rStyle w:val="Style15"/>
            <w:rFonts w:cs="Courier New" w:ascii="Courier New" w:hAnsi="Courier New"/>
            <w:color w:val="008000"/>
            <w:sz w:val="20"/>
            <w:szCs w:val="20"/>
            <w:u w:val="single"/>
            <w:lang w:val="ru-RU" w:eastAsia="ru-RU"/>
          </w:rPr>
          <w:t>Таблица 1-167 Разработка грунта вручную  в  траншеях  на  действующей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железной дороге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71">
        <w:r>
          <w:rPr>
            <w:rStyle w:val="Style15"/>
            <w:rFonts w:cs="Courier New" w:ascii="Courier New" w:hAnsi="Courier New"/>
            <w:color w:val="008000"/>
            <w:sz w:val="20"/>
            <w:szCs w:val="20"/>
            <w:u w:val="single"/>
            <w:lang w:val="ru-RU" w:eastAsia="ru-RU"/>
          </w:rPr>
          <w:t>Таблица 1-171 Крепление стенок траншей инвентарными щитами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72">
        <w:r>
          <w:rPr>
            <w:rStyle w:val="Style15"/>
            <w:rFonts w:cs="Courier New" w:ascii="Courier New" w:hAnsi="Courier New"/>
            <w:color w:val="008000"/>
            <w:sz w:val="20"/>
            <w:szCs w:val="20"/>
            <w:u w:val="single"/>
            <w:lang w:val="ru-RU" w:eastAsia="ru-RU"/>
          </w:rPr>
          <w:t>Таблица 1-172 Крепление стенок котлованов и траншей шириной более 2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83">
        <w:r>
          <w:rPr>
            <w:rStyle w:val="Style15"/>
            <w:rFonts w:cs="Courier New" w:ascii="Courier New" w:hAnsi="Courier New"/>
            <w:color w:val="008000"/>
            <w:sz w:val="20"/>
            <w:szCs w:val="20"/>
            <w:u w:val="single"/>
            <w:lang w:val="ru-RU" w:eastAsia="ru-RU"/>
          </w:rPr>
          <w:t>Таблица 1-183 Оттаивание вечномерзлых грунтов паропрогревом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84">
        <w:r>
          <w:rPr>
            <w:rStyle w:val="Style15"/>
            <w:rFonts w:cs="Courier New" w:ascii="Courier New" w:hAnsi="Courier New"/>
            <w:color w:val="008000"/>
            <w:sz w:val="20"/>
            <w:szCs w:val="20"/>
            <w:u w:val="single"/>
            <w:lang w:val="ru-RU" w:eastAsia="ru-RU"/>
          </w:rPr>
          <w:t>Таблица 1-184 Теплоизоляция открытых поверхностей торфом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85">
        <w:r>
          <w:rPr>
            <w:rStyle w:val="Style15"/>
            <w:rFonts w:cs="Courier New" w:ascii="Courier New" w:hAnsi="Courier New"/>
            <w:color w:val="008000"/>
            <w:sz w:val="20"/>
            <w:szCs w:val="20"/>
            <w:u w:val="single"/>
            <w:lang w:val="ru-RU" w:eastAsia="ru-RU"/>
          </w:rPr>
          <w:t>Таблица 1-185 Теплоизоляция поверхности оснований под насыпи торфом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86">
        <w:r>
          <w:rPr>
            <w:rStyle w:val="Style15"/>
            <w:rFonts w:cs="Courier New" w:ascii="Courier New" w:hAnsi="Courier New"/>
            <w:color w:val="008000"/>
            <w:sz w:val="20"/>
            <w:szCs w:val="20"/>
            <w:u w:val="single"/>
            <w:lang w:val="ru-RU" w:eastAsia="ru-RU"/>
          </w:rPr>
          <w:t>Таблица 1-186 Мощение поверхностей камнем по мху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75" w:name="sub_1151"/>
      <w:bookmarkEnd w:id="175"/>
      <w:r>
        <w:rPr>
          <w:rFonts w:cs="Arial" w:ascii="Arial" w:hAnsi="Arial"/>
          <w:sz w:val="20"/>
          <w:szCs w:val="20"/>
        </w:rPr>
        <w:t>Таблица 1-151. Укрепление бровки откосов земляных сооружений</w:t>
      </w:r>
    </w:p>
    <w:p>
      <w:pPr>
        <w:pStyle w:val="Normal"/>
        <w:autoSpaceDE w:val="false"/>
        <w:jc w:val="both"/>
        <w:rPr>
          <w:rFonts w:ascii="Courier New" w:hAnsi="Courier New" w:cs="Courier New"/>
          <w:sz w:val="20"/>
          <w:szCs w:val="20"/>
        </w:rPr>
      </w:pPr>
      <w:bookmarkStart w:id="176" w:name="sub_1151"/>
      <w:bookmarkStart w:id="177" w:name="sub_1151"/>
      <w:bookmarkEnd w:id="177"/>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Заготовка спиц. 02. Укладка и укрепление дерна спицами.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Е1-151.1  │Укрепление     │100 м   │Дрова             │  м3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бровки  откосов│бров-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земляных соору-│ки      │                  │      │ 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жений  дерновой│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лентой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78" w:name="sub_1154"/>
      <w:bookmarkEnd w:id="178"/>
      <w:r>
        <w:rPr>
          <w:rFonts w:cs="Arial" w:ascii="Arial" w:hAnsi="Arial"/>
          <w:sz w:val="20"/>
          <w:szCs w:val="20"/>
        </w:rPr>
        <w:t>Таблица 1-154. Укрепление откосов земляных сооружений гидропосевом</w:t>
      </w:r>
    </w:p>
    <w:p>
      <w:pPr>
        <w:pStyle w:val="Normal"/>
        <w:autoSpaceDE w:val="false"/>
        <w:jc w:val="both"/>
        <w:rPr>
          <w:rFonts w:ascii="Courier New" w:hAnsi="Courier New" w:cs="Courier New"/>
          <w:sz w:val="20"/>
          <w:szCs w:val="20"/>
        </w:rPr>
      </w:pPr>
      <w:bookmarkStart w:id="179" w:name="sub_1154"/>
      <w:bookmarkStart w:id="180" w:name="sub_1154"/>
      <w:bookmarkEnd w:id="180"/>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Исправление откоса. 02. Заправка агрегата водой, семенами, удобрениями, мульчирующими и пленкообразующими материалами. 03. Гидропосев семян по откосу с поворотной обработкой в отдельных местах.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Укрепление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косов  земляных│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гид-│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ропосевом: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Е1-154.1  │при  работе  "с│1000 м2 │Опилки древесные   │  м3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с  транс-│        │Минеральные удобре-│  кг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портированием  │        │ния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км       │        │Вода               │  м3  │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Семена трав        │  кг  │ 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Эмульсия битумная  │  т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для гидроизоляцион-│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ных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Латекс СКС-65 ГП,  │  кг  │ 66,0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10564-75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Е1-154.2  │при  работе  "с│- " -   │Опилки древесные   │  м3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поля" с  транс-│        │Минеральные удобре-│  кг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портированием  │        │ния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км        │        │Вода               │  м3  │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Семена трав        │  кг  │ 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Эмульсия битумная  │  т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для гидроизоляцион-│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ных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Латекс СКС-65 ГП,  │  кг  │ 66,0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10564-75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81" w:name="sub_1155"/>
      <w:bookmarkEnd w:id="181"/>
      <w:r>
        <w:rPr>
          <w:rFonts w:cs="Arial" w:ascii="Arial" w:hAnsi="Arial"/>
          <w:sz w:val="20"/>
          <w:szCs w:val="20"/>
        </w:rPr>
        <w:t>Таблица 1-155. Мощение откосов</w:t>
      </w:r>
    </w:p>
    <w:p>
      <w:pPr>
        <w:pStyle w:val="Normal"/>
        <w:autoSpaceDE w:val="false"/>
        <w:jc w:val="both"/>
        <w:rPr>
          <w:rFonts w:ascii="Courier New" w:hAnsi="Courier New" w:cs="Courier New"/>
          <w:sz w:val="20"/>
          <w:szCs w:val="20"/>
        </w:rPr>
      </w:pPr>
      <w:bookmarkStart w:id="182" w:name="sub_1155"/>
      <w:bookmarkStart w:id="183" w:name="sub_1155"/>
      <w:bookmarkEnd w:id="183"/>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Устройство каменной наброски. 02. Укладка щебня.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Мощение откосов│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насыпи: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одиночное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толщине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камня,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Е1-155.1  │0,15           │100 м2  │Камень 8267-82     │  м3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мощения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10,7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84" w:name="sub_205675452"/>
      <w:bookmarkEnd w:id="184"/>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185" w:name="sub_205675452"/>
      <w:bookmarkStart w:id="186" w:name="sub_205675452"/>
      <w:bookmarkEnd w:id="18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Е1-155.2  │0,20           │- " -   │Камень 8267-82     │  м3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Е1-155.3  │0,25           │- " -   │Камень 8267-82     │  м3  │ 25,2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Е1-155.4  │0,30           │- " -   │Камень 8267-82     │  м3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двойное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толщине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камня,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Е1-155.5  │1 слой - 0,11  │- " -   │Камень 8267-82     │  м3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слой - 0,20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Е1-155.6  │1 слой - 0,18  │- " -   │Камень 8267-82     │  м3  │ 53,5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слой - 0,30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Е1-155.7  │дна  и  откосов│- " -   │Камень 8267-82     │  м3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кюветов  камнем│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щебне       │        │                   │      │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87" w:name="sub_1156"/>
      <w:bookmarkEnd w:id="187"/>
      <w:r>
        <w:rPr>
          <w:rFonts w:cs="Arial" w:ascii="Arial" w:hAnsi="Arial"/>
          <w:sz w:val="20"/>
          <w:szCs w:val="20"/>
        </w:rPr>
        <w:t>Таблица 1-156. Устройство каменной наброски или призмы</w:t>
      </w:r>
    </w:p>
    <w:p>
      <w:pPr>
        <w:pStyle w:val="Normal"/>
        <w:autoSpaceDE w:val="false"/>
        <w:jc w:val="both"/>
        <w:rPr>
          <w:rFonts w:ascii="Courier New" w:hAnsi="Courier New" w:cs="Courier New"/>
          <w:sz w:val="20"/>
          <w:szCs w:val="20"/>
        </w:rPr>
      </w:pPr>
      <w:bookmarkStart w:id="188" w:name="sub_1156"/>
      <w:bookmarkStart w:id="189" w:name="sub_1156"/>
      <w:bookmarkEnd w:id="189"/>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Устройство каменной наброски с выкладкой поверхности камнем.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Е1-156.1  │Устройство  ка-│100     │Камень             │  м3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менной наброски│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призмы     │камня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90" w:name="sub_1157"/>
      <w:bookmarkEnd w:id="190"/>
      <w:r>
        <w:rPr>
          <w:rFonts w:cs="Arial" w:ascii="Arial" w:hAnsi="Arial"/>
          <w:sz w:val="20"/>
          <w:szCs w:val="20"/>
        </w:rPr>
        <w:t>Таблица 1-157. Устройство упоров в основании откосов</w:t>
      </w:r>
    </w:p>
    <w:p>
      <w:pPr>
        <w:pStyle w:val="Normal"/>
        <w:autoSpaceDE w:val="false"/>
        <w:jc w:val="both"/>
        <w:rPr>
          <w:rFonts w:ascii="Courier New" w:hAnsi="Courier New" w:cs="Courier New"/>
          <w:sz w:val="20"/>
          <w:szCs w:val="20"/>
        </w:rPr>
      </w:pPr>
      <w:bookmarkStart w:id="191" w:name="sub_1157"/>
      <w:bookmarkStart w:id="192" w:name="sub_1157"/>
      <w:bookmarkEnd w:id="192"/>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Укладка камня. 02. Укладка щебня.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упо-│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 в основании│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откосов: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одиночном│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мощении на щеб-│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  толщ.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камня и подсти-│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лающего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соответст-│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Е1-157.1  │0,15 и 0,10    │100 м   │Камень 8267-82     │  м3  │ 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14,7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3" w:name="sub_205678504"/>
      <w:bookmarkEnd w:id="193"/>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194" w:name="sub_205678504"/>
      <w:bookmarkStart w:id="195" w:name="sub_205678504"/>
      <w:bookmarkEnd w:id="19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Е1-157.2  │0,20 и 0,12    │- " -   │Камень 8267-82     │  м3  │ 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Е1-157.3  │0,25 и 0,15    │- " -   │Камень 8267-82     │  м3  │ 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Е1-157.4  │0,30 и 0,20    │- " -   │Камень 8267-82     │  м3  │ 63,0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двойном│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мощении на щеб-│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  толщ.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камня и подсти-│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лающего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соответст-│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Е1-157.5  │1 слой - 0,10  │- " -   │Камень 8267-82     │  м3  │ 45,4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слой - 0,20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подстилающий   │        │                   │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слой - 0,10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Е1-157.6  │1 слой - 0,18  │- " -   │Камень 8267-82     │  м3  │ 78,0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слой - 0,35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подстилающий   │        │                   │      │ 39,3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слой - 0,15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96" w:name="sub_1158"/>
      <w:bookmarkEnd w:id="196"/>
      <w:r>
        <w:rPr>
          <w:rFonts w:cs="Arial" w:ascii="Arial" w:hAnsi="Arial"/>
          <w:sz w:val="20"/>
          <w:szCs w:val="20"/>
        </w:rPr>
        <w:t>Таблица 1-158. Укрепление откосов земляного полотна бетонными плитами</w:t>
      </w:r>
    </w:p>
    <w:p>
      <w:pPr>
        <w:pStyle w:val="Normal"/>
        <w:autoSpaceDE w:val="false"/>
        <w:jc w:val="both"/>
        <w:rPr>
          <w:rFonts w:ascii="Courier New" w:hAnsi="Courier New" w:cs="Courier New"/>
          <w:sz w:val="20"/>
          <w:szCs w:val="20"/>
        </w:rPr>
      </w:pPr>
      <w:bookmarkStart w:id="197" w:name="sub_1158"/>
      <w:bookmarkStart w:id="198" w:name="sub_1158"/>
      <w:bookmarkEnd w:id="198"/>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Устройство щебеночного основания и песчаной подготовки. 02. Укладка плит (для сборных). 03. Установка опалубки, бетонирование и разборка опалубки (для монолитных).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Укрепление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косов земляного│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полотна: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сборными бетон-│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ными плитами: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Е1-158.1  │при толщ. до  8│100 м2  │Битум марки БНМ    │  т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│укрепл. │55/60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пов-ти  │Бетон кл. В-15,    │  м3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7473-85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цементный  │  м3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кладочный,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9" w:name="sub_205680840"/>
      <w:bookmarkEnd w:id="199"/>
      <w:r>
        <w:rPr>
          <w:rFonts w:cs="Arial" w:ascii="Arial" w:hAnsi="Arial"/>
          <w:i/>
          <w:iCs/>
          <w:color w:val="800080"/>
          <w:sz w:val="20"/>
          <w:szCs w:val="20"/>
        </w:rPr>
        <w:t>Взамен ГОСТ 7473-85 постановлением Минстроя России от 26 июня 1995 года введен в действие ГОСТ 7473-94</w:t>
      </w:r>
    </w:p>
    <w:p>
      <w:pPr>
        <w:pStyle w:val="Normal"/>
        <w:autoSpaceDE w:val="false"/>
        <w:jc w:val="both"/>
        <w:rPr>
          <w:rFonts w:ascii="Arial" w:hAnsi="Arial" w:cs="Arial"/>
          <w:i/>
          <w:i/>
          <w:iCs/>
          <w:color w:val="800080"/>
          <w:sz w:val="20"/>
          <w:szCs w:val="20"/>
        </w:rPr>
      </w:pPr>
      <w:bookmarkStart w:id="200" w:name="sub_205680840"/>
      <w:bookmarkStart w:id="201" w:name="sub_205680840"/>
      <w:bookmarkEnd w:id="201"/>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Взамен ГОСТ 28013-89 постановлением Госстроя РФ от 29 декабря 1999 года введен в действие ГОСТ 28013-98</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Плиты бетонные     │  м3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каменный,   │  м3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2" w:name="sub_205681164"/>
      <w:bookmarkEnd w:id="202"/>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203" w:name="sub_205681164"/>
      <w:bookmarkStart w:id="204" w:name="sub_205681164"/>
      <w:bookmarkEnd w:id="20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Е1-158.2  │добавлять    на│ - " -  │Битум марки БНМ    │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каждый 1 см из-│        │55/60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менения толщины│        │Бетон кл. В-15,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7473-85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цементный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кладочный,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Плиты бетонные     │  м3  │ 0,97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5" w:name="sub_205681560"/>
      <w:bookmarkEnd w:id="205"/>
      <w:r>
        <w:rPr>
          <w:rFonts w:cs="Arial" w:ascii="Arial" w:hAnsi="Arial"/>
          <w:i/>
          <w:iCs/>
          <w:color w:val="800080"/>
          <w:sz w:val="20"/>
          <w:szCs w:val="20"/>
        </w:rPr>
        <w:t>Взамен ГОСТ 7473-85 постановлением Минстроя России от 26 июня 1995 года введен в действие ГОСТ 7473-94</w:t>
      </w:r>
    </w:p>
    <w:p>
      <w:pPr>
        <w:pStyle w:val="Normal"/>
        <w:autoSpaceDE w:val="false"/>
        <w:jc w:val="both"/>
        <w:rPr>
          <w:rFonts w:ascii="Arial" w:hAnsi="Arial" w:cs="Arial"/>
          <w:i/>
          <w:i/>
          <w:iCs/>
          <w:color w:val="800080"/>
          <w:sz w:val="20"/>
          <w:szCs w:val="20"/>
        </w:rPr>
      </w:pPr>
      <w:bookmarkStart w:id="206" w:name="sub_205681560"/>
      <w:bookmarkStart w:id="207" w:name="sub_205681560"/>
      <w:bookmarkEnd w:id="207"/>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Взамен ГОСТ 28013-89 постановлением Госстроя РФ от 29 декабря 1999 года введен в действие ГОСТ 28013-98</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Е1-158.3  │при толщ. до 16│ - " -  │Раствор цементный  │  м3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        │кладочный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Плиты бетонные     │  м3  │16,3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каменный,   │  м3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Е1-158.4  │добавлять    на│ - " -  │Раствор цементный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каждый 1 см из-│        │кладочный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менения толщины│        │Плиты бетонные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монолитными: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Е1-158.5  │при толщ. до 10│ - " -  │Битум марки БНМ    │  т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        │55/60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Бетон кл. В-15,    │  м3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7473-85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1,93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8" w:name="sub_205682460"/>
      <w:bookmarkEnd w:id="208"/>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209" w:name="sub_205682460"/>
      <w:bookmarkStart w:id="210" w:name="sub_205682460"/>
      <w:bookmarkEnd w:id="21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каменный,   │  м3  │10,70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Поковки строитель- │  кг  │45,0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обрезные     │  м3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32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Е1-158.6  │добавлять    на│ - " -  │Битум марки БНМ    │  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каждый 1 см из-│        │55/60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менения толщины│        │Бетон кл. В-15,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7473-85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обрезные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толщ. 32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11" w:name="sub_1159"/>
      <w:bookmarkEnd w:id="211"/>
      <w:r>
        <w:rPr>
          <w:rFonts w:cs="Arial" w:ascii="Arial" w:hAnsi="Arial"/>
          <w:sz w:val="20"/>
          <w:szCs w:val="20"/>
        </w:rPr>
        <w:t>Таблица 1-159. Устройство упоров при укреплении откосов земляного полотна бетонными плитами</w:t>
      </w:r>
    </w:p>
    <w:p>
      <w:pPr>
        <w:pStyle w:val="Normal"/>
        <w:autoSpaceDE w:val="false"/>
        <w:jc w:val="both"/>
        <w:rPr>
          <w:rFonts w:ascii="Courier New" w:hAnsi="Courier New" w:cs="Courier New"/>
          <w:sz w:val="20"/>
          <w:szCs w:val="20"/>
        </w:rPr>
      </w:pPr>
      <w:bookmarkStart w:id="212" w:name="sub_1159"/>
      <w:bookmarkStart w:id="213" w:name="sub_1159"/>
      <w:bookmarkEnd w:id="213"/>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Устройство щебеночного основания и песчаной подготовки. 02. Укладка блоков упоров (сборных). 03. Установка, бетонирование и разборка опалубка (для монолитных).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упо-│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 при  укреп-│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лении   откосов│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земляного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лотна бетонными│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сборными при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толщине плит: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Е1-159.1  │до 8 см        │100 м   │Раствор цементный  │  м3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упора   │кладочный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Плиты бетонные     │  м3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Камень бутовый     │  м3  │ 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каменный,   │  м3  │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4" w:name="sub_205684328"/>
      <w:bookmarkEnd w:id="214"/>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215" w:name="sub_205684328"/>
      <w:bookmarkStart w:id="216" w:name="sub_205684328"/>
      <w:bookmarkEnd w:id="21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Е1-159.2  │до 16 см       │- " -   │Раствор цементный  │  м3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кладочный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Плиты бетонные     │  м3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Камень бутовый     │  м3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каменный,   │  м3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Е1-159.3  │монолитными    │- " -   │Бетон кл. В-15,    │  м3  │ 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7473-85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Щиты из досок толщ.│  м2  │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каменный,   │  м3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17" w:name="sub_1160"/>
      <w:bookmarkEnd w:id="217"/>
      <w:r>
        <w:rPr>
          <w:rFonts w:cs="Arial" w:ascii="Arial" w:hAnsi="Arial"/>
          <w:sz w:val="20"/>
          <w:szCs w:val="20"/>
        </w:rPr>
        <w:t>Таблица 1-160. Укрепление нагорных и водоотводных канав, кюветов</w:t>
      </w:r>
    </w:p>
    <w:p>
      <w:pPr>
        <w:pStyle w:val="Normal"/>
        <w:autoSpaceDE w:val="false"/>
        <w:jc w:val="both"/>
        <w:rPr>
          <w:rFonts w:ascii="Courier New" w:hAnsi="Courier New" w:cs="Courier New"/>
          <w:sz w:val="20"/>
          <w:szCs w:val="20"/>
        </w:rPr>
      </w:pPr>
      <w:bookmarkStart w:id="218" w:name="sub_1160"/>
      <w:bookmarkStart w:id="219" w:name="sub_1160"/>
      <w:bookmarkEnd w:id="219"/>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Устройство щебеночного основания и песчаной подготовки. 02. Укладка блоков лотков.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горных и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отводных канав,│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кюветов: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Е1-160.1  │лотками-желоба-│100 м   │Бетон кл. В-3,5,   │  м3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│лот-    │Песок, ГОСТ 8736-85│  м3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ков     │Щебень каменный,   │  м3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Блоки  лотков-жело-│  м3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бов ж.б. (марка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0" w:name="sub_205686052"/>
      <w:bookmarkEnd w:id="220"/>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221" w:name="sub_205686052"/>
      <w:bookmarkStart w:id="222" w:name="sub_205686052"/>
      <w:bookmarkEnd w:id="22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Е1-160.2  │лотками-полут- │- " -   │Битум марки БНМ    │  т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рубами         │        │55/60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ГОСТ 8736-85│  м3  │  8,0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3" w:name="sub_205686268"/>
      <w:bookmarkEnd w:id="223"/>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224" w:name="sub_205686268"/>
      <w:bookmarkStart w:id="225" w:name="sub_205686268"/>
      <w:bookmarkEnd w:id="22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Блоки  лотков-жело-│  м3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бов ж.б. (марка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26" w:name="sub_1161"/>
      <w:bookmarkEnd w:id="226"/>
      <w:r>
        <w:rPr>
          <w:rFonts w:cs="Arial" w:ascii="Arial" w:hAnsi="Arial"/>
          <w:sz w:val="20"/>
          <w:szCs w:val="20"/>
        </w:rPr>
        <w:t>Таблица 1-161. Устройство оголовков</w:t>
      </w:r>
    </w:p>
    <w:p>
      <w:pPr>
        <w:pStyle w:val="Normal"/>
        <w:autoSpaceDE w:val="false"/>
        <w:jc w:val="both"/>
        <w:rPr>
          <w:rFonts w:ascii="Courier New" w:hAnsi="Courier New" w:cs="Courier New"/>
          <w:sz w:val="20"/>
          <w:szCs w:val="20"/>
        </w:rPr>
      </w:pPr>
      <w:bookmarkStart w:id="227" w:name="sub_1161"/>
      <w:bookmarkStart w:id="228" w:name="sub_1161"/>
      <w:bookmarkEnd w:id="228"/>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Устройство щебеночного основания и песчаной подготовки. 02. Укладка блоков оголовков.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ловков: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Е1-161.1  │при  лотках-же-│1 ого-  │Бетон кл. В-15     │  м3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лобах          │ловок   │Раствор цементный  │  м3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кладочный,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9" w:name="sub_205687380"/>
      <w:bookmarkEnd w:id="229"/>
      <w:r>
        <w:rPr>
          <w:rFonts w:cs="Arial" w:ascii="Arial" w:hAnsi="Arial"/>
          <w:i/>
          <w:iCs/>
          <w:color w:val="800080"/>
          <w:sz w:val="20"/>
          <w:szCs w:val="20"/>
        </w:rPr>
        <w:t>Взамен ГОСТ 28013-89 постановлением Госстроя РФ от 29 декабря 1999 года введен в действие ГОСТ 28013-98</w:t>
      </w:r>
    </w:p>
    <w:p>
      <w:pPr>
        <w:pStyle w:val="Normal"/>
        <w:autoSpaceDE w:val="false"/>
        <w:jc w:val="both"/>
        <w:rPr>
          <w:rFonts w:ascii="Arial" w:hAnsi="Arial" w:cs="Arial"/>
          <w:i/>
          <w:i/>
          <w:iCs/>
          <w:color w:val="800080"/>
          <w:sz w:val="20"/>
          <w:szCs w:val="20"/>
        </w:rPr>
      </w:pPr>
      <w:bookmarkStart w:id="230" w:name="sub_205687380"/>
      <w:bookmarkStart w:id="231" w:name="sub_205687380"/>
      <w:bookmarkEnd w:id="23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Оголовки бетонные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каменный,   │  м3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Е1-161.2  │при  лотках-по-│- " -   │Бетон кл. В-15     │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лутрубах       │        │Раствор цементный  │  м3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кладочный,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Оголовки бетонные  │  м3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каменный,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Плиты бетонные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32" w:name="sub_1167"/>
      <w:bookmarkEnd w:id="232"/>
      <w:r>
        <w:rPr>
          <w:rFonts w:cs="Arial" w:ascii="Arial" w:hAnsi="Arial"/>
          <w:sz w:val="20"/>
          <w:szCs w:val="20"/>
        </w:rPr>
        <w:t>Таблица 1-167. Разработка грунта вручную в траншеях на действующей железной дороге</w:t>
      </w:r>
    </w:p>
    <w:p>
      <w:pPr>
        <w:pStyle w:val="Normal"/>
        <w:autoSpaceDE w:val="false"/>
        <w:jc w:val="both"/>
        <w:rPr>
          <w:rFonts w:ascii="Courier New" w:hAnsi="Courier New" w:cs="Courier New"/>
          <w:sz w:val="20"/>
          <w:szCs w:val="20"/>
        </w:rPr>
      </w:pPr>
      <w:bookmarkStart w:id="233" w:name="sub_1167"/>
      <w:bookmarkStart w:id="234" w:name="sub_1167"/>
      <w:bookmarkEnd w:id="234"/>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Разработка грунта в траншеях. 02. Устройство и разработка креплений. 03. Засыпка траншеи с трамбованием. 04. Балластировка.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Разработка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  вручную│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траншеях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действующей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железной  доро-│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путями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грунтов:│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Е1-167.1  │1              │100 м3  │Бревна диам. 14 -  │  м3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грунта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IV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1,6 x 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Е1-167.2  │2              │- " -   │Бревна диам. 14 -  │  м3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IV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1,6 x 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Е1-167.3  │3              │- " -   │Бревна диам. 14 -  │  м3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IV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1,6 x 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Е1-167.4  │4              │- " -   │Бревна диам. 14 -  │  м3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IV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1,6 x 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междупутье│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группы│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Е1-167.5  │1              │- " -   │Бревна диам. 14 -  │  м3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IV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1,6 х 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Е1-167.6  │2              │- " -   │Бревна диам. 14 -  │  м3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IV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1,6 x 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Е1-167.7  │3              │- " -   │Бревна диам. 14 -  │  м3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IV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1,6 x 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Е1-167.8  │4              │- " -   │Бревна диам. 14 -  │  м3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IV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1,6 x 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прокладке│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кабеля под  пу-│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тями для группы│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Е1-167.9  │1              │- " -   │Горбыль деловой    │  м3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Жерди толщ. 3 -    │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Е1-167.10 │2              │- " -   │Горбыль деловой    │  м3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Жерди толщ. 3 -    │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Е1-167.11 │3              │- " -   │Горбыль деловой    │  м3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Жерди толщ. 3 -    │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Е1-167.12 │4              │- " -   │Горбыль деловой    │  м3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Жерди толщ. 3 -    │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35" w:name="sub_1171"/>
      <w:bookmarkEnd w:id="235"/>
      <w:r>
        <w:rPr>
          <w:rFonts w:cs="Arial" w:ascii="Arial" w:hAnsi="Arial"/>
          <w:sz w:val="20"/>
          <w:szCs w:val="20"/>
        </w:rPr>
        <w:t>Таблица 1-171. Крепление стенок траншей инвентарными щитами</w:t>
      </w:r>
    </w:p>
    <w:p>
      <w:pPr>
        <w:pStyle w:val="Normal"/>
        <w:autoSpaceDE w:val="false"/>
        <w:jc w:val="both"/>
        <w:rPr>
          <w:rFonts w:ascii="Courier New" w:hAnsi="Courier New" w:cs="Courier New"/>
          <w:sz w:val="20"/>
          <w:szCs w:val="20"/>
        </w:rPr>
      </w:pPr>
      <w:bookmarkStart w:id="236" w:name="sub_1171"/>
      <w:bookmarkStart w:id="237" w:name="sub_1171"/>
      <w:bookmarkEnd w:id="237"/>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Установка щитов деревянных. 02. Установка стальных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стенок тран-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шей инвентар-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ными щитами: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до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в грунтах: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Е1-171.1  │неустойчивых   │100 м2  │Щиты    инвентарные│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мокрых       │крепле- │деловые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ний     │                   │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Конструкции  сталь-│  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Е1-171.2  │устойчивых     │- " -   │Щиты    инвентарные│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деловые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Конструкции  сталь-│  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38" w:name="sub_1172"/>
      <w:bookmarkEnd w:id="238"/>
      <w:r>
        <w:rPr>
          <w:rFonts w:cs="Arial" w:ascii="Arial" w:hAnsi="Arial"/>
          <w:sz w:val="20"/>
          <w:szCs w:val="20"/>
        </w:rPr>
        <w:t>Таблица 1-172. Крепление стенок котлованов и траншей шириной более 2 м</w:t>
      </w:r>
    </w:p>
    <w:p>
      <w:pPr>
        <w:pStyle w:val="Normal"/>
        <w:autoSpaceDE w:val="false"/>
        <w:jc w:val="both"/>
        <w:rPr>
          <w:rFonts w:ascii="Courier New" w:hAnsi="Courier New" w:cs="Courier New"/>
          <w:sz w:val="20"/>
          <w:szCs w:val="20"/>
        </w:rPr>
      </w:pPr>
      <w:bookmarkStart w:id="239" w:name="sub_1172"/>
      <w:bookmarkStart w:id="240" w:name="sub_1172"/>
      <w:bookmarkEnd w:id="240"/>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Раскрой и установка досок и бревен строительных. 02. Крепление досок гвоздями строительными.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Крепление  сте-│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нок  котлованов│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траншей шири-│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более 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глубиной до 3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Е1-172.1  │неустойчивых   │100 м2  │Бревна диам. 14 см │  м3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крепле-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ний     │                   │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50 мм, IV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Е1-172.2  │устойчивых     │- " -   │Бревна диам. 14 см │  м3  │ 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2,200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50 мм, IV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0,616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Е1-172.3  │мокрых         │- " -   │Бревна диам. 16 см │  м3  │ 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50 мм, IV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глубиной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м в грунтах: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Е1-172.4  │неустойчивых   │- " -   │Бревна диам. 16 см │  м3  │ 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50 мм, IV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Е1-172.5  │устойчивых     │- " -   │Бревна диам. 16 см │  м3  │ 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4,40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40 мм, IV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Е1-172.6  │мокрых         │- " -   │Бревна диам. 16 см │  м3  │ 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необрезные   │  м3  │ 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50 мм, IV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24454-80      │      │ 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строитель-  │  кг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41" w:name="sub_1183"/>
      <w:bookmarkEnd w:id="241"/>
      <w:r>
        <w:rPr>
          <w:rFonts w:cs="Arial" w:ascii="Arial" w:hAnsi="Arial"/>
          <w:sz w:val="20"/>
          <w:szCs w:val="20"/>
        </w:rPr>
        <w:t>Таблица 1-183. Оттаивание вечномерзлых грунтов паропрогревом</w:t>
      </w:r>
    </w:p>
    <w:p>
      <w:pPr>
        <w:pStyle w:val="Normal"/>
        <w:autoSpaceDE w:val="false"/>
        <w:jc w:val="both"/>
        <w:rPr>
          <w:rFonts w:ascii="Courier New" w:hAnsi="Courier New" w:cs="Courier New"/>
          <w:sz w:val="20"/>
          <w:szCs w:val="20"/>
        </w:rPr>
      </w:pPr>
      <w:bookmarkStart w:id="242" w:name="sub_1183"/>
      <w:bookmarkStart w:id="243" w:name="sub_1183"/>
      <w:bookmarkEnd w:id="243"/>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Пропаривание грунта с периодической подбивкой игл.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Оттаивание веч-│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номерзлых грун-│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 паропрогре-│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вом  в  грунтах│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Е1-183.1  │песков на  глу-│100     │Пар                │ кг   │ 7000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бину 1 м       │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Е1-183.2  │супесей,   суг-│ - " -  │Пар                │ кг   │ 8800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линков, глин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глубину 1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Е1-183.3  │на глубину 2 м │ - " -  │Пар                │ кг   │ 7500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44" w:name="sub_1184"/>
      <w:bookmarkEnd w:id="244"/>
      <w:r>
        <w:rPr>
          <w:rFonts w:cs="Arial" w:ascii="Arial" w:hAnsi="Arial"/>
          <w:sz w:val="20"/>
          <w:szCs w:val="20"/>
        </w:rPr>
        <w:t>Таблица 1-184. Теплоизоляция открытых поверхностей торфом</w:t>
      </w:r>
    </w:p>
    <w:p>
      <w:pPr>
        <w:pStyle w:val="Normal"/>
        <w:autoSpaceDE w:val="false"/>
        <w:jc w:val="both"/>
        <w:rPr>
          <w:rFonts w:ascii="Courier New" w:hAnsi="Courier New" w:cs="Courier New"/>
          <w:sz w:val="20"/>
          <w:szCs w:val="20"/>
        </w:rPr>
      </w:pPr>
      <w:bookmarkStart w:id="245" w:name="sub_1184"/>
      <w:bookmarkStart w:id="246" w:name="sub_1184"/>
      <w:bookmarkEnd w:id="246"/>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Укладка торфа с разравниванием и уплотнением. 02. Присыпка слоя торфа грунтом.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Теплоизоляция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открытых повер-│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хностей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толщине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торфа,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Е1-184.1  │0,15           │100 м2  │Торф               │  м3  │18,9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Е1-184.2  │0,30           │ - " -  │Торф               │  м3  │37,8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Е1-184.3  │0,50           │ - " -  │Торф               │  м3  │63,0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47" w:name="sub_1185"/>
      <w:bookmarkEnd w:id="247"/>
      <w:r>
        <w:rPr>
          <w:rFonts w:cs="Arial" w:ascii="Arial" w:hAnsi="Arial"/>
          <w:sz w:val="20"/>
          <w:szCs w:val="20"/>
        </w:rPr>
        <w:t>Таблица 1-185. Теплоизоляция поверхности оснований под насыпи торфом</w:t>
      </w:r>
    </w:p>
    <w:p>
      <w:pPr>
        <w:pStyle w:val="Normal"/>
        <w:autoSpaceDE w:val="false"/>
        <w:jc w:val="both"/>
        <w:rPr>
          <w:rFonts w:ascii="Courier New" w:hAnsi="Courier New" w:cs="Courier New"/>
          <w:sz w:val="20"/>
          <w:szCs w:val="20"/>
        </w:rPr>
      </w:pPr>
      <w:bookmarkStart w:id="248" w:name="sub_1185"/>
      <w:bookmarkStart w:id="249" w:name="sub_1185"/>
      <w:bookmarkEnd w:id="249"/>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Укладка торфа с разравниванием и уплотнением.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Е1-185.1  │Теплоизоляция  │100 м2  │Торф               │  м3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поверхности ос-│пов-ти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нований     под│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насыпи торфом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50" w:name="sub_1186"/>
      <w:bookmarkEnd w:id="250"/>
      <w:r>
        <w:rPr>
          <w:rFonts w:cs="Arial" w:ascii="Arial" w:hAnsi="Arial"/>
          <w:sz w:val="20"/>
          <w:szCs w:val="20"/>
        </w:rPr>
        <w:t>Таблица 1-186. Мощение поверхностей камнем по мху</w:t>
      </w:r>
    </w:p>
    <w:p>
      <w:pPr>
        <w:pStyle w:val="Normal"/>
        <w:autoSpaceDE w:val="false"/>
        <w:jc w:val="both"/>
        <w:rPr>
          <w:rFonts w:ascii="Courier New" w:hAnsi="Courier New" w:cs="Courier New"/>
          <w:sz w:val="20"/>
          <w:szCs w:val="20"/>
        </w:rPr>
      </w:pPr>
      <w:bookmarkStart w:id="251" w:name="sub_1186"/>
      <w:bookmarkStart w:id="252" w:name="sub_1186"/>
      <w:bookmarkEnd w:id="252"/>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Устройство подстилающего слоя из мха. 02. Устройство теплоизоляции из торфа. 03. Мощение камнем.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Мощение поверх-│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ностей   камнем│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откосов и гори-│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зонтальных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верхностей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мху: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одиночном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Е1-186.1  │0,1            │100 м2  │Камень булыжный    │  м3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мощения │                   │      │ 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Е1-186.2  │0,15           │- " -   │Камень булыжный    │  м3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двойном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Е1-186.3  │0,1            │- " -   │Камень булыжный    │  м3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52,6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Е1-186.4  │0,15           │- " -   │Камень булыжный    │  м3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52,6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дна  и  откосов│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кюветов  толщи-│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слоя  0,15│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одиночном│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мощении: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Е1-186.5  │по мху         │- " -   │Камень булыжный    │  м3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Е1-186.6  │по мху с тепло-│- " -   │Камень булыжный    │  м3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изоляцией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торфа          │        │                   │      │ 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Торф               │  м3  │ 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двойном│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мощении: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Е1-186.7  │по мху         │- " -   │Камень булыжный    │  м3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Е1-186.8  │по мху с тепло-│- " -   │Камень булыжный    │  м3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изоляцией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торфа          │        │                   │      │ 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Торф               │  м3  │ 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3" w:name="sub_1008"/>
      <w:bookmarkEnd w:id="253"/>
      <w:r>
        <w:rPr>
          <w:rFonts w:cs="Arial" w:ascii="Arial" w:hAnsi="Arial"/>
          <w:b/>
          <w:bCs/>
          <w:color w:val="000080"/>
          <w:sz w:val="20"/>
          <w:szCs w:val="20"/>
        </w:rPr>
        <w:t>Раздел 08</w:t>
      </w:r>
    </w:p>
    <w:p>
      <w:pPr>
        <w:pStyle w:val="Normal"/>
        <w:autoSpaceDE w:val="false"/>
        <w:jc w:val="both"/>
        <w:rPr>
          <w:rFonts w:ascii="Courier New" w:hAnsi="Courier New" w:cs="Courier New"/>
          <w:b/>
          <w:b/>
          <w:bCs/>
          <w:color w:val="000080"/>
          <w:sz w:val="20"/>
          <w:szCs w:val="20"/>
        </w:rPr>
      </w:pPr>
      <w:bookmarkStart w:id="254" w:name="sub_1008"/>
      <w:bookmarkStart w:id="255" w:name="sub_1008"/>
      <w:bookmarkEnd w:id="2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Водопонижение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15">
        <w:r>
          <w:rPr>
            <w:rStyle w:val="Style15"/>
            <w:rFonts w:cs="Courier New" w:ascii="Courier New" w:hAnsi="Courier New"/>
            <w:color w:val="008000"/>
            <w:sz w:val="20"/>
            <w:szCs w:val="20"/>
            <w:u w:val="single"/>
            <w:lang w:val="ru-RU" w:eastAsia="ru-RU"/>
          </w:rPr>
          <w:t>Таблица 1-215 Погружение и установка легких иглофильтров,  обсадных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  с  установкой  в  них  иглофильтров,  установка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иглофильтров в предварительно пробуренные скважины.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Погружение и установка легких иглофильтров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17">
        <w:r>
          <w:rPr>
            <w:rStyle w:val="Style15"/>
            <w:rFonts w:cs="Courier New" w:ascii="Courier New" w:hAnsi="Courier New"/>
            <w:color w:val="008000"/>
            <w:sz w:val="20"/>
            <w:szCs w:val="20"/>
            <w:u w:val="single"/>
            <w:lang w:val="ru-RU" w:eastAsia="ru-RU"/>
          </w:rPr>
          <w:t>Таблица 1-217 Монтаж всасывающего коллектора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18">
        <w:r>
          <w:rPr>
            <w:rStyle w:val="Style15"/>
            <w:rFonts w:cs="Courier New" w:ascii="Courier New" w:hAnsi="Courier New"/>
            <w:color w:val="008000"/>
            <w:sz w:val="20"/>
            <w:szCs w:val="20"/>
            <w:u w:val="single"/>
            <w:lang w:val="ru-RU" w:eastAsia="ru-RU"/>
          </w:rPr>
          <w:t>Таблица 1-218 Установка эжекторных водоподъемников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56" w:name="sub_1215"/>
      <w:bookmarkEnd w:id="256"/>
      <w:r>
        <w:rPr>
          <w:rFonts w:cs="Arial" w:ascii="Arial" w:hAnsi="Arial"/>
          <w:sz w:val="20"/>
          <w:szCs w:val="20"/>
        </w:rPr>
        <w:t>Таблица 1-215. Погружение и установка легких иглофильтров, обсадных труб с установкой в них иглофильтров, установка иглофильтров в предварительно пробуренные скважины. Погружение и установка легких иглофильтров</w:t>
      </w:r>
    </w:p>
    <w:p>
      <w:pPr>
        <w:pStyle w:val="Normal"/>
        <w:autoSpaceDE w:val="false"/>
        <w:jc w:val="both"/>
        <w:rPr>
          <w:rFonts w:ascii="Courier New" w:hAnsi="Courier New" w:cs="Courier New"/>
          <w:sz w:val="20"/>
          <w:szCs w:val="20"/>
        </w:rPr>
      </w:pPr>
      <w:bookmarkStart w:id="257" w:name="sub_1215"/>
      <w:bookmarkStart w:id="258" w:name="sub_1215"/>
      <w:bookmarkEnd w:id="258"/>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Сборка иглофильтров с подсоединением к подводящему водопроводу. 02. Гидравлическое погружение иглофильтров. 03. Подсоединение иглофильтров к всасывающему коллектору. 04. Тампонаж устья скважины глиной. 05. Устройство песчано-гравийной обсыпки (при ее устройстве). 06. Укладка временного водопровода. 07. Установка задвижек.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Гидропрогружение обсадных труб</w:t>
        <w:br/>
        <w:t>с установкой в них иглофильтров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Сборка иглофильтров с подсоединением к подводящему водопроводу. 02. Гидравлическое погружение и извлечение обсадных труб. 03. Подсоединение иглофильтров к всасывающему коллектору. 04. Тампонаж устья скважины глиной. 05. Устройство песчано-гравийной обсыпки. 06. Укладка временного водопровода. 07. Установка задвижек.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Установка иглофильтров в предварительно</w:t>
        <w:br/>
        <w:t>пробуренные скважины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Сборка иглофильтров с подсоединением к подводящему водопроводу. 02. Установка иглофильтров в скважины. 03. Подсоединение иглофильтров к всасывающему коллектору. 04. Тампонаж устья скважины глиной.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Гидравлическое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лег-│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ких  иглофильт-│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2 гр.│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устройством│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обсыпки и  дли-│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иглофильт-│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 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Е1-215.1  │4              │1 игло-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фильтр  │                   │      │проекту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Песчано - гравий-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ная смесь,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23735-79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Е1-215.2  │7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Песчано - гравий-  │  м3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ная смесь,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23735-79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8,47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3 гр.│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устройством│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обсыпки и  дли-│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иглофильт-│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 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Е1-215.3  │4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Песчано - гравий-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ная смесь,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23735-79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Е1-215.4  │7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Песчано - гравий-  │  м3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ная смесь,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23735-79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8,47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2 гр.│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устройства│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обсыпки и  дли-│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иглофильт-│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 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Е1-215.5  │4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Е1-215.6  │7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6,42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грунтах 3 гр.│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устройства│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обсыпки и  дли-│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иглофильт-│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 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Е1-215.7  │4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Е1-215.8  │7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8,47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гидропогружение│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установкой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них  иглофильт-│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  устройст-│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вом  обсыпки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игло-│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фильтров,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Е1-215.9  │4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Песчано - гравий-  │  м3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ная смесь,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23735-79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│23,0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Е1-215.10 │7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Песчано - гравий-  │  м3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ная смесь,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23735-79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игло-│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фильтров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предварительно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пробуренные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скважины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устройства  об-│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сыпки и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иглофильтров,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Е1-215.11 │4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6,21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Е1-215.12 │7              │ - " -  │Иглофильтры        │  шт. │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проекту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6,21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59" w:name="sub_1217"/>
      <w:bookmarkEnd w:id="259"/>
      <w:r>
        <w:rPr>
          <w:rFonts w:cs="Arial" w:ascii="Arial" w:hAnsi="Arial"/>
          <w:sz w:val="20"/>
          <w:szCs w:val="20"/>
        </w:rPr>
        <w:t>Таблица 1-217. Монтаж всасывающего коллектора</w:t>
      </w:r>
    </w:p>
    <w:p>
      <w:pPr>
        <w:pStyle w:val="Normal"/>
        <w:autoSpaceDE w:val="false"/>
        <w:jc w:val="both"/>
        <w:rPr>
          <w:rFonts w:ascii="Courier New" w:hAnsi="Courier New" w:cs="Courier New"/>
          <w:sz w:val="20"/>
          <w:szCs w:val="20"/>
        </w:rPr>
      </w:pPr>
      <w:bookmarkStart w:id="260" w:name="sub_1217"/>
      <w:bookmarkStart w:id="261" w:name="sub_1217"/>
      <w:bookmarkEnd w:id="261"/>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Изготовление и раскладка деревянных подкладок из пластин. 02. Монтаж всасывающего коллектора.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Е1-217.1  │Монтаж всасыва-│100 м   │Пластины III с,    │  м3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ющего коллекто-│коллек- │толщ. 20 - 24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             │тора    │ГОСТ 9463-88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  м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бесшовные горяче-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катанные диам. 168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8732-78*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62" w:name="sub_1218"/>
      <w:bookmarkEnd w:id="262"/>
      <w:r>
        <w:rPr>
          <w:rFonts w:cs="Arial" w:ascii="Arial" w:hAnsi="Arial"/>
          <w:sz w:val="20"/>
          <w:szCs w:val="20"/>
        </w:rPr>
        <w:t>Таблица 1-218. Установка эжекторных водоподъемников</w:t>
      </w:r>
    </w:p>
    <w:p>
      <w:pPr>
        <w:pStyle w:val="Normal"/>
        <w:autoSpaceDE w:val="false"/>
        <w:jc w:val="both"/>
        <w:rPr>
          <w:rFonts w:ascii="Courier New" w:hAnsi="Courier New" w:cs="Courier New"/>
          <w:sz w:val="20"/>
          <w:szCs w:val="20"/>
        </w:rPr>
      </w:pPr>
      <w:bookmarkStart w:id="263" w:name="sub_1218"/>
      <w:bookmarkStart w:id="264" w:name="sub_1218"/>
      <w:bookmarkEnd w:id="264"/>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Состав работ: 01. Сборка и установка эжекторной колонны. 02. Подсоединение к водопроводным линиям. 03. Гидравлическое опробование эжекторов.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│измери- │  наименование     │ед.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тель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эжек-│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торных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Е1-218.1  │15             │1 шт.   │Трубы      стальные│  м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водогазоп-│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роводные  неоцинко-│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ванные, наруж.  ди-│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ам.  40  мм,  толщ.│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стенки 3,5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3262-75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м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водогазоп-│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роводные  неоцинко-│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ванные, наруж.  ди-│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ам.  65  мм,  толщ.│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стенки 4,0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3262-75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9,68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Е1-218.2  │21             │- " -   │Трубы      стальные│  м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водогазоп-│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роводные  неоцинко-│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ванные, наруж.  ди-│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ам.  40  мм,  толщ.│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стенки 3,5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3262-75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м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водогазоп-│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роводные  неоцинко-│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ванные, наруж.  ди-│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ам.  65  мм,  толщ.│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стенки 4,0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3262-75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Е1-218.3  │31             │- " -   │Трубы      стальные│  м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водогазоп-│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роводные  неоцинко-│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ванные, наруж.  ди-│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ам.  40  мм,  толщ.│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стенки 3,5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3262-75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Трубы      стальные│  м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сварные  водогазоп-│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роводные  неоцинко-│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ванные, наруж.  ди-│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ам.  65  мм,  толщ.│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стенки 4,0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3262-75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Вода               │  м3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2007-01-29T18:25:00Z</dcterms:created>
  <dc:creator>Виктор</dc:creator>
  <dc:description/>
  <dc:language>ru-RU</dc:language>
  <cp:lastModifiedBy>Виктор</cp:lastModifiedBy>
  <dcterms:modified xsi:type="dcterms:W3CDTF">2007-01-29T18:29:00Z</dcterms:modified>
  <cp:revision>2</cp:revision>
  <dc:subject/>
  <dc:title/>
</cp:coreProperties>
</file>