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Постановление Главного государственного санитарного врача РФ</w:t>
        <w:br/>
        <w:t>от 9 июня 2003 г. N 126</w:t>
        <w:br/>
        <w:t>"О введении в действие санитарно-эпидемиологических правил и нормативов СанПиН 3.5.2.1376-03"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основании Федерального закона "О санитарно-эпидемиологическом благополучии населения" от 30 марта 1999 г. N 52-ФЗ (Собрание законодательства Российской Федерации 1999, N 14, ст.1650)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2000 г. N 554 (Собрание законодательства Российской Федерации, 2000, N 31, ст.3295) постановляю: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Ввести в действие с 30 июня 2003 года </w:t>
      </w:r>
      <w:hyperlink w:anchor="sub_1000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санитарно-эпидемиологические правила и нормативы</w:t>
        </w:r>
      </w:hyperlink>
      <w:r>
        <w:rPr>
          <w:rFonts w:cs="Arial" w:ascii="Arial" w:hAnsi="Arial"/>
          <w:sz w:val="20"/>
          <w:szCs w:val="20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членистоногих. СанПиН 3.5.2.1376-03", утвержденные Главным государственным санитарным врачом Российской Федерации 4 июня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99"/>
        <w:gridCol w:w="4923"/>
      </w:tblGrid>
      <w:tr>
        <w:trPr/>
        <w:tc>
          <w:tcPr>
            <w:tcW w:w="54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Г.Г.Онищенко</w:t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19 июня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4756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Санитарно-эпидемиологические правила и нормативы СанПиН 3.5.2.1376-03</w:t>
        <w:br/>
        <w:t>"Санитарно-эпидемиологические требования к организации и проведению дезинсекционных мероприятий против синантропных членистоногих"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00"/>
      <w:bookmarkStart w:id="5" w:name="sub_100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I. 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III. Требования к мероприятиям  по  защите  объектов  от  синантропных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членистоногих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IV.  Требования   к   производственному   контролю   в    организации,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осуществляющей деятельность по проведению дезинсекции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V.   Требования к организации и проведению истребительных мероприятий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VI.  Требования к применению, хранению, транспортированию и утилизации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дезинсекционных средств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Инструкция о мерах общественной  и  личной 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проведении дезинсекционных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I.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санитарно-эпидемиологические правила и нормативы (далее - санитарные правила) разработаны в соответствии с Федеральным законом от 30 марта 1999 г. N 52-ФЗ "О санитарно-эпидемиологическом благополучии населения" (Собрание законодательства Российской Федерации, 1999 N 14, ст.1650), "Положением о государственном санитарно-эпидемиологическом нормировании", утвержденным Постановлением Правительства Российской Федерации от 24 июля 2000 г. N 554 (Собрание законодательства Российской Федерации, 2000 г. N 31, ст.3295).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Санитарные правила устанавливают санитарно-эпидемиологические требования к организации и проведению мероприятий по защите от тараканов, постельных клопов, блох, муравьев, мух, комаров, гамазовых клещей и других синантропных членистоногих производственных, жилых помещений, зданий, сооружений, транспорта, территорий городских и сельских поселений, прилегающих к ним участков открытой природы, а также к порядку проведения дезинсекционных мероприятий против синантропных членистоногих.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Санитарные правила обязательны для индивидуальных предпринимателей и юридических лиц, независимо от организационно-правовых форм и форм собственности, осуществляющих дезинсекционные мероприятия.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Контроль за выполнением настоящих санитарных правил осуществляют органы и учреждения государственной санитарно-эпидемиологической службы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II.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Дезинсекция осуществляется с целью обеспечения санитарно-эпидемиологического благополучия населения, создания благоприятных условий жизнедеятельности человека и включает в себя организационные, санитарно-технические, санитарно-гигиенические и истребительные мероприятия, направленные на уничтожение синантропных членистоногих, включая переносчиков возбудителей инфекционных заболеваний человека, а также на создание условий, неблагоприятных для их жизни.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Дезинсекция проводится в производственных, жилых помещениях, зданиях, сооружениях, на транспорте, на территориях городских и сельских поселений, прилегающих к ним участках открытой природы, включая водоемы, а также места естественного обитания синантропных членистоногих.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III. Требования к мероприятиям по защите объектов от синантропных членистоногих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00"/>
      <w:bookmarkStart w:id="14" w:name="sub_3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При проектировании и строительстве объектов предусматриваются и осуществляются инженерно-строительные, санитарно-технические и санитарно-гигиенические мероприятия, исключающие возможность доступа синантропных членистоногих в строения, к пище, воде, препятствующие их расселению и не благоприятствующие их обитанию.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К числу основных мероприятий по защите объектов от синантропных членистоногих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автономных вентиляционных систем;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герметизация швов и стыков плит и межэтажных перекрытий, мест ввода и прохождения электропроводки, санитарно-технических и других коммуникаций через перекрытия, стены и другие ограждения, мест стыковки вентиляционных блоков;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незаглубленных мусорокамер;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применение при устройстве мусоропроводов материалов, пригодных для их постоянной механической очистки.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При эксплуатации в производственных, жилых помещениях, зданиях, сооружениях, транспорта следует соблюдать меры, препятствующие проникновению, обитанию, размножению и расселению синантропных членистоногих,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своевременный ремонт и герметизацию швов и стыков плит и межэтажных перекрытий, мест ввода и прохождения электропроводки, санитарно-технических и других коммуникаций через перекрытия, стены и другие ограждения, мест стыковки вентиляционных блоков;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обеспечение уборки и дезинсекции в соответствии с санитарными правилами для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освещения в помещениях подвалов, технических подполий;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уплотнение дверей, применение устройств автоматического закрывания дверей, укрытие вентиляционных отверстий съемными решетками, остекление (укрытие мелкоячеистой сеткой) окон;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и поддержание в исправности цементной (асфальтовой) стяжки пола;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поддержание в исправном состоянии отмосток и водостоков;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своевременная очистка, осушение, проветривание и уборка подвалов, технических подполий.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Не допускается образование свалок бытового и крупногабаритного мусора на дворовых территориях, открытых участках территории населенных пунктов и участках открытой природы, прилегающих к населенным пунктам.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Ямы следует немедленно засыпать во избежание образования водоемов - мест выплода комаров. Открытые водоемы хозяйственного и декоративного назначения следует систематически очищать от мусора, лишней растительности.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В подземных сооружениях (коммуникации, шахты метрополитена и другие) пищевые отходы следует собирать в специальные емкости и регулярно вывозить их на поверхность. Пищевые продукты следует хранить в плотно закрывающейся таре. Ассенизационные вагонетки из подземных выработок необходимо не реже 2 раз в неделю доставлять на поверхность в сливной пункт.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4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IV. Требования к производственному контролю в организации, осуществляющей деятельность по проведению дезинсекции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400"/>
      <w:bookmarkStart w:id="17" w:name="sub_40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В организации, осуществляющей деятельность по проведению дезинсекции, производственный контроль осуществляется специально выделенным работником.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В организации должны быть в наличии: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настоящие санитарные правила;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документ или его заверенная копия, подтверждающая, что используемые дезинсекционные средства и методы допущены к применению в порядке, предусмотренном действующим законодательством;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личные медицинские книжки работников, занятых приемом, хранением, приготовлением, транспортировкой, выдачей дезинсекционных средств, оформленные в установленном порядке;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инструкции о мерах общественной и личной безопасности при проведении дезинсекционных работ, размещенные на видном месте (</w:t>
      </w:r>
      <w:hyperlink w:anchor="sub_100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Лабораторный контроль в организации, осуществляющей деятельность по проведению дезинсекции, предусматривает определение содержания дезинсекционных средств в воздухе рабочей зоны в производственном и складском помещениях, на прилегающей территории в начале деятельности организации и далее 1 раз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О нарушениях в работе организации, осуществляющей деятельность по проведению дезинсекции, связанной с загрязнением воздуха помещений, атмосферного воздуха, почвы, отравлением (подозрением на отравление) персонала немедленно извещается территориальное учреждение государственной санитарно-эпидемиологической службы.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5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V. Требования к организации и проведению истребительных мероприятий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500"/>
      <w:bookmarkStart w:id="20" w:name="sub_5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Работа на объекте по проведению дезинсекционных мероприятий включает: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предварительное санитарно-эпидемиологическое обследование с целью определения наличия членистоногих и их видов, выявления мест локализации и уровня их численности;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контрольные обследования с целью своевременной регистрации фактов наличия членистоногих, восстановления их численности и степени заселенности ими помещений;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выбор метода борьбы с членистоногими и разработку тактики;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выполнение инженерно-технических и санитарно-гигиенических дезинсекционных мероприятий.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Кратность контрольных обследований составляет для организаций торговли, общественного питания, пищевой промышленности - заселенных членистоногими - 4 раз в месяц; не заселенных членистоногими - 2 раза в месяц. Для лечебно-профилактических, дошкольных образовательных учреждений, школ, учреждений отдыха и оздоровления детей, объектов коммунально-бытового назначения - 2 раза в месяц, для других объектов - 1 раз в месяц.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Обследования, а также выполнение дезинсекционных мероприятий осуществляются специально выделенным работником объекта либо организацией, осуществляющей деятельность по проведению дезинсекции.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Перед проведением дезинсекции лицо либо организация, выполняющая дезинсекцию, информирует администрацию объекта о дате, времени ее проведения, применяемых средствах и мерах предосторожности, а также оповещает сотрудников объекта о проводимой дезинсекции. При этом следует проводить подготовку объектов к истребительным мероприятиям.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Дезинсекцию проводят при закрытых форточках, окнах. После окончания работы помещение тщательно проветривают в соответствии с инструкцией по применению препарата.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Дезинсекционные приманки раскладывают в местах, недоступных для детей и домашних животных. Для раскладки приманок не допускается использовать пищевую посуду.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На время проведения дезинсекции из цехов промышленных предприятий необходимо вынести продукцию, на которую могут попасть дезинсекционные средства.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Область и условия применения средств дезинсекции определяются инструкцией по применению конкретного средства дезинсекции, а также методами проведения дезинсекционных мероприятий на объектах разных категорий.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Не допускается использовать в помещениях и в быту средства I класса опасности (чрезвычайно опасные).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5.10. Не допускается использовать в лечебно-профилактических, дошкольных образовательных учреждениях, школах, учреждениях отдыха и оздоровления детей, в организациях общественного питания и в быту средства II класса опасности (высоко опасные). На других объектах допускается применение средств II класса опасности только обученным персоналом в средствах защиты, в отсутствии людей, с последующим обязательным проветриванием и уборкой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 III класса опасности (умеренно опасные) допускаются для использования в помещениях любого типа обученным персоналом, а также в быту в аэрозольной упаковке с обязательной регламентацией условий применения (норм расхода препарата, осуществление проветривания, уборки помещений).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 IV класса (мало опасные) разрешаются для использования без ограничений.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 Дезинсекцию в дошкольных образовательных учреждениях, школах, учреждениях отдыха и оздоровления детей следует проводить только в отсутствие детей и персонала, после окончания работы учреждения, в санитарные или выходные дни. Из помещений выносят все игрушки. Перед началом пребывания людей в обработанных помещениях их проветривают и проводят влажную уборку, при этом убирают дезинсекционные средства с рабочих поверхностей, с которыми могут соприкасаться люди, пищу и посуду удаляют.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5.12. Дезинсекционные мероприятия против блох и гамазовых клещей (крысиных, мышиных, птичьих) проводят в помещениях, где они нападают на людей (в квартирах и служебных помещениях), а также в подвальных и других помещениях здания, где могут обитать основные хозяева - прокормители блох и клещей - грызуны, собаки, кошки, птицы. Наибольший эффект достигается при одновременном проведении дезинекции и дератизации в сочетании с санитарно-техническими мероприятиями, направленными на устранение возможностей обитания в помещениях бродячих животных, диких птиц, грызунов, а также на ликвидацию мест укрытия и перемещения блох и клещей.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5.13. Дезинсекционные мероприятия против комаров родов Anopheles (малярийных), Aedes, Culex и других проводят в местах их естественного обитания - на открытых водоемах, покрытых растительностью участках, в зданиях.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5.14. Показателем эффективности дезинсекционных мероприятий является изменение численности синантропных членистоногих, выраженное в процентах.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5.15. Объект считают освобожденным от насекомых, если они отсутствуют во всех его помещениях: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более 1 месяца - для клопов, мух;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более 2 месяцев - для тараканов, блох, гамазовых клещей;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более 3 месяцев - для муравьев.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6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VI. Требования к применению, хранению, транспортированию и утилизации дезинсекционных средств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600"/>
      <w:bookmarkStart w:id="23" w:name="sub_60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Ответственными за безопасность при проведении работ по дезинсекции являются администрация организаций и индивидуальный предприниматель, занимающиеся дезинфекционной деятельностью, которые осуществляют: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разработку и доведение до исполнителей правил охраны труда и техники безопасности при проведении дезинсекционных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соблюдение правил охраны труда и техники безопасности, в том числе использование спецодежды, средств индивидуальной защиты и их дезактивации;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 качеством используемых дезинсекционных средств, исправностью и эксплуатацией аппаратуры, установок, средств индивидуальной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620"/>
      <w:bookmarkEnd w:id="24"/>
      <w:r>
        <w:rPr>
          <w:rFonts w:cs="Arial" w:ascii="Arial" w:hAnsi="Arial"/>
          <w:sz w:val="20"/>
          <w:szCs w:val="20"/>
        </w:rPr>
        <w:t>6.2. Дезинсекционные средства необходимо хранить в специальных помещениях, в плотно закрытой упаковке производителя с этикеткой. Условия хранения должны соответствовать регламенту, установленному документами на каждое средство.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620"/>
      <w:bookmarkEnd w:id="25"/>
      <w:r>
        <w:rPr>
          <w:rFonts w:cs="Arial" w:ascii="Arial" w:hAnsi="Arial"/>
          <w:sz w:val="20"/>
          <w:szCs w:val="20"/>
        </w:rPr>
        <w:t>6.3. Допускается совместное хранение дезинсекционных средств и средств для дератизации, дезинфекции.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В помещении для хранения средств дезинсекции не допускается хранить пищевые продукты, питьевую воду, принимать пищу, находиться посторонним лицам.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В помещении для хранения средств дезинсекции допускается осуществлять их выдачу.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Помещение для хранения средств дезинсекции должно быть оборудовано приточно-вытяжной вентиляцией, металлическими стеллажами для хранения мелкотарных дезинсекционных средств и деревянными полками для хранения стеклянных бутылей со средствами, охранной сигнализацией и соответствовать требованиям пожарной безопасности. Пол, стены и потолки должны иметь отделку, предотвращающую сорбцию вредных или агрессивных веществ и допускающую влажную уборку и мытье (кафель, масляная краска, линолеум). Температура в помещении должна быть не ниже 0° и не выше 20°С. Дезинсекционные средства должны быть защищены от прямых солнечных лучей.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 Помещение для персонала оборудуется душевой кабиной, туалетом, размещаются шкафчики для хранения рабочей и личной одежды персонала, аптечка первой медицинской помощи, средства индивидуальной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 При появлении первых признаков отравления персонала дезинсекционными средствами следует на месте немедленно оказать медицинскую помощь в соответствии с рекомендованными мерами первой доврачебной помощи при отравлении инсектицидами и при необходимости вызвать скорую медицинскую помощь.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 Дезинсекционные средства, приобретенные населением для использования в быту, должны храниться в местах, недоступных детям и домашним животным, отдельно от пищевых продуктов, лекарственных препаратов, питьевой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 Транспортирование дезинсекционных средств, за исключением приобретаемых населением для использования в быту, должно производиться отдельным транспортом, в заводской таре и упаковке. Дезинсекционные средства, расфасованные в мелкую тару, должны транспортироваться в специальной укладке, обеспечивающей сохранность тары со средствами. Тара должна иметь тарную этикетку.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6.11. Тара, неиспользованные инсектициды подлежат утилизации с учетом требований санитарного законодательства. Перед утилизацией тару заливают раствором кальцинированной соды (500 гр. на 10 литров воды) на 6 - 12 часов, после чего ее многократно промывают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10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10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Инструкция о мерах общественной и личной безопасности при проведении дезинсекционных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" w:name="sub_173120748"/>
      <w:bookmarkEnd w:id="28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по охране труда работников дезинфекционного дела и по содержанию дезинфекционных станций, дезинфекционных отделов, отделений профилактической дезинфекции санитарно-эпидемиологических станций, отдельных дезинфекционных установок, утвержденные Главным государственным санитарным врачом СССР 9 февраля 1979 г. N 1963-79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" w:name="sub_173120748"/>
      <w:bookmarkStart w:id="30" w:name="sub_173120748"/>
      <w:bookmarkEnd w:id="3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001"/>
      <w:bookmarkEnd w:id="31"/>
      <w:r>
        <w:rPr>
          <w:rFonts w:cs="Arial" w:ascii="Arial" w:hAnsi="Arial"/>
          <w:sz w:val="20"/>
          <w:szCs w:val="20"/>
        </w:rPr>
        <w:t>1. Дезинсекционные работы должны осуществляться в соответствии с нормативными документами, методическими рекомендациями по оценке токсичности и опасности инсектицидов и репеллентов, а также соответствующими методическими рекомендациями по конкретно применяемым дезинсекционным средствам.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001"/>
      <w:bookmarkStart w:id="33" w:name="sub_1002"/>
      <w:bookmarkEnd w:id="32"/>
      <w:bookmarkEnd w:id="33"/>
      <w:r>
        <w:rPr>
          <w:rFonts w:cs="Arial" w:ascii="Arial" w:hAnsi="Arial"/>
          <w:sz w:val="20"/>
          <w:szCs w:val="20"/>
        </w:rPr>
        <w:t>2. К работе с дезинсекционными средствами допускаются лица, отвечающие требованиям законодательства Российской Федерации, прошедшие специальное обучение и инструктаж по технике безопасности, не имеющие противопоказаний согласно нормативным документам по медицинским регламентам допуска к профессии.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002"/>
      <w:bookmarkStart w:id="35" w:name="sub_1003"/>
      <w:bookmarkEnd w:id="34"/>
      <w:bookmarkEnd w:id="35"/>
      <w:r>
        <w:rPr>
          <w:rFonts w:cs="Arial" w:ascii="Arial" w:hAnsi="Arial"/>
          <w:sz w:val="20"/>
          <w:szCs w:val="20"/>
        </w:rPr>
        <w:t>3. Работы, связанные с дезинсекционными средствами, включая расфасовку, приготовление эмульсий, суспензий, растворов, приманок, обработку объектов (очагов) проводят обязательно в спецодежде с использованием средств индивидуальной защиты (кепи, комбинезон, куртка, обувь, респираторы, защитные очки или противогазы, перчатки или рукавицы).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003"/>
      <w:bookmarkStart w:id="37" w:name="sub_1004"/>
      <w:bookmarkEnd w:id="36"/>
      <w:bookmarkEnd w:id="37"/>
      <w:r>
        <w:rPr>
          <w:rFonts w:cs="Arial" w:ascii="Arial" w:hAnsi="Arial"/>
          <w:sz w:val="20"/>
          <w:szCs w:val="20"/>
        </w:rPr>
        <w:t>4. Фасовку, приготовление рабочих растворов, эмульсий, суспензий, приманок, пропитку белья инсектицидами следует проводить в специальном помещении, оборудованном приточно-вытяжной вентиляцией. В этих помещениях категорически запрещено хранение личных вещей, пищевых продуктов, присутствие посторонних лиц, прием пищи, курение.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004"/>
      <w:bookmarkStart w:id="39" w:name="sub_1005"/>
      <w:bookmarkEnd w:id="38"/>
      <w:bookmarkEnd w:id="39"/>
      <w:r>
        <w:rPr>
          <w:rFonts w:cs="Arial" w:ascii="Arial" w:hAnsi="Arial"/>
          <w:sz w:val="20"/>
          <w:szCs w:val="20"/>
        </w:rPr>
        <w:t>5. Работа с дезинсекционными средствами разрешается 6 часов через день или не более 4 часов ежедневно. Через каждые 45 - 50 минут необходимо сделать перерыв на 10 - 15 минут, во время которого работающий обязательно должен выйти на свежий воздух, сняв респиратор.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005"/>
      <w:bookmarkStart w:id="41" w:name="sub_1006"/>
      <w:bookmarkEnd w:id="40"/>
      <w:bookmarkEnd w:id="41"/>
      <w:r>
        <w:rPr>
          <w:rFonts w:cs="Arial" w:ascii="Arial" w:hAnsi="Arial"/>
          <w:sz w:val="20"/>
          <w:szCs w:val="20"/>
        </w:rPr>
        <w:t>6. При проведении всех работ с дезинсекционными средствами следует соблюдать правила личной гигиены. Не допускается курить, пить, принимать пищу в обрабатываемом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006"/>
      <w:bookmarkStart w:id="43" w:name="sub_1007"/>
      <w:bookmarkEnd w:id="42"/>
      <w:bookmarkEnd w:id="43"/>
      <w:r>
        <w:rPr>
          <w:rFonts w:cs="Arial" w:ascii="Arial" w:hAnsi="Arial"/>
          <w:sz w:val="20"/>
          <w:szCs w:val="20"/>
        </w:rPr>
        <w:t>7. Спецодежду после работы снимают в следующем порядке: перчатки, не снимая с рук, моют в 5% растворе соды (500 гр. кальцинированной соды на 10 литров воды), затем промывают в воде, после этого снимают защитные очки и респиратор, обувь, спецодежду. Очки и респиратор протирают 5% раствором кальцинированной соды, водой с мылом, только после этого снимают перчатки и моют руки с мылом. Снятую спецодежду складывают. После окончания работы на объекте следует прополоскать рот водой, вымыть с мылом руки, лицо и другие открытые участки тела, на которые могли попасть растворы, эмульсии, дусты и т.п. По окончании смены следует принять гигиенический душ.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007"/>
      <w:bookmarkStart w:id="45" w:name="sub_1008"/>
      <w:bookmarkEnd w:id="44"/>
      <w:bookmarkEnd w:id="45"/>
      <w:r>
        <w:rPr>
          <w:rFonts w:cs="Arial" w:ascii="Arial" w:hAnsi="Arial"/>
          <w:sz w:val="20"/>
          <w:szCs w:val="20"/>
        </w:rPr>
        <w:t>8. Верхнюю одежду вытряхивают, просушивают и проветривают. Спецодежду и средства индивидуальной защиты хранят в отдельных шкафчиках, в бытовом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008"/>
      <w:bookmarkEnd w:id="46"/>
      <w:r>
        <w:rPr>
          <w:rFonts w:cs="Arial" w:ascii="Arial" w:hAnsi="Arial"/>
          <w:sz w:val="20"/>
          <w:szCs w:val="20"/>
        </w:rPr>
        <w:t>Обезвреживание загрязненной спецодежды, транспорта, тары, посуды проводят с использованием средств индивидуальной защиты вне помещений или в специальных помещениях, оборудованных приточно-вытяжной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009"/>
      <w:bookmarkEnd w:id="47"/>
      <w:r>
        <w:rPr>
          <w:rFonts w:cs="Arial" w:ascii="Arial" w:hAnsi="Arial"/>
          <w:sz w:val="20"/>
          <w:szCs w:val="20"/>
        </w:rPr>
        <w:t>9. Лица, проводящие дезинсекционные мероприятия, обязаны использовать для защиты дыхательных путей при работе с жидкими средствами респираторы типа РУ-60М или РПГ-67 с противогазовыми патронами марки "А" (примерное время действия такого защитного патрона 60 - 100 часов), для защиты от пылевидных инсектицидных средств - противопылевые респираторы типа "Астра-2", "Лепесток-200", "Ф-62Ш", "Уралец", "У2-К" и другие. Работы с газообразными средствами дезинсекции проводятся, как правило, с использованием противогазов: гражданских (типа ГП-5, ГП-7) или промышленных (типа ППФМ-92 с патроном марки ФОС, ПФМ-1 с коробками марок А, В) или других по показаниям. Полное время эксплуатации респираторов зависит от концентрации дезинсекционного средства в воздухе, его влажности, объема легочной вентиляции, усиливающейся при большой физической нагрузке и др. Появление запаха средства под маской респиратора сигнализирует о необходимости замены фильтрующих патронов.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009"/>
      <w:bookmarkStart w:id="49" w:name="sub_1010"/>
      <w:bookmarkEnd w:id="48"/>
      <w:bookmarkEnd w:id="49"/>
      <w:r>
        <w:rPr>
          <w:rFonts w:cs="Arial" w:ascii="Arial" w:hAnsi="Arial"/>
          <w:sz w:val="20"/>
          <w:szCs w:val="20"/>
        </w:rPr>
        <w:t>10. Для защиты от оседающих на кожу частиц распыленных дезинсекционных средств служит комбинезон или куртка с брюками из плотной ткани с водоотталкивающей пропиткой, шапка с козырьком, перчатки. Для защиты кожи рук от пылевидных средств рекомендуются рукавицы хлопчатобумажные (КР), а при работе с жидкими формами - резиновые технические перчатки (КЩС типа 1 и 2), латексные или рукавицы с полимерным покрытием. Использование медицинских (анатомических или хирургических) перчаток не рекомендуется.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010"/>
      <w:bookmarkStart w:id="51" w:name="sub_1011"/>
      <w:bookmarkEnd w:id="50"/>
      <w:bookmarkEnd w:id="51"/>
      <w:r>
        <w:rPr>
          <w:rFonts w:cs="Arial" w:ascii="Arial" w:hAnsi="Arial"/>
          <w:sz w:val="20"/>
          <w:szCs w:val="20"/>
        </w:rPr>
        <w:t>11. Для защиты глаз необходимо применять защитные очки (типа ПО-2, ПО-3, марки ЗП5, ЗП18 (В, Г), ЗП9-Ф). Не допускается пользоваться простыми защитными очками-консервами.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011"/>
      <w:bookmarkStart w:id="53" w:name="sub_1012"/>
      <w:bookmarkEnd w:id="52"/>
      <w:bookmarkEnd w:id="53"/>
      <w:r>
        <w:rPr>
          <w:rFonts w:cs="Arial" w:ascii="Arial" w:hAnsi="Arial"/>
          <w:sz w:val="20"/>
          <w:szCs w:val="20"/>
        </w:rPr>
        <w:t>12. При работе с жидкими дезинсекционными средствами для защиты ног следует использовать резиновые сапоги с повышенной стойкостью. При работе с пылевидными средствами следует использовать брезентовые бахилы.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012"/>
      <w:bookmarkStart w:id="55" w:name="sub_1013"/>
      <w:bookmarkEnd w:id="54"/>
      <w:bookmarkEnd w:id="55"/>
      <w:r>
        <w:rPr>
          <w:rFonts w:cs="Arial" w:ascii="Arial" w:hAnsi="Arial"/>
          <w:sz w:val="20"/>
          <w:szCs w:val="20"/>
        </w:rPr>
        <w:t>13. Не допускается хранить средства индивидуальной защиты и спецодежду вместе с ядохимикатами и личной одеждой, а также в домашних условиях. Ответственный за проведение дезинсекционных мероприятий обязан обеспечить регулярное обеззараживание, стирку и починку спецодежды. Стирка спецодежды в домашних условиях и в рабочих помещениях (вне прачечной)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013"/>
      <w:bookmarkStart w:id="57" w:name="sub_1013"/>
      <w:bookmarkEnd w:id="57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6"/>
        <w:gridCol w:w="5156"/>
      </w:tblGrid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Главный государственный санитарный врач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-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Министра здравоохранения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15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Г.Г.Онищенко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5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6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7">
    <w:name w:val="Оглавление"/>
    <w:basedOn w:val="Style26"/>
    <w:next w:val="Normal"/>
    <w:qFormat/>
    <w:pPr>
      <w:ind w:start="140" w:hanging="0"/>
    </w:pPr>
    <w:rPr/>
  </w:style>
  <w:style w:type="paragraph" w:styleId="Style28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2006-12-19T18:57:00Z</dcterms:created>
  <dc:creator>Виктор</dc:creator>
  <dc:description/>
  <dc:language>ru-RU</dc:language>
  <cp:lastModifiedBy>Виктор</cp:lastModifiedBy>
  <dcterms:modified xsi:type="dcterms:W3CDTF">2006-12-19T18:57:00Z</dcterms:modified>
  <cp:revision>2</cp:revision>
  <dc:subject/>
  <dc:title/>
</cp:coreProperties>
</file>