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Приказ МЧС РФ от 18 июня 2003 г. N 314</w:t>
        <w:br/>
        <w:t>"Об утверждении норм пожарной безопасности "Определение категорий помещений, зданий и наружных установок по взрывопожарной и пожарной опасности" (НПБ 105-03)"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соответствии с Федеральным законом от 21 декабря 1994 г. N 69-ФЗ "О пожарной безопасности" (Собрание законодательства Российской Федерации, 1994, N 35, ст.3649; 1995, N 35, ст.3503; 1996, N 17, ст.1911; 1998, N 4, ст.430; 2000, N 46, ст.4537; 2001, N 1 (ч.I), ст.2, N 33, (ч.I), ст.3413; 2002, N 1 (ч.I), ст.2, N 30, ст. 3033; 2003, N 2, ст.167) и Указом Президента Российской Федерации от 21 сентября 2002 г. N 1011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2002, N 38, ст.3585)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прилагаемые нормы пожарной безопасности "Определение категорий помещений, зданий и наружных установок по взрывопожарной и пожарной опасности" (НПБ 105-03).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Start w:id="3" w:name="sub_35380708"/>
      <w:bookmarkEnd w:id="1"/>
      <w:bookmarkEnd w:id="2"/>
      <w:bookmarkEnd w:id="3"/>
      <w:r>
        <w:rPr>
          <w:rFonts w:cs="Arial" w:ascii="Arial" w:hAnsi="Arial"/>
          <w:sz w:val="20"/>
          <w:szCs w:val="20"/>
        </w:rPr>
        <w:t>2. Настоящий приказ довести до заместителей Министра, начальников (руководителей) департаментов, начальника Главного управления Государственной противопожарной службы, начальников управлений и самостоятельного отдела центрального аппарата МЧС России, начальников региональных центров по делам гражданской обороны, чрезвычайным ситуациям и ликвидации последствий стихийных бедствий, пожарно-технических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научно-исследовательских и образовательных учреждений в установленном порядке.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2"/>
      <w:bookmarkStart w:id="5" w:name="sub_35380708"/>
      <w:bookmarkStart w:id="6" w:name="sub_2"/>
      <w:bookmarkStart w:id="7" w:name="sub_35380708"/>
      <w:bookmarkEnd w:id="6"/>
      <w:bookmarkEnd w:id="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tbl>
      <w:tblPr>
        <w:tblW w:w="9740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870"/>
        <w:gridCol w:w="4870"/>
      </w:tblGrid>
      <w:tr>
        <w:trPr/>
        <w:tc>
          <w:tcPr>
            <w:tcW w:w="487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Министр </w:t>
            </w:r>
          </w:p>
        </w:tc>
        <w:tc>
          <w:tcPr>
            <w:tcW w:w="487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С.К.Шойгу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2006-11-29T08:53:00Z</dcterms:created>
  <dc:creator>VIKTOR</dc:creator>
  <dc:description/>
  <dc:language>ru-RU</dc:language>
  <cp:lastModifiedBy>VIKTOR</cp:lastModifiedBy>
  <dcterms:modified xsi:type="dcterms:W3CDTF">2006-11-29T08:53:00Z</dcterms:modified>
  <cp:revision>2</cp:revision>
  <dc:subject/>
  <dc:title/>
</cp:coreProperties>
</file>