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сентября 2002 г. N 154</w:t>
        <w:br/>
        <w:t>"О введении в действие Положения о порядке выдачи разрешений на применение технических устройств на опасных производственных объектах"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регистрацией Министерством юстиции Российской Федерации постановления Госгортехнадзора России от 14.06.2002 г. N 25 "Об утверждении Положения о порядке выдачи разрешений на применение технических устройств на опасных производственных объектах", рег. N 3673 от 8 августа 2002 года,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"Положение о порядке выдачи разрешений на применение технических устройств на опасных производственных объектах" (далее именуемое Положение), со дня его официальной публикации.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Заместителям Начальника Госгортехнадзора России, Научно-техническому управлению, отраслевым управлениям и отделам центрального аппарата, территориальным органам Госгортехнадзора России при рассмотрении материалов и выдаче разрешений на применение технических устройств на опасных производственных объектах руководствоваться указанным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Научно-техническому управлению обеспечить координацию и методическое сопровождение выдачи разрешений на применение технических устройств, переработки соответствующих отраслевых нормативных документов и ведение базы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Отраслевым управлениям и отделам Госгортехнадзора России привести в соответствие с Положением нормативные технические документы, определяющие порядок выдачи разрешений на применение технических устройств по видам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ГУП "НТЦ "Промышленная безопасность" обеспечить публикацию положения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Отделу информатизации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6.1. Размещение информации и положения на официальном Интернет-сайте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Совместно с Научно-техническим управлением разработку актуализированного программного обеспечения для ведения базы данных разрешений на применение технических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"/>
      <w:bookmarkEnd w:id="12"/>
      <w:r>
        <w:rPr>
          <w:rFonts w:cs="Arial" w:ascii="Arial" w:hAnsi="Arial"/>
          <w:sz w:val="20"/>
          <w:szCs w:val="20"/>
        </w:rPr>
        <w:t>7. Считать утратившим силу приказ Госгортехнадзора России от 11 августа 2000 г. "Об информационном обеспечении выдачи разрешений на изготовление и применение технических устройств".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Start w:id="14" w:name="sub_8"/>
      <w:bookmarkEnd w:id="13"/>
      <w:bookmarkEnd w:id="14"/>
      <w:r>
        <w:rPr>
          <w:rFonts w:cs="Arial" w:ascii="Arial" w:hAnsi="Arial"/>
          <w:sz w:val="20"/>
          <w:szCs w:val="20"/>
        </w:rPr>
        <w:t>8. Контроль за исполнением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"/>
      <w:bookmarkStart w:id="16" w:name="sub_8"/>
      <w:bookmarkEnd w:id="1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2007-01-30T21:37:00Z</dcterms:created>
  <dc:creator>Виктор</dc:creator>
  <dc:description/>
  <dc:language>ru-RU</dc:language>
  <cp:lastModifiedBy>Виктор</cp:lastModifiedBy>
  <dcterms:modified xsi:type="dcterms:W3CDTF">2007-01-30T21:37:00Z</dcterms:modified>
  <cp:revision>2</cp:revision>
  <dc:subject/>
  <dc:title/>
</cp:coreProperties>
</file>