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июня 2003 г. N 118</w:t>
        <w:br/>
        <w:t>"Об утверждении состава редакционной комиссии по подготовке проекта</w:t>
        <w:br/>
        <w:t>Методических указаний о порядке продления срока службы технических</w:t>
        <w:br/>
        <w:t>устройств, зданий и сооружений с истекшим нормативным сроком</w:t>
        <w:br/>
        <w:t>эксплуатации, в горнорудной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необходимостью подготовки окончательной редакции проекта Методических указаний о порядке продления срока службы технических устройств, зданий и сооружений с истекшим нормативным сроком эксплуатации, в горнорудной промышленности приказываю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Субботин  А.И.   -  заместитель   начальника   Госгортехнадзора   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-  начальник  Управления  по   надзору   в   горнорудной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Госгортехнадзора  России  (заместитель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председателя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Пьянников В.П.   -  заместитель  начальника  Управления  по   надзору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 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-  начальник   отдела   Научно-технического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-  ведущий   специалист   Управления   международных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Методических указаний о порядке продления срока службы технических устройств, зданий и сооружений с истекшим нормативным сроком эксплуатации, в горнорудной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Start w:id="5" w:name="sub_3"/>
      <w:bookmarkEnd w:id="4"/>
      <w:bookmarkEnd w:id="5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начальника Управления по надзору в горнорудной промышленности А.И.Перепелицына.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3"/>
      <w:bookmarkStart w:id="7" w:name="sub_3"/>
      <w:bookmarkEnd w:id="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2007-01-30T20:12:00Z</dcterms:created>
  <dc:creator>Виктор</dc:creator>
  <dc:description/>
  <dc:language>ru-RU</dc:language>
  <cp:lastModifiedBy>Виктор</cp:lastModifiedBy>
  <dcterms:modified xsi:type="dcterms:W3CDTF">2007-01-30T20:12:00Z</dcterms:modified>
  <cp:revision>2</cp:revision>
  <dc:subject/>
  <dc:title/>
</cp:coreProperties>
</file>