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июня 2003 г. N 117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9722892"/>
      <w:bookmarkEnd w:id="0"/>
      <w:r>
        <w:rPr>
          <w:rFonts w:cs="Arial" w:ascii="Arial" w:hAnsi="Arial"/>
          <w:i/>
          <w:iCs/>
          <w:sz w:val="20"/>
          <w:szCs w:val="20"/>
        </w:rPr>
        <w:t>См. также Указание Госгортехнадзора РФ от 5 июня 2003 г. N У-77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9722892"/>
      <w:bookmarkStart w:id="2" w:name="sub_19972289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"Положения о проведении экспертизы промышленной безопасности опасных металлургических и коксохимических производственных объектов"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Зуев  Г.П.      - начальник  Отдела  по  надзору   в  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Госгортехнадзора России (председатель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Матрохин  В.Ф.  - заместитель   начальника   Отдела  по  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промышленности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Черников  А.И.  - главный   специалист    Отдела       по 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промышленности 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 Р.А.  - начальник     отдела     нормативного 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- ведущий   специалист    отдела  правового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международных    и   правовых   отношений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04-421-01).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End w:id="7"/>
      <w:r>
        <w:rPr>
          <w:rFonts w:cs="Arial" w:ascii="Arial" w:hAnsi="Arial"/>
          <w:sz w:val="20"/>
          <w:szCs w:val="20"/>
        </w:rPr>
        <w:t>Проект "Положения о проведении экспертизы промышленной безопасности опасных металлургических и коксохимических производственных объектов"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2007-01-30T20:11:00Z</dcterms:created>
  <dc:creator>Виктор</dc:creator>
  <dc:description/>
  <dc:language>ru-RU</dc:language>
  <cp:lastModifiedBy>Виктор</cp:lastModifiedBy>
  <dcterms:modified xsi:type="dcterms:W3CDTF">2007-01-30T20:11:00Z</dcterms:modified>
  <cp:revision>2</cp:revision>
  <dc:subject/>
  <dc:title/>
</cp:coreProperties>
</file>