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3 июня 2003 г. N 115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9786988"/>
      <w:bookmarkEnd w:id="0"/>
      <w:r>
        <w:rPr>
          <w:rFonts w:cs="Arial" w:ascii="Arial" w:hAnsi="Arial"/>
          <w:i/>
          <w:iCs/>
          <w:sz w:val="20"/>
          <w:szCs w:val="20"/>
        </w:rPr>
        <w:t>См. также Указание Госгортехнадзора РФ от 3 июня 2003 г. N У-68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9786988"/>
      <w:bookmarkStart w:id="2" w:name="sub_199786988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окончательной редакции Правил устройства, монтажа и безопасной эксплуатации взрывозащищенных вентиляторов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Шаталов  А.А.  - начальник   Управления    по   надзору   в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и нефтеперерабатывающей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(председатель 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Ганьшина Л.Н.  - заместитель  начальника  Управления   по   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нефтехимической  и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Селезнев Г.М.  - начальник  отдела  спецхимии  Управления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нефтехимической   и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Стандрик  Р.А. - начальник    отдела     нормативного    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- ведущий   специалист   отдела   правового   обеспечения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международных и правовых отношений.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2007-01-30T20:15:00Z</dcterms:created>
  <dc:creator>Виктор</dc:creator>
  <dc:description/>
  <dc:language>ru-RU</dc:language>
  <cp:lastModifiedBy>Виктор</cp:lastModifiedBy>
  <dcterms:modified xsi:type="dcterms:W3CDTF">2007-01-30T20:15:00Z</dcterms:modified>
  <cp:revision>2</cp:revision>
  <dc:subject/>
  <dc:title/>
</cp:coreProperties>
</file>