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28 февраля 2003 г. N 33</w:t>
        <w:br/>
        <w:t>"О создании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00104204"/>
      <w:bookmarkEnd w:id="0"/>
      <w:r>
        <w:rPr>
          <w:rFonts w:cs="Arial" w:ascii="Arial" w:hAnsi="Arial"/>
          <w:i/>
          <w:iCs/>
          <w:sz w:val="20"/>
          <w:szCs w:val="20"/>
        </w:rPr>
        <w:t>См. Положение по проведению экспертизы промышленной безопасности опасных производственных объектов, на которых используются подъемные сооружения, утвержденное постановлением Госгортехнадзора РФ от 4 марта 2003 г. N 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00104204"/>
      <w:bookmarkStart w:id="2" w:name="sub_20010420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проекта Положения по проведению экспертизы промышленной безопасности опасных производственных объектов, на которых эксплуатируются подъемные сооружения,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Председатель: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   - начальник  Управления  по   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Жуков В.Г.                  - начальник   отдела   подъемных  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 котлонадзору  и  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   - начальник отдела нормативного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научно-технического    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Комиссаров В.Я.             - главный    специалист  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Селезнев Н.С.               - ведущий    специалист  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и   надзору   на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    - ведущий специалист Управления международных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правовых отношений;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Завьялов С.Л.               - заместитель      начальника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Шишков Н.А.                 - технический                    директор 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"Строймашавтоматизация"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Анисимов В.С.               - заместитель директора АО  "ВНИИстройдормаш"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по данному проекту и представить его окончательную редакцию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6"/>
        <w:gridCol w:w="5565"/>
      </w:tblGrid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И.о. начальника Госгортехнадзора России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1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2007-01-30T20:38:00Z</dcterms:created>
  <dc:creator>Виктор</dc:creator>
  <dc:description/>
  <dc:language>ru-RU</dc:language>
  <cp:lastModifiedBy>Виктор</cp:lastModifiedBy>
  <dcterms:modified xsi:type="dcterms:W3CDTF">2007-01-30T20:38:00Z</dcterms:modified>
  <cp:revision>2</cp:revision>
  <dc:subject/>
  <dc:title/>
</cp:coreProperties>
</file>