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27 марта 1998 г. N 70</w:t>
        <w:br/>
        <w:t>"О подготовке Свода законов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Указом Президента Российской Федерации "О мерах по повышению эффективности работы, связанной с формированием Свода законов Российской Федерации" от 14 февраля 1998 года N 170 постановлено: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Министерству юстиции Российской Федерации и Главному Государственному правовому управлению Президента Российской Федерации совместно с федеральными органами исполнительной власти приступить к систематизации действующих федеральных законов и нормативных актов Президента Российской Федерации и Правительства Российской Федерации, законодательных и иных нормативных актов Высших органов государственной власти и управления РСФСР, а также Союза ССР, продолжающих действовать на территории Российской Федерации, в целях включения их в Свод законов Российской Федерации и формирования его нормативного корпуса.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Указа Президента Российской Федерации от 14.02.98 N 170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(отделов), НТЦ "Промышленная безопасность" принять к руководству и исполнению требования указанного документа. Подготовить предложения по законодательным правовым актам в сфере деятельности Госгортехнадзора России по вопросам: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о признании утратившими силу нормативных актов;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внесении в нормативные акты изменений и дополнений.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мере выполнения работы подготовленные предложения представлять в юридическую службу в сроки: к 1 июня, 1 августа, 2 ноября 1998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Юридической службе (Соваренко А.И.):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а) обобщить внесенные предложения, оформить их в установленном законодательством порядке и подготовить для направления в Министерство юстиции Российской Федерации и Главное государственно-правовое управление Президента Российской Федерации до 1 января 1999 г.;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проанализировать нормативные акты Президента Российской Федерации и Правительства Российской Федерации с пометкой "Для служебного пользования", устанавливающие правовой статус, федеральных органов исполнительной власти, органов исполнительской власти субъектов Российской Федерации, общественных объединений и подготовить до 1 февраля 1999 г. заключения о необходимости опубликования нормативных актов Президента Российской Федерации в Администрацию Президента Российской Федерации, а нормативных актов Правительства Российской Федерации - в Правительство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Начальникам управлений (отделов), директору НТЦ "Промышленная безопасность" подготовить и представить до 10 февраля 1999 г. в юридическую службу предложения: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а) об укрупнении нормативных актов путем включения в них нормативных актов и их отдельных норм, действующих в соответствующих отраслях законодательства;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 разработке проектов нормативных актов, необходимых для восполнения пробелов, имеющихся в федеральном законодательстве.</w:t>
      </w:r>
    </w:p>
    <w:p>
      <w:pPr>
        <w:pStyle w:val="Normal"/>
        <w:autoSpaceDE w:val="false"/>
        <w:ind w:firstLine="720"/>
        <w:jc w:val="both"/>
        <w:rPr/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 xml:space="preserve">4. НТЦ "Промышленная безопасность" (Сидорову В.И.) с целью выполнения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пунктов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настоящего приказа включить в План научно-исследовательских работ на 1998 - 1999 гг. темы, связанные с правовым анализом правовых актов в сфере деятельности Госгортехнадзора России. Указанную работу выполнить с привлечением внебюджетных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Возложить на юридическую службу (Соваренко А.И.) функции координатора выполнения НИР по указанной 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Отделу делопроизводства и хозяйственного обеспечения (Соколову В.Ф.) обеспечить выполнение множительных работ, связанных с реализацией настоящего приказа по заявкам юридической службы в первоочередном порядке.</w:t>
      </w:r>
    </w:p>
    <w:p>
      <w:pPr>
        <w:pStyle w:val="Normal"/>
        <w:autoSpaceDE w:val="false"/>
        <w:ind w:firstLine="720"/>
        <w:jc w:val="both"/>
        <w:rPr/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 xml:space="preserve">7. Юридической службе обобщить проделанную работу по выполнению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пунктов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приказа до 1 мая 1999 г. и подготовить документы для направления в Министерство юстиции Российской Федерации и Главное государственно-правовое управление Президента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Start w:id="14" w:name="sub_8"/>
      <w:bookmarkEnd w:id="13"/>
      <w:bookmarkEnd w:id="14"/>
      <w:r>
        <w:rPr>
          <w:rFonts w:cs="Arial" w:ascii="Arial" w:hAnsi="Arial"/>
          <w:sz w:val="20"/>
          <w:szCs w:val="20"/>
        </w:rPr>
        <w:t>8. Контроль за выполнением настоящего приказа возложить на Первого заместителя Начальника Госгортехнадзора России Малова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"/>
      <w:bookmarkStart w:id="16" w:name="sub_8"/>
      <w:bookmarkEnd w:id="1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97"/>
        <w:gridCol w:w="5574"/>
      </w:tblGrid>
      <w:tr>
        <w:trPr/>
        <w:tc>
          <w:tcPr>
            <w:tcW w:w="56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7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2007-01-31T17:52:00Z</dcterms:created>
  <dc:creator>Виктор</dc:creator>
  <dc:description/>
  <dc:language>ru-RU</dc:language>
  <cp:lastModifiedBy>Виктор</cp:lastModifiedBy>
  <dcterms:modified xsi:type="dcterms:W3CDTF">2007-01-31T17:52:00Z</dcterms:modified>
  <cp:revision>2</cp:revision>
  <dc:subject/>
  <dc:title/>
</cp:coreProperties>
</file>