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27 декабря 2001 г. N 180</w:t>
        <w:br/>
        <w:t>"О вводе в действие системы автоматизации делопроизводства и документооборота (САДД)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завершением работ по созданию и апробации программного обеспечения автоматизации делопроизводства и документооборота согласно приказу Госгортехнадзора России от 24.04.2001 N 53 "О завершении работ по созданию пилотного проекта АИС ПБ",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с 01 января 2002 года в действие систему автоматизации делопроизводства и документооборота (САДД) в центральном аппарате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Утвердить "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Регламент</w:t>
        </w:r>
      </w:hyperlink>
      <w:r>
        <w:rPr>
          <w:rFonts w:cs="Arial" w:ascii="Arial" w:hAnsi="Arial"/>
          <w:sz w:val="20"/>
          <w:szCs w:val="20"/>
        </w:rPr>
        <w:t xml:space="preserve"> работы с документами в системе автоматизации делопроизводства и документооборота (САДД) Госгортехнадзора России"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Управлению делами (Шилин С.А.):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Обеспечить организационно-методическое руководство и систематический контроль за организацией делопроизводства и документооборота в центральном аппарате Госгортехнадзора России в условиях применения САДД.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Представлять Начальнику Госгортехнадзора России не реже одного раза в месяц аналитические материалы данных САДД о состоянии исполнительской дисциплины в центральном аппарате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Управлению делами (Шилин С.А.) подготовить до 15 января 2002 года программу обучения "Автоматизация делопроизводства и документооборота" сотрудников центрального аппарата Госгортехнадзора России на 2002 год и внести согласованные предложения по ее реализации.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Начальникам управлений и отделов центрального аппарата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5.1. Назначить должностное лицо, ответственное за обеспечение использования САДД.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допускать к работе в САДД сотрудников, не прошедших специального обучения.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Активно использовать технические возможности системы САДД для укрепления исполнительской дисциплины: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Обеспечить контроль за состоянием исполнения поручений, содержащихся в папках САДД - "На исполнении", "На рассмотрении", "На контроле". Потребовать своевременного представления исполнителям "Справок - напоминаний об исполнении контрольных документов".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Обеспечить оперативный ввод в базу данных САДД информации о состоянии исполнения и списания документов по завершенным вопросам.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Возложить ответственность за организацию использования САДД в структурных подразделениях центрального аппарата Госгортехнадзора России на начальников управлений и отделов.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Управлению делами (Шилин С.А.) совместно с Научно-техническим управлением (Денисов А.В.) и Финансово-экономическим управлением (Челышев А.А.) до 15 января 2002 года внести предложение по обслуживанию программно-технического комплекса системы САДД.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Start w:id="14" w:name="sub_8"/>
      <w:bookmarkEnd w:id="13"/>
      <w:bookmarkEnd w:id="14"/>
      <w:r>
        <w:rPr>
          <w:rFonts w:cs="Arial" w:ascii="Arial" w:hAnsi="Arial"/>
          <w:sz w:val="20"/>
          <w:szCs w:val="20"/>
        </w:rPr>
        <w:t>8. Управлению делами (Шилин С.А.) совместно с Научно-техническим управлением (Денисов А.В.), по результатам анализа эксплуатации системы в первом полугодии 2002 года, подготовить предложения по расширению сети пользователей САДД в центральном аппарате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Start w:id="16" w:name="sub_9"/>
      <w:bookmarkEnd w:id="15"/>
      <w:bookmarkEnd w:id="16"/>
      <w:r>
        <w:rPr>
          <w:rFonts w:cs="Arial" w:ascii="Arial" w:hAnsi="Arial"/>
          <w:sz w:val="20"/>
          <w:szCs w:val="20"/>
        </w:rPr>
        <w:t>9. Контроль за исполнением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"/>
      <w:bookmarkStart w:id="18" w:name="sub_9"/>
      <w:bookmarkEnd w:id="1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19" w:name="sub_1000"/>
      <w:bookmarkEnd w:id="19"/>
      <w:r>
        <w:rPr>
          <w:rFonts w:cs="Arial" w:ascii="Arial" w:hAnsi="Arial"/>
          <w:b/>
          <w:bCs/>
          <w:sz w:val="20"/>
          <w:szCs w:val="20"/>
        </w:rPr>
        <w:t>Регламент</w:t>
        <w:br/>
        <w:t>работы с документами в системе автоматизации делопроизводства и документооборота (САДД) Госгортехнадзора России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27 декабря 2001 г. N 180)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1000"/>
      <w:bookmarkStart w:id="21" w:name="sub_10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171615876"/>
      <w:bookmarkEnd w:id="22"/>
      <w:r>
        <w:rPr>
          <w:rFonts w:cs="Arial" w:ascii="Arial" w:hAnsi="Arial"/>
          <w:i/>
          <w:iCs/>
          <w:sz w:val="20"/>
          <w:szCs w:val="20"/>
        </w:rPr>
        <w:t>О Регламенте резервного копирования баз данных САДД см. Указание Госгортехнадзора РФ от 4 октября 2002 г. N У-71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" w:name="sub_171615876"/>
      <w:bookmarkStart w:id="24" w:name="sub_171615876"/>
      <w:bookmarkEnd w:id="2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Категории документов, работа с которыми осуществляется в САДД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Виды работ, выполняемые в САДД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Использование классификаторов САДД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Контроль за правильностью заполнения информационных полей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Требования к подготовке файлов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100"/>
      <w:bookmarkEnd w:id="25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100"/>
      <w:bookmarkStart w:id="27" w:name="sub_1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Настоящий Регламент устанавливает общие требования к организации и технологии работы с документами в условиях использования в структурных подразделениях центрального аппарата Госгортехнадзора России системы автоматизации делопроизводства и документооборота (САДД) и обязателен к исполнению.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 и обработка документов осуществляется работниками Управления делами и ответственными за делопроизводство в структурных подразделениях, на которых возложены функции по документационному обеспечению управления, отдела (далее - служба ДОУ).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Работа с документами в структурных подразделениях Госгортехнадзора России, подключенных к САДД, осуществляется в соответствии с Инструкцией по делопроизводству в Федеральном горном и промышленном надзоре России (Госгортехнадзоре России) РД 01-412-01, утвержденной приказом от 28.06.2001 N 88 и настоящим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Работа в САДД основывается на принципе однократной регистрации документов. Зарегистрированные в системе и поступившие в подразделение из отдела делопроизводства и архива Управления делами или других подразделений документы повторно не регистрируются.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этим необходимость в ведении рукописных журналов регистрации отпадает.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Документирование передачи документов между структурными подразделениями и внутри подразделений может осуществляться путем росписи в формируемых САДД реестрах или регистрационных карточках.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Система САДД предназначена для обработки документов, содержащих информацию открытого характера. Разрешается производить регистрацию документов ограниченного распространения (имеющих пометку "ДСП"). Ввод текстов документов, имеющих пометку "ДСП", их сканирование, хранение и распечатка в системе САДД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осуществлять регистрацию и иную обработку документов, содержащих сведения, составляющие государственную тайну.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Организационно-методическое руководство и контроль за организацией делопроизводства и документооборота в центральном аппарате Госгортехнадзора России в условиях применения САДД осуществляет отдел делопроизводства и архива Управления 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(в устной или письменной форме) работников Управления делами - администраторов САДД о порядке пользования системой и технологии работы с ней обязательны для всех пользователей.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Работники структурных подразделений центрального аппарата Госгортехнадзора России включаются в число пользователей САДД на основании заявки Управлению делами на регистрацию пользователей в Единой информационной системе Госгортехнадзора России, подписанной руководителем структурного подразделения. В приложении к заявке должны быть указаны функции пользователя в САДД и права доступа (грифы "Общий", "ДСП").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клиентских мест САДД производится по согласованию с Управлением делами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 делопроизводства и архива Управления делами обеспечивает ввод в САДД персональных идентификаторов и первичных паролей пользователей.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Ответственность за организацию использования САДД в структурном подразделении Госгортехнадзора России возлагается на его руководителя.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Руководитель структурного подразделения назначает должностное лицо службы ДОУ, ответственное за обеспечение правильного использования САДД и своевременное представление информации о пользователях (увольнении, переходе в другое подразделение или изменении полномочий) в отдел делопроизводства и архива Управления делами для внесения изменений в САДД администратором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Контроль за соблюдением порядка работы со сведениями ограниченного распространения в САДД осуществляется Управлением 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К работе с САДД допускаются сотрудники, прошедшие специальное обучение.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Пользователям САДД запрещается передавать свои идентификаторы и пароли другим лицам. Пользователи должны периодически (при необходимости, но не реже 1 раза в квартал) менять свои пароли.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sz w:val="20"/>
          <w:szCs w:val="20"/>
        </w:rPr>
        <w:t>2. Категории документов, работа с которыми осуществляется в САДД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Программное обеспечение САДД предусматривает обработку различных видов документов в привязке к трем типам регистрационных карточек (РК):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РК входящих документов,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РК исходящих документов,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РК внутренних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Принятая в Госгортехнадзоре России классификация документов в привязке к типам РК отражена в классификаторе САДД "Группы документов", который может дополняться по мере распространения САДД на работу с другими видами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Документооборот Госгортехнадзора России составляют входящие, исходящие и внутренние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Входящие документы на имя Начальника Госгортехнадзора России и исходящие документы за подписью Начальника Госгортехнадзора России регистрируются в отделе делопроизводства и архива Управления делами в САДД центрального аппарата Госгортехнадзора России ("Кабинет Госгортехнадзора", "Центральная картотека").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Входящие документы на имя заместителей Начальника Госгортехнадзора России и исходящие из Госгортехнадзора России документы за подписью заместителей Начальника Госгортехнадзора России регистрируются работниками службы ДОУ в приемных заместителей Начальника Госгортехнадзора России в САДД (кабинеты и картотеки соответствующих заместителей).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Входящие документы на имя руководителей структурных подразделений Госгортехнадзора России и исходящие из Госгортехнадзора России документы за подписью руководителей структурных подразделений Госгортехнадзора России, в том числе внутренняя переписка по центральному аппарату регистрируются работниками службы ДОУ в САДД (кабинеты и картотеки соответствующих структурных подразделений).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внутренним документам относится переписка между подразделениями Госгортехнадзора России (в частности, письма, служебные записки и т.п.), а также организационно-распорядительные документы и поручения руководства Госгортехнадзора России. Внутренние документы регистрируются работником службы ДОУ подразделения, создавшего документ, в своем кабинете САДД. Их отличительным признаком является классификационный индекс структурного подразделения, проставляемый перед порядковым номером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Организационно-распорядительные документы Госгортехнадзора России регистрируются отделом делопроизводства и архива Управления делами в САДД ("Кабинет Госгортехнадзора", "Центральная картотека") как внутренние документы. Их отличительным признаком являются индексы, проставляемые перед порядковым номером соответствующего вида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Регистрируемым документам в САДД автоматически присваивается сквозная нумерация.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300"/>
      <w:bookmarkEnd w:id="31"/>
      <w:r>
        <w:rPr>
          <w:rFonts w:cs="Arial" w:ascii="Arial" w:hAnsi="Arial"/>
          <w:b/>
          <w:bCs/>
          <w:sz w:val="20"/>
          <w:szCs w:val="20"/>
        </w:rPr>
        <w:t>3. Виды работ, выполняемые в САДД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300"/>
      <w:bookmarkStart w:id="33" w:name="sub_3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Виды работ, выполняемые в САДД отделом делопроизводства и архива Управления делами, с документами, адресованными Начальнику Госгортехнадзора России и в приемных заместителей Начальника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При работе с входящими документами - работник службы ДОУ, выполняющий указанный вид работ, передает на рассмотрение руководству зарегистрированные в САДД документы. По завершении рассмотрения документов вводит резолюции в САДД (электронная папка "На рассмотрение" в соответствующем кабинете) и передает документы в подразделения по назначению для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Исполненные документы, переданные в соответствующую службу ДОУ, списываются в дело (электронная папка "В дело").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Документы, поступившие непосредственно в службу ДОУ Начальника Госгортехнадзора России, его заместителей или структурных подразделений (например, во время приема посетителей), должны быть переданы для регистрации в САДД и ввода резолюций.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При работе с исходящими из Госгортехнадзора России документами - после визирования и подписания документа, работник подразделения - исполнителя передает их в службу ДОУ для регистрации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Исходящие документы, подготовленные непосредственно в секретариатах заместителей Начальника Госгортехнадзора России и ими подписанные, регистрируются работниками службы ДОУ этих секретариатов в САДД (в "Кабинете зам. начальника") и при необходимости делается рассылка по кабинетам центрального аппарата. Документ списывается в дело, а в поле "Оригинал" вводится отметка о передаче документа по назначению. После чего документ отправляется в дело.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При работе с внутренними документами - работник службы ДОУ регистрирует в САДД созданные в его структурном подразделении документы (поручения), вводит к ним резолюции, при необходимости организует копирование документов, передает их исполнителям и списывает в дело.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с организационно-распорядительными документами и внутренними документами с поручениями - работник службы ДОУ осуществляет контроль, используя папку "На контроле".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завершении исполнения поручения работник службы ДОУ структурного подразделения - исполнителя, вводит в САДД "Отчет" и возвращает в отдел делопроизводства и архива Управления делами оригинал документа и копию документа об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документы, поступившие работнику службы ДОУ Начальника Госгортехнадзора России или его заместителей, после их рассмотрения возвращаются в структурное подразделение - автор документа для передачи исполнителям и ввода в САДД поручения руководства.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Работники службы ДОУ осуществляют ежедневный контроль за содержанием папок "На рассмотрение" и "На контроле".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3.1.5. Работники службы ДОУ - пользователи системы имеют право доступа ко всем "Картотекам" САДД в режиме поиска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3.1.6. При необходимости работники службы ДОУ используют САДД для контроля за исполнением внутренних документов, а также для распечатки перечней документов и сводок о документообороте.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Виды работ в структурных подразделениях центрального аппарата Госгортехнадзора России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Работники службы ДОУ структурных подразделений выполняют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входящим документам структурных подразделений - редактирование, при необходимости, поля "Содержание" документа, поступившего из отдела делопроизводства и архива Управления делами; внесение информации по результатам рассмотрения документа руководством Госгортехнадзора России (ввод резолюции, постановка на внутренний контроль, направление на исполнение); контроль исполнения; ввод отчета об исполнении; связывание документов; поиск документов; информационно-справочная работа о прохождении документов; списание в дело; вывод на печать выходных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исходящим и внутренним документам - регистрация; аннотирование; ввод резолюции; постановка на контроль; направление на исполнение; контроль исполнения; редактирование регистрационной карточки; связывание документов; поиск документов; информационно-справочная работа о прохождении документов; списание в дело; вывод на печать выходных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поручениям (пунктам) внутренних документов Госгортехнадзора России, поставленным на контроль - ввод резолюции руководства структурного подразделения, постановка, при необходимости, на внутренний контроль, направление на исполнение, контроль исполнения, ввод отчета об исполнении, поиск поручений, информационно-справочная работа, вывод на печать выходных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Права на регистрацию конкретных категорий документов по классификатору предоставляются работникам службы ДОУ структурных подразделений в соответствии с утвержденным списком пользователей;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Технология работы с входящими в подразделение документами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поступлении в подразделение документа из отдела делопроизводства и архива Управления делами (входящие и организационно-распорядительные документы) или непосредственно из других подразделений Госгортехнадзора России (внутренние документы) работник службы ДОУ структурного подразделения находит в папке "Поступившие" своего "Кабинета" в САДД регистрационную карточку документа и отмечает его получение ("Принять к исполнению").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 службы ДОУ структурного подразделения, работая в папке "На исполнении", после рассмотрения документа руководителем подразделения вводит в САДД резолюцию и, при необходимости постановки на внутренний контроль, плановую дату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завершении исполнения документа работник службы ДОУ вводит отчеты исполнителей, не являющихся пользователями системы, и снимает документ с внутреннего контроля. После чего отчитывается перед Управлением делами об исполнении документов с резолюциями руководства Госгортехнадзора России: заполняет поле "отчет исполнителя" в САДД и возвращает оригинал входящего документа (по документам, поставленным на контроль).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Документ-оригинал должен быть "списан в дело" из папки "В дело". При необходимости списания в дело копии документа, информация вносится в поле "Основание для списания в дело".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стирать аннотации документов, введенные в Управлении делами, а также ранее сделанные записи в поле "Комментарий".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Обязательным является заполнение поля "Связки" с использованием соответствующего классификатора, если регистрируемый документ является ответом на какой-либо документ, дополнением к нему или связан тематически.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списании документа в дело заполняются соответствующие реквизиты карточки ("Дело" и "Дата списания в дело") с использованием классификатора "Номенклатура дел".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 службы ДОУ структурного подразделения вводит в карточку документа информацию о передаче в Управление делами оригинала и, если необходимо, копий документа для формирования реестра передачи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Технология работы с внутренними документами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Работники службы ДОУ структурных подразделений регистрируют в САДД внутреннюю переписку между подразделениями центрального аппарата Госгортехнадзора России и другую внутреннюю документацию подразделения (состав регистрируемой внутренней документации определяется руководством структурного подразделения).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Документы направляются в структурные подразделения по резолюции (см. 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п.3.2.5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Направление документов, адресованных руководителям Госгортехнадзора России, отмечается в поле "Оригинал" регистрационной карточки. По возвращении документа из секретариата руководителя, документ адресуется в структурные подразделения - исполнители через резолюцию. При этом текст в поле "Резолюция" должен начинаться с фамилии руководителя Госгортехнадзора России - автора поручения.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Сопроводительные записки, касающиеся исполнения зарегистрированных в САДД входящих документов при передаче их на рассмотрение в другое структурное подразделение, в качестве внутренней переписки не регистрируются (т.е. если входящий документ зарегистрирован в САДД и передается на рассмотрение в другое структурное подразделение вместе с сопроводительной запиской, то карточка внутреннего документа в САДД не создается). При этом передача документа отмечается при вводе "Резолюции" (типовые тексты резолюций - "По рассылке", "Для использования в работе", "На визирование проекта ответа (приказа)", "Согласно договоренности просьба рассмотреть", "Просьба высказать мнение...", "Просьба дать заключение по изложенным в документе вопросам", "С запиской" и т.п.) и, при необходимости, в поле "Оригинал".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5"/>
      <w:bookmarkEnd w:id="34"/>
      <w:r>
        <w:rPr>
          <w:rFonts w:cs="Arial" w:ascii="Arial" w:hAnsi="Arial"/>
          <w:sz w:val="20"/>
          <w:szCs w:val="20"/>
        </w:rPr>
        <w:t>3.2.5. Регистрация внутренних документов выполняется с заполнением всех требуемых реквизитов карточки данного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5"/>
      <w:bookmarkEnd w:id="35"/>
      <w:r>
        <w:rPr>
          <w:rFonts w:cs="Arial" w:ascii="Arial" w:hAnsi="Arial"/>
          <w:sz w:val="20"/>
          <w:szCs w:val="20"/>
        </w:rPr>
        <w:t>При этом поле "Адресат" не заполняется. В регистрационные карточки вводится типовая резолюция "По рассылке", "Автор резолюции" - руководитель структурного подразделения, подготовившего документ, и в качестве исполнителей выбираются фамилии руководителей подразделений, в которые направляется документ.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внутренних документов, подлежащих исполнению, вводится резолюция, исполнение которой контролируется. Контроль исполнения осуществляется в порядке, изложенном в </w:t>
      </w:r>
      <w:hyperlink w:anchor="sub_34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3.4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Обязательным является заполнение поля "Связки" с использованием соответствующего классификатора, если регистрируемый документ является ответом на какой-либо документ, дополнением к нему или связан тематически.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списании документа в дело заполняются соответствующие реквизиты карточки ("Дело" и "Дата списания в дело") с использованием классификатора "Номенклатура дел". Если внутренний документ, зарегистрированный работником службы ДОУ в секретариате руководства, не списан при регистрации в дело, то он должен быть списан в дело в структурном подразделении, куда направлен на исполнение.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 службы ДОУ структурного подразделения вводит в карточку документа информацию о передаче оригинала и копий документа, формирует реестр передачи документов в подразделения, передает копии и оригиналы документа работникам соответствующих подразделений.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3.2.6. Требования к аннотации документа (поле "Содержание") для входящих, исходящих и внутренних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аннотации должна быть указана четкая формулировка, кратко передающая содержание документа, его смысл (какому вопросу посвящен документ?). Если в документе затрагиваются вопросы деятельности конкретной организации, то ее наименование необходимо включить в аннотацию. Для периодической отчетности допускается использование сокращенных аннотаций (например, "ф.904"). Не разрешается вместо аннотаций использовать разного рода символы (например,***) или заголовки типа "Информация на рассмотрение", не раскрывающие смысла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3.2.7. По запросам руководства или сотрудников подразделения работник службы ДОУ структурного подразделения выполняет поиск документов, отвечающих заданным критериям.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 службы ДОУ структурного подразделения обязан оперативно отвечать на запросы других структурных подразделений об исполнителях документов, по которым ведется совместная работа.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поступлении телефонных запросов по входящим документам от корреспондентов, им сообщается информация о ходе рассмотрения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документ передан на исполнение из одного структурного подразделения в другое по резолюции, то работник службы ДОУ необходимую информацию об исполнителе получает с использованием возможностей САДД (как правило, не делая запрос по телефону).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3.2.8. По указанию руководства подразделения работник службы ДОУ структурного подразделения готовит отчеты (сводки) по работе с документами в данном подразделении.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3.2.9. Работник службы ДОУ структурного подразделения осуществляет ежедневный контроль за состоянием папки "На исполнении". Документы, имеющие контрольную резолюцию и/или списанные в дело, должны быть перенесены работником службы ДОУ структурного подразделения из папки "На исполнении" в соответствующие папки.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 службы ДОУ структурного подразделения осуществляет периодический (не реже одного раза в неделю) контроль за состоянием папки "В дело". Документы, исполнение которых завершено, должны быть списаны в дело, при этом номера списанных в дело документов автоматически удаляются из данной папки.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3.2.10. После введения в САДД резолюций руководства Госгортехнадзора России и должностных лиц структурных подразделений их редактирование (изменение содержания, состава исполнителей)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отражения в регистрационной карточке хода рассмотрения документа вводятся новые резолюции, уточняющие порядок исполнения документа в структурных подразделениях.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Работа исполнителей с документами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Регистрационные карточки документов с резолюциями в адрес исполнителя переводятся им из папки "Поступившие" в папку "На исполнении". После окончания работы над документом исполнитель вводит информацию о ходе и результатах исполнения в поле "Отчет" адресованной ему резолюции и, при необходимости, связывает (с использованием классификатора "Связка") регистрационную карточку исполняемого документа с регистрационной карточкой одного или нескольких документов, на которые ссылается в своем отчете (например, в случае подготовки исполнителем исходящего или внутреннего документа). После ввода отчета по резолюции документ автоматически пересылается на рабочее место ответственного исполнителя по данной резолюции.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Ответственный исполнитель, или работник службы ДОУ подразделения, после получения отчетов всех исполнителей, вводит в систему текст и дату итогового отчета. После чего отчет автоматически пересылается в "Кабинет" автора резолюции (для резолюций Начальника Госгортехнадзора России таким кабинетом является "Кабинет Госгортехнадзора").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Данный порядок исполнения используется как для контрольных, так и не контрольных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Регистрационные карточки контрольных документов вместе с отчетами остаются в кабинетах исполнителей до тех пор, пока резолюция не будет снята с контроля. После снятия документа с контроля его регистрационные карточки автоматически удаляются из соответствующих папок кабинетов всех исполнителей.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При работе с документом исполнитель определяет необходимость тематического рубрицирования документа в САДД. Соответствующая тематическая рубрика вводится в карточку документа исполнителем или работником службы ДОУ.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В своей работе исполнитель - работник структурного подразделения использует право поиска документов по "Картотеке" данного структурного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Исполнители, являющиеся пользователями САДД, имеют возможность формировать свои рабочие "папки" из числа документов, зарегистрированных в 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0"/>
      <w:bookmarkEnd w:id="36"/>
      <w:r>
        <w:rPr>
          <w:rFonts w:cs="Arial" w:ascii="Arial" w:hAnsi="Arial"/>
          <w:sz w:val="20"/>
          <w:szCs w:val="20"/>
        </w:rPr>
        <w:t>3.4. Контроль исполнения поручений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40"/>
      <w:bookmarkEnd w:id="37"/>
      <w:r>
        <w:rPr>
          <w:rFonts w:cs="Arial" w:ascii="Arial" w:hAnsi="Arial"/>
          <w:sz w:val="20"/>
          <w:szCs w:val="20"/>
        </w:rPr>
        <w:t>3.4.1. Документ или отдельный его фрагмент (например, пункт постановления, приказа, распоряжения, протокола и т.п.) может быть поставлен на контроль в Управлении делами, либо в структурном подразделении в соответствии с резолюцией его руководителя.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Компьютерная регистрационная карточка контрольного документа выделяется отметкой "К". Срок исполнения документа указывается в поле "Плановая дата".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При постановке документа на контроль его регистрационная карточка поступает в папку "На контроле". Доступ к этой папке имеют сотрудники службы ДОУ структурного подразделения, осуществляющие контроль за исполнением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Сотрудники службы ДОУ структурных подразделений, осуществляющие контроль, обязаны ежедневно просматривать папку "На контроле", а также осуществлять рассылку "напоминаний" по установленной форме ответственным исполнителям и информировать руководство подразделения о ходе исполнения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По всем контрольным документам работником службы ДОУ (по данным исполнителя) вводится отчет об исполнении (заполняется поле "Отчет исполнителя").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во исполнение контрольного документа подготовлен исходящий или внутренний документ и он зарегистрирован в САДД со связкой с контрольным, то в "Отчете исполнителя" достаточно указать дату и номер документа - ответа.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устном ответе или исполнении документа, не связанном с подготовкой исходящего документа, отчет исполнителя должен содержать следующую информацию: кому доложено (сообщено), когда, кем и что (кратко).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подразделение является ответственным исполнителем документа, то составляется сводный отчет об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3.4.5. Снятие с контроля документов, исполнение которых контролируется отделом делопроизводства и архива Управления делами, осуществляется сотрудниками этого отдела после возврата соответствующей службой ДОУ оригинала входящего документа и копии документа об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3.4.6. Информация о продлении руководством срока исполнения документа вводится работником службы ДОУ подразделения в поле "Отчет". Корректировка срока осуществляется работником службы ДОУ Управления делами при получении контрольной карточки с росписью.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3.4.7. Снятие с контроля документов, поставленных на контроль в структурном подразделении, осуществляется уполномоченными работниками данного подразделения посредством заполнения поля "Фактическая дата" (Для документов, контролируемых Управлением делами, доступ в данное поле закрыт).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также заполнять поле "Основание для снятия с контроля".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с контрольными документами (работа в режиме редактирования резолюции) необходимо обратить внимание на доступные данному пользователю функции (ввод, просмотр и редактирование отчета, ведение списка исполнителей и др.), которые обозначены соответствующими клавишами в строке "Исполнители". По документам, контролируемым Управлением делами, набор функций ограничен.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Порядок передачи документов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3.5.1. Передача оригиналов и копий документов, зарегистрированных в САДД, в обязательном порядке отражаются в соответствующих реквизитах регистрационной карточки.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формируется и печатается реестр документов для их последующей передачи под расписку. Реестр формируется на основании фиксируемых в системе данных о передаче оригиналов и копий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3.5.2. Передача входящих документов, поступивших из Управления делами, на исполнение в другое структурное подразделение осуществляется только через Управление 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3.5.3. Если оригинал или копия зарегистрированного в САДД входящего документа передается на рассмотрение в другое структурное подразделение, требуется ввести в САДД резолюцию о передаче документа на рассмотрение. При необходимости работник службы ДОУ выводит на печать текст резолюции, который должен быть подписан руководителем, направляющим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3.5.4. Передача на исполнение в другое структурное подразделение входящего документа, имеющего резолюцию Начальника Госгортехнадзора России или его заместителя, осуществляется на основании новой резолюции лица, давшего данное поручение.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3.5.5. В том случае, если при рассмотрении входящего документа (не имеющего резолюции руководства Госгортехнадзора России) в структурном подразделении выяснилось, что документ должен исполняться в другом структурном подразделении, его следует передать по принадлежности. При этом решение о передаче документа в другое структурное подразделение принимает руководитель, рассмотревший данный документ, по согласованию с руководством соответствующего структурного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 службы ДОУ структурного подразделения в поле "Оригинал" регистрационной карточки САДД делает отметку о передаче документа в Управление делами и затем вводит типовую резолюцию руководителя "Передать по принадлежности в (название подразделения) по согласованию с (фамилия руководителя)" указанием в поле "Исполнители" фамилии руководителя подразделения, куда передается на исполнение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вместе с реестром передается в Управление делами. При этом реестр передачи документов распечатывается в двух экземплярах. Работник Управления делами расписывается в одном экземпляре реестра, который будет храниться в подразделении, передавшем документ. Управление делами организует передачу со вторым экземпляром реестра в соответствующее структурное подразделение с распиской о получении на данном экземпляре реестра. Этот экземпляр реестра затем хранится в Управлении делами.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400"/>
      <w:bookmarkEnd w:id="38"/>
      <w:r>
        <w:rPr>
          <w:rFonts w:cs="Arial" w:ascii="Arial" w:hAnsi="Arial"/>
          <w:b/>
          <w:bCs/>
          <w:sz w:val="20"/>
          <w:szCs w:val="20"/>
        </w:rPr>
        <w:t>4. Использование классификаторов САДД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400"/>
      <w:bookmarkStart w:id="40" w:name="sub_4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Ведение классификаторов САДД осуществляется отделом делопроизводства и архива Управления 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Работник службы ДОУ структурного подразделения должен знать основные разделы классификатора "Организации", "Группы документов" и состав классификаторов "Подразделения" и "Номенклатура дел" по разделу данного структурного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Вносить новые организации в классификатор "Организации" при регистрации документов могут сотрудники службы ДОУ, которым предоставлено соответствующее право, предварительно убедившись в отсутствии этой организации в классификаторе.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Номенклатура дел данного подразделения на очередной год вводится в классификатор "Номенклатура дел" администратором САДД в соответствии с утвержденным разделом номенклатуры.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изменения уточнений и дополнений номенклатур дел вносятся в классификатор после согласования с отделом делопроизводства и архива Управления делами.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500"/>
      <w:bookmarkEnd w:id="41"/>
      <w:r>
        <w:rPr>
          <w:rFonts w:cs="Arial" w:ascii="Arial" w:hAnsi="Arial"/>
          <w:b/>
          <w:bCs/>
          <w:sz w:val="20"/>
          <w:szCs w:val="20"/>
        </w:rPr>
        <w:t>5. Контроль за правильностью заполнения информационных полей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500"/>
      <w:bookmarkStart w:id="43" w:name="sub_5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Контроль за правильностью заполнения информационных полей в структурных подразделениях возлагается на лицо, ответственное за организацию использования системы в данном структурном подразделении.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Отдел делопроизводства и архива Управления делами периодически контролирует правильность заполнения информационных полей (при необходимости - с использованием записей протокола системы о работе пользователей) и результаты докладывает начальнику Управления делами и при необходимости Начальнику Госгортехнадзора России - куратору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600"/>
      <w:bookmarkEnd w:id="44"/>
      <w:r>
        <w:rPr>
          <w:rFonts w:cs="Arial" w:ascii="Arial" w:hAnsi="Arial"/>
          <w:b/>
          <w:bCs/>
          <w:sz w:val="20"/>
          <w:szCs w:val="20"/>
        </w:rPr>
        <w:t>6. Требования к подготовке файлов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600"/>
      <w:bookmarkStart w:id="46" w:name="sub_600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Тексты документов должны готовиться в текстовом процессоре Microsoft Word версии 8.0 или выше. Должны быть соблюдены следующие правила форматирования: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Абзац с отступом не менее 1,25 см ("красная строка").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Между абзацами - пустая строка.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Заголовки должны быть выделены другим шрифтом, но только одним на все заголовки.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Заголовок должен быть отделен от текста пустой строкой.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Текст должен быть отформатирован по ширине, заголовок - по центру.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Недопустимо использовать в тексте специальные символы. "Длинные" тире в тексте документа должны быть заменены дефисом с пробелами до и после.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Недопустимо использовать в тексте перенос слов.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Недопустимо использовать в тексте документа маркированные списки, созданные средствами Microsoft Word. Списки должны создаваться с помощью стандартных функций форматирования.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 Недопустима подмена русских букв латинскими, схожими по начертанию (например, "е-е", "с-с"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 Недопустимо использование в тексте документа сносок, созданных средствами Microsoft Word.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 Графические иллюстрации необходимо преобразовывать к растровой графике с цветовым разрешением - 256 цветов системной палитры. Подписи к иллюстрациям должны быть как в оригинале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 Формулы необходимо набирать средствами Microsoft Equation с последующим преобразованием формулы в растровое изображение.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 Формы бланков должны набираться моноширийным шрифтом. Число символов в строке не должно превышать 68 знаков, включая пробелы.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2007-01-31T10:27:00Z</dcterms:created>
  <dc:creator>Виктор</dc:creator>
  <dc:description/>
  <dc:language>ru-RU</dc:language>
  <cp:lastModifiedBy>Виктор</cp:lastModifiedBy>
  <dcterms:modified xsi:type="dcterms:W3CDTF">2007-01-31T10:27:00Z</dcterms:modified>
  <cp:revision>2</cp:revision>
  <dc:subject/>
  <dc:title/>
</cp:coreProperties>
</file>