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20 сентября 2002 г. N 164</w:t>
        <w:br/>
        <w:t>"Об утверждении Положения о порядке закупки товаров, выполнения работ, оказания услуг для нужд Федерального горного и промышленного надзора России (Госгортехнадзора России) и его территориальных органов, организации и проведения конкурсов"</w:t>
        <w:br/>
        <w:t>(с изменениями от 8 октября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определения порядка размещения заказов, организации и проведения конкурсов на поставку товаров, выполнение работ, оказание услуг в соответствии с Федеральным законом от 6 мая 1999 года N 97-ФЗ "О конкурсах на размещение заказов на поставки товаров, выполнение работ, оказание услуг для государственных нужд", Указом Президента Российской Федерации от 8 апреля 1997 года N 305 "О первоочередных мерах по предотвращению коррупции и сокращению бюджетных расходов при организации закупки продукции для государственных нужд", приказом Госгортехнадзора России от 26.06.2002 года N 224-к "Об изменении структуры и штатного расписания центрального аппарата Госгортехнадзора России" Российской Федерации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Положение о порядке закупки товаров, выполнения работ, оказания услуг для нужд Федерального горного и промышленного надзора России (Госгортехнадзора России) и его территориальных органов, организации и проведения конкурсов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N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Утвердить состав Конкурсной комиссии Госгортехнадзора России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N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 xml:space="preserve">3. Заключение договоров на поставку товаров, выполнение работ, оказание услуг для государственных нужд Госгортехнадзором России и его территориальными органами осуществлять в соответствии с данным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Положением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Особенности размещения заказов, организации и проведения конкурсов в зависимости от вида заключаемых договоров регулируются специальными нормативными и организационными документами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Руководителям территориальных органов Госгортехнадзора России в 30-дневный срок со дня подписания настоящего приказа создать конкурсные комиссии по проведению конкурсов на поставку товаров, выполнение работ и оказание услуг для государственных нужд.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Методическое обеспечение и контроль работы конкурсных комиссий территориальных органов Госгортехнадзора России по проведению конкурсов для размещения заказов на поставку товаров, выполнение работ и оказание услуг для государственных нужд возложить на Конкурсную комиссию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bookmarkStart w:id="9" w:name="sub_5"/>
      <w:bookmarkStart w:id="10" w:name="sub_6"/>
      <w:bookmarkEnd w:id="9"/>
      <w:bookmarkEnd w:id="10"/>
      <w:r>
        <w:rPr>
          <w:rFonts w:cs="Arial" w:ascii="Arial" w:hAnsi="Arial"/>
          <w:sz w:val="20"/>
          <w:szCs w:val="20"/>
        </w:rPr>
        <w:t>6. Конкурсным комиссиям территориальных органов Госгортехнадзора России осуществлять организацию и проведение конкурсов кроме случаев, специально определяемых Госгортехнадзором России, когда требуется согласование с Конкурсной комиссией Госгортехнадзора России (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N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Start w:id="12" w:name="sub_7"/>
      <w:bookmarkEnd w:id="11"/>
      <w:bookmarkEnd w:id="12"/>
      <w:r>
        <w:rPr>
          <w:rFonts w:cs="Arial" w:ascii="Arial" w:hAnsi="Arial"/>
          <w:sz w:val="20"/>
          <w:szCs w:val="20"/>
        </w:rPr>
        <w:t>7. Управлению кадров и спецработы (Касаева P.P.) организовать профессиональную переподготовку и повышение квалификации работников, участвующих в работе Конкурсной комиссии, а также занятых организацией работ по проведению конкурсов на размещение заказов на поставки товаров, выполнение работ, оказание услуг для государственных нужд за счет средств федерального бюджета.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"/>
      <w:bookmarkStart w:id="14" w:name="sub_8"/>
      <w:bookmarkEnd w:id="13"/>
      <w:bookmarkEnd w:id="14"/>
      <w:r>
        <w:rPr>
          <w:rFonts w:cs="Arial" w:ascii="Arial" w:hAnsi="Arial"/>
          <w:sz w:val="20"/>
          <w:szCs w:val="20"/>
        </w:rPr>
        <w:t>8. Признать приказ Госгортехнадзора России от 26.09.2000 года N 99 "О конкурсном размещении заказов для государственных нужд" утратившим силу.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8"/>
      <w:bookmarkStart w:id="16" w:name="sub_9"/>
      <w:bookmarkEnd w:id="15"/>
      <w:bookmarkEnd w:id="16"/>
      <w:r>
        <w:rPr>
          <w:rFonts w:cs="Arial" w:ascii="Arial" w:hAnsi="Arial"/>
          <w:sz w:val="20"/>
          <w:szCs w:val="20"/>
        </w:rPr>
        <w:t>9. Контроль за исполнением настоящего приказа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9"/>
      <w:bookmarkStart w:id="18" w:name="sub_9"/>
      <w:bookmarkEnd w:id="1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N 1. Положение о порядке закупки товаров, выполнения  работ,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оказания   услуг   для   нужд   Федерального  горного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промышленного  надзора России (Госгортехнадзора России)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его территориальных органов, организации и проведения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конкурсов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N 2. Состав Конкурсной комиссии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N 3. Перечень товаров, работ  и  услуг, конкурсы  по которым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производятся при согласовании  с  Конкурсной  комиссией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Госгортехнадзора 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1000"/>
      <w:bookmarkEnd w:id="19"/>
      <w:r>
        <w:rPr>
          <w:rFonts w:cs="Arial" w:ascii="Arial" w:hAnsi="Arial"/>
          <w:b/>
          <w:bCs/>
          <w:sz w:val="20"/>
          <w:szCs w:val="20"/>
        </w:rPr>
        <w:t>Приложение N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1000"/>
      <w:bookmarkEnd w:id="20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20 сентября 2002 г. N 164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Положение</w:t>
        <w:br/>
        <w:t>о порядке закупки товаров, выполнения работ, оказания услуг для нужд Федерального горного и промышленного надзора России (Госгортехнадзора России) и его территориальных органов, организации и проведения конкурсов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I.   Общие положения                               (п.п.  1 - 12)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II.  Проведение открытого конкурса                 (п.п. 13 - 48)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III. Проведение закрытого конкурса                 (п.п. 49 - 50)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IV.  Проведение двухэтапного конкурса              (п.п. 51 - 55)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V.   Разрешение разногласий                             (п.   56)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100"/>
      <w:bookmarkEnd w:id="21"/>
      <w:r>
        <w:rPr>
          <w:rFonts w:cs="Arial" w:ascii="Arial" w:hAnsi="Arial"/>
          <w:b/>
          <w:bCs/>
          <w:sz w:val="20"/>
          <w:szCs w:val="20"/>
        </w:rPr>
        <w:t>Глава 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100"/>
      <w:bookmarkStart w:id="23" w:name="sub_100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Основные понятия, используемые в настоящем Положении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Требования к участникам конкурса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Протокол проведения конкурса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Виды конкурсов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101"/>
      <w:bookmarkEnd w:id="24"/>
      <w:r>
        <w:rPr>
          <w:rFonts w:cs="Arial" w:ascii="Arial" w:hAnsi="Arial"/>
          <w:b/>
          <w:bCs/>
          <w:sz w:val="20"/>
          <w:szCs w:val="20"/>
        </w:rPr>
        <w:t>1. Основные понятия, используемые в настоящем Положении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101"/>
      <w:bookmarkStart w:id="26" w:name="sub_101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5"/>
      <w:bookmarkEnd w:id="27"/>
      <w:r>
        <w:rPr>
          <w:rFonts w:cs="Arial" w:ascii="Arial" w:hAnsi="Arial"/>
          <w:sz w:val="20"/>
          <w:szCs w:val="20"/>
        </w:rPr>
        <w:t>1. Настоящее Положение о порядке закупки товаров, выполнения работ, оказания услуг для нужд Федерального горного и промышленного надзора России (Госгортехнадзора России) и его территориальных органов, организации и проведения конкурсов (далее - Положение) разработано на основании Федерального закона от 6 мая 1999 года N 97-ФЗ "О конкурсах на размещение заказов на поставки товаров, выполнение работ, оказание услуг для государственных нужд", Указа Президента Российской Федерации от 8 апреля 1997 года N 305 "О первоочередных мерах по предотвращению коррупции и сокращению бюджетных расходов при организации закупки продукции для государственных нужд", других нормативных актов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5"/>
      <w:bookmarkStart w:id="29" w:name="sub_16"/>
      <w:bookmarkEnd w:id="28"/>
      <w:bookmarkEnd w:id="29"/>
      <w:r>
        <w:rPr>
          <w:rFonts w:cs="Arial" w:ascii="Arial" w:hAnsi="Arial"/>
          <w:sz w:val="20"/>
          <w:szCs w:val="20"/>
        </w:rPr>
        <w:t>2. Положение распространяется на центральный аппарат Госгортехнадзора России и определяет отношения, возникающие в связи с размещением заказов, организацией закупки продукции, выполнением работ, оказанием услуг для государственных нужд.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6"/>
      <w:bookmarkStart w:id="31" w:name="sub_17"/>
      <w:bookmarkEnd w:id="30"/>
      <w:bookmarkEnd w:id="31"/>
      <w:r>
        <w:rPr>
          <w:rFonts w:cs="Arial" w:ascii="Arial" w:hAnsi="Arial"/>
          <w:sz w:val="20"/>
          <w:szCs w:val="20"/>
        </w:rPr>
        <w:t>3. Территориальные органы, организующие и проводящие конкурсы в случаях, определяемых Госгортехнадзором России, в своей деятельности руководствуются настоящим Положением.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7"/>
      <w:bookmarkEnd w:id="32"/>
      <w:r>
        <w:rPr>
          <w:rFonts w:cs="Arial" w:ascii="Arial" w:hAnsi="Arial"/>
          <w:sz w:val="20"/>
          <w:szCs w:val="20"/>
        </w:rPr>
        <w:t>В настоящем Положении используются следующие основные понятия:</w:t>
      </w:r>
    </w:p>
    <w:p>
      <w:pPr>
        <w:pStyle w:val="Normal"/>
        <w:autoSpaceDE w:val="false"/>
        <w:ind w:firstLine="720"/>
        <w:jc w:val="both"/>
        <w:rPr/>
      </w:pPr>
      <w:bookmarkStart w:id="33" w:name="sub_11"/>
      <w:bookmarkEnd w:id="33"/>
      <w:r>
        <w:rPr>
          <w:rFonts w:cs="Arial" w:ascii="Arial" w:hAnsi="Arial"/>
          <w:b/>
          <w:bCs/>
          <w:sz w:val="20"/>
          <w:szCs w:val="20"/>
        </w:rPr>
        <w:t>государственные нужды</w:t>
      </w:r>
      <w:r>
        <w:rPr>
          <w:rFonts w:cs="Arial" w:ascii="Arial" w:hAnsi="Arial"/>
          <w:sz w:val="20"/>
          <w:szCs w:val="20"/>
        </w:rPr>
        <w:t xml:space="preserve"> - потребности Российской Федерации в товарах (работах, услугах), обеспечиваемые за счет средств федерального бюджета и внебюджетных источников финансирования;</w:t>
      </w:r>
    </w:p>
    <w:p>
      <w:pPr>
        <w:pStyle w:val="Normal"/>
        <w:autoSpaceDE w:val="false"/>
        <w:ind w:firstLine="720"/>
        <w:jc w:val="both"/>
        <w:rPr/>
      </w:pPr>
      <w:bookmarkStart w:id="34" w:name="sub_11"/>
      <w:bookmarkStart w:id="35" w:name="sub_12"/>
      <w:bookmarkEnd w:id="34"/>
      <w:bookmarkEnd w:id="35"/>
      <w:r>
        <w:rPr>
          <w:rFonts w:cs="Arial" w:ascii="Arial" w:hAnsi="Arial"/>
          <w:b/>
          <w:bCs/>
          <w:sz w:val="20"/>
          <w:szCs w:val="20"/>
        </w:rPr>
        <w:t>государственный контракт</w:t>
      </w:r>
      <w:r>
        <w:rPr>
          <w:rFonts w:cs="Arial" w:ascii="Arial" w:hAnsi="Arial"/>
          <w:sz w:val="20"/>
          <w:szCs w:val="20"/>
        </w:rPr>
        <w:t xml:space="preserve"> - договор поставки товаров (работ, услуг) для государственных нужд, заключаемый между государственным заказчиком и конкурс - способ выявления поставщика (исполнителя) товаров (работ, услуг) для государственных нужд, обеспечивающего лучшие условия исполнения государственного контракта;</w:t>
      </w:r>
    </w:p>
    <w:p>
      <w:pPr>
        <w:pStyle w:val="Normal"/>
        <w:autoSpaceDE w:val="false"/>
        <w:ind w:firstLine="720"/>
        <w:jc w:val="both"/>
        <w:rPr/>
      </w:pPr>
      <w:bookmarkStart w:id="36" w:name="sub_12"/>
      <w:bookmarkStart w:id="37" w:name="sub_13"/>
      <w:bookmarkEnd w:id="36"/>
      <w:bookmarkEnd w:id="37"/>
      <w:r>
        <w:rPr>
          <w:rFonts w:cs="Arial" w:ascii="Arial" w:hAnsi="Arial"/>
          <w:b/>
          <w:bCs/>
          <w:sz w:val="20"/>
          <w:szCs w:val="20"/>
        </w:rPr>
        <w:t>организатор конкурса</w:t>
      </w:r>
      <w:r>
        <w:rPr>
          <w:rFonts w:cs="Arial" w:ascii="Arial" w:hAnsi="Arial"/>
          <w:sz w:val="20"/>
          <w:szCs w:val="20"/>
        </w:rPr>
        <w:t xml:space="preserve"> - государственный заказчик в лице Госгортехнадзора России, территориального органа Госгортехнадзора России, а также юридическое лицо, которому государственный заказчик на условиях договора передал часть своих функций по проведению конкурса;</w:t>
      </w:r>
    </w:p>
    <w:p>
      <w:pPr>
        <w:pStyle w:val="Normal"/>
        <w:autoSpaceDE w:val="false"/>
        <w:ind w:firstLine="720"/>
        <w:jc w:val="both"/>
        <w:rPr/>
      </w:pPr>
      <w:bookmarkStart w:id="38" w:name="sub_13"/>
      <w:bookmarkStart w:id="39" w:name="sub_14"/>
      <w:bookmarkEnd w:id="38"/>
      <w:bookmarkEnd w:id="39"/>
      <w:r>
        <w:rPr>
          <w:rFonts w:cs="Arial" w:ascii="Arial" w:hAnsi="Arial"/>
          <w:b/>
          <w:bCs/>
          <w:sz w:val="20"/>
          <w:szCs w:val="20"/>
        </w:rPr>
        <w:t>участник конкурса</w:t>
      </w:r>
      <w:r>
        <w:rPr>
          <w:rFonts w:cs="Arial" w:ascii="Arial" w:hAnsi="Arial"/>
          <w:sz w:val="20"/>
          <w:szCs w:val="20"/>
        </w:rPr>
        <w:t xml:space="preserve"> - поставщик (исполнитель), осуществляющий предпринимательскую деятельность по производству товаров (работ, услуг) и подавший заявку на участие в конкурсе.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4"/>
      <w:bookmarkStart w:id="41" w:name="sub_14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" w:name="sub_102"/>
      <w:bookmarkEnd w:id="42"/>
      <w:r>
        <w:rPr>
          <w:rFonts w:cs="Arial" w:ascii="Arial" w:hAnsi="Arial"/>
          <w:b/>
          <w:bCs/>
          <w:sz w:val="20"/>
          <w:szCs w:val="20"/>
        </w:rPr>
        <w:t>2. Требования к участникам конкурса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" w:name="sub_102"/>
      <w:bookmarkStart w:id="44" w:name="sub_102"/>
      <w:bookmarkEnd w:id="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5" w:name="sub_18"/>
      <w:bookmarkEnd w:id="45"/>
      <w:r>
        <w:rPr>
          <w:rFonts w:cs="Arial" w:ascii="Arial" w:hAnsi="Arial"/>
          <w:sz w:val="20"/>
          <w:szCs w:val="20"/>
        </w:rPr>
        <w:t xml:space="preserve">4.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Участником конкурса</w:t>
        </w:r>
      </w:hyperlink>
      <w:r>
        <w:rPr>
          <w:rFonts w:cs="Arial" w:ascii="Arial" w:hAnsi="Arial"/>
          <w:sz w:val="20"/>
          <w:szCs w:val="20"/>
        </w:rPr>
        <w:t xml:space="preserve"> может быть только поставщик (исполнитель), имеющий производственные мощности, оборудование и трудовые ресурсы, необходимые для производства товаров (работ, услуг).</w:t>
      </w:r>
    </w:p>
    <w:p>
      <w:pPr>
        <w:pStyle w:val="Normal"/>
        <w:autoSpaceDE w:val="false"/>
        <w:ind w:firstLine="720"/>
        <w:jc w:val="both"/>
        <w:rPr/>
      </w:pPr>
      <w:hyperlink w:anchor="sub_13">
        <w:bookmarkStart w:id="46" w:name="sub_18"/>
        <w:bookmarkEnd w:id="46"/>
        <w:r>
          <w:rPr>
            <w:rStyle w:val="Style15"/>
            <w:rFonts w:cs="Arial" w:ascii="Arial" w:hAnsi="Arial"/>
            <w:sz w:val="20"/>
            <w:szCs w:val="20"/>
            <w:u w:val="single"/>
          </w:rPr>
          <w:t>Организатор конкурса</w:t>
        </w:r>
      </w:hyperlink>
      <w:r>
        <w:rPr>
          <w:rFonts w:cs="Arial" w:ascii="Arial" w:hAnsi="Arial"/>
          <w:sz w:val="20"/>
          <w:szCs w:val="20"/>
        </w:rPr>
        <w:t xml:space="preserve"> вправе устанавливать дополнительные требования к участникам конкурса при проведении каждого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9"/>
      <w:bookmarkEnd w:id="47"/>
      <w:r>
        <w:rPr>
          <w:rFonts w:cs="Arial" w:ascii="Arial" w:hAnsi="Arial"/>
          <w:sz w:val="20"/>
          <w:szCs w:val="20"/>
        </w:rPr>
        <w:t>5. Организатор конкурса вправе требовать от участников конкурса предоставления сведений об их соответствии требованиям, установленным организатором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9"/>
      <w:bookmarkStart w:id="49" w:name="sub_21"/>
      <w:bookmarkEnd w:id="48"/>
      <w:bookmarkEnd w:id="49"/>
      <w:r>
        <w:rPr>
          <w:rFonts w:cs="Arial" w:ascii="Arial" w:hAnsi="Arial"/>
          <w:sz w:val="20"/>
          <w:szCs w:val="20"/>
        </w:rPr>
        <w:t>6. Поставщик (исполнитель):</w:t>
      </w:r>
    </w:p>
    <w:p>
      <w:pPr>
        <w:pStyle w:val="Normal"/>
        <w:autoSpaceDE w:val="false"/>
        <w:ind w:firstLine="720"/>
        <w:jc w:val="both"/>
        <w:rPr/>
      </w:pPr>
      <w:bookmarkStart w:id="50" w:name="sub_21"/>
      <w:bookmarkEnd w:id="50"/>
      <w:r>
        <w:rPr>
          <w:rFonts w:cs="Arial" w:ascii="Arial" w:hAnsi="Arial"/>
          <w:sz w:val="20"/>
          <w:szCs w:val="20"/>
        </w:rPr>
        <w:t xml:space="preserve">должен иметь необходимые профессиональные знания и квалификацию, финансовые средства, оборудование и другие материальные возможности, опыт и положительную репутацию, быть надежным, обладать необходимыми трудовыми ресурсами для выполнения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государственного контракта</w:t>
        </w:r>
      </w:hyperlink>
      <w:r>
        <w:rPr>
          <w:rFonts w:cs="Arial" w:ascii="Arial" w:hAnsi="Arial"/>
          <w:sz w:val="20"/>
          <w:szCs w:val="20"/>
        </w:rPr>
        <w:t>, исполнять обязательства по уплате налогов в бюджеты всех уровней и обязательных платежей в государственные внебюджетные фонды;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должен быть неплатежеспособным, находиться в процессе ликвидации (для юридического лица), быть признан несостоятельным (банкротом).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Поставщиком не может являться организация, на имущество которой наложен арест и (или) экономическая деятельность которой приостановлена.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2"/>
      <w:bookmarkEnd w:id="51"/>
      <w:r>
        <w:rPr>
          <w:rFonts w:cs="Arial" w:ascii="Arial" w:hAnsi="Arial"/>
          <w:sz w:val="20"/>
          <w:szCs w:val="20"/>
        </w:rPr>
        <w:t>7. Требования к участникам конкурса, установленные организатором конкурса, предъявляются ко всем участникам конкурса и содержатся в конкурсной документации.</w:t>
      </w:r>
    </w:p>
    <w:p>
      <w:pPr>
        <w:pStyle w:val="Normal"/>
        <w:autoSpaceDE w:val="false"/>
        <w:ind w:firstLine="720"/>
        <w:jc w:val="both"/>
        <w:rPr/>
      </w:pPr>
      <w:bookmarkStart w:id="52" w:name="sub_22"/>
      <w:bookmarkStart w:id="53" w:name="sub_23"/>
      <w:bookmarkEnd w:id="52"/>
      <w:bookmarkEnd w:id="53"/>
      <w:r>
        <w:rPr>
          <w:rFonts w:cs="Arial" w:ascii="Arial" w:hAnsi="Arial"/>
          <w:sz w:val="20"/>
          <w:szCs w:val="20"/>
        </w:rPr>
        <w:t xml:space="preserve">8.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Организатор конкурса</w:t>
        </w:r>
      </w:hyperlink>
      <w:r>
        <w:rPr>
          <w:rFonts w:cs="Arial" w:ascii="Arial" w:hAnsi="Arial"/>
          <w:sz w:val="20"/>
          <w:szCs w:val="20"/>
        </w:rPr>
        <w:t xml:space="preserve"> обязан отстранить участника конкурса от участия в конкурсе на любом этапе его проведения в случае предоставления участником конкурса недостоверных сведений о его соответствии установленным организатором конкурса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3"/>
      <w:bookmarkStart w:id="55" w:name="sub_24"/>
      <w:bookmarkEnd w:id="54"/>
      <w:bookmarkEnd w:id="55"/>
      <w:r>
        <w:rPr>
          <w:rFonts w:cs="Arial" w:ascii="Arial" w:hAnsi="Arial"/>
          <w:sz w:val="20"/>
          <w:szCs w:val="20"/>
        </w:rPr>
        <w:t>9. Иностранные поставщики (исполнители) товаров (работ, услуг) могут принимать участие в конкурсе в случае, если производство товаров (работ, услуг) для государственных нужд в Российской Федерации отсутствует или экономически нецелесообразно.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4"/>
      <w:bookmarkStart w:id="57" w:name="sub_24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8" w:name="sub_103"/>
      <w:bookmarkEnd w:id="58"/>
      <w:r>
        <w:rPr>
          <w:rFonts w:cs="Arial" w:ascii="Arial" w:hAnsi="Arial"/>
          <w:b/>
          <w:bCs/>
          <w:sz w:val="20"/>
          <w:szCs w:val="20"/>
        </w:rPr>
        <w:t>3. Протокол проведения конкурса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9" w:name="sub_103"/>
      <w:bookmarkStart w:id="60" w:name="sub_103"/>
      <w:bookmarkEnd w:id="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5"/>
      <w:bookmarkEnd w:id="61"/>
      <w:r>
        <w:rPr>
          <w:rFonts w:cs="Arial" w:ascii="Arial" w:hAnsi="Arial"/>
          <w:sz w:val="20"/>
          <w:szCs w:val="20"/>
        </w:rPr>
        <w:t>10. При проведении конкурса организатор конкурса обязан вести протокол проведения конкурса, в котором указываются: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5"/>
      <w:bookmarkEnd w:id="62"/>
      <w:r>
        <w:rPr>
          <w:rFonts w:cs="Arial" w:ascii="Arial" w:hAnsi="Arial"/>
          <w:sz w:val="20"/>
          <w:szCs w:val="20"/>
        </w:rPr>
        <w:t>а) краткое описание поставляемых товаров (работ, услуг);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 наименования и адреса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участников конкурса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перечень участников конкурса, которые не прошли предварительный отбор (в случае проведения такого отбора);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цены товаров (работ, услуг), предложенные участниками конкурса: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наименование победителя конкурса и цены поставляемых им товаров (работ, услуг);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основания принятия организатором конкурса решения об отклонении заявок на участие в конкурсе;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ж) причины, по которым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государственный контракт</w:t>
        </w:r>
      </w:hyperlink>
      <w:r>
        <w:rPr>
          <w:rFonts w:cs="Arial" w:ascii="Arial" w:hAnsi="Arial"/>
          <w:sz w:val="20"/>
          <w:szCs w:val="20"/>
        </w:rPr>
        <w:t xml:space="preserve"> не заключен;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основания принятия организатором конкурса решения о выборе вида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6"/>
      <w:bookmarkEnd w:id="63"/>
      <w:r>
        <w:rPr>
          <w:rFonts w:cs="Arial" w:ascii="Arial" w:hAnsi="Arial"/>
          <w:sz w:val="20"/>
          <w:szCs w:val="20"/>
        </w:rPr>
        <w:t>11. Организатор конкурса не вправе разглашать сведения, составляющие служебную или коммерческую тайну.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26"/>
      <w:bookmarkStart w:id="65" w:name="sub_26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6" w:name="sub_104"/>
      <w:bookmarkEnd w:id="66"/>
      <w:r>
        <w:rPr>
          <w:rFonts w:cs="Arial" w:ascii="Arial" w:hAnsi="Arial"/>
          <w:b/>
          <w:bCs/>
          <w:sz w:val="20"/>
          <w:szCs w:val="20"/>
        </w:rPr>
        <w:t>4. Виды конкурсов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7" w:name="sub_104"/>
      <w:bookmarkStart w:id="68" w:name="sub_104"/>
      <w:bookmarkEnd w:id="6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7"/>
      <w:bookmarkEnd w:id="69"/>
      <w:r>
        <w:rPr>
          <w:rFonts w:cs="Arial" w:ascii="Arial" w:hAnsi="Arial"/>
          <w:sz w:val="20"/>
          <w:szCs w:val="20"/>
        </w:rPr>
        <w:t xml:space="preserve">12.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Организатор конкурса</w:t>
        </w:r>
      </w:hyperlink>
      <w:r>
        <w:rPr>
          <w:rFonts w:cs="Arial" w:ascii="Arial" w:hAnsi="Arial"/>
          <w:sz w:val="20"/>
          <w:szCs w:val="20"/>
        </w:rPr>
        <w:t xml:space="preserve"> осуществляет размещение заказов на поставки товаров (работ, услуг) для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государственных нужд</w:t>
        </w:r>
      </w:hyperlink>
      <w:r>
        <w:rPr>
          <w:rFonts w:cs="Arial" w:ascii="Arial" w:hAnsi="Arial"/>
          <w:sz w:val="20"/>
          <w:szCs w:val="20"/>
        </w:rPr>
        <w:t xml:space="preserve"> посредством открытых конкурсов (в том числе двухэтапных конкурсов) и закрытых конкурсов (в том числе двухэтапных конкурсов). Наиболее предпочтительным видом конкурса является открытый конкурс.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7"/>
      <w:bookmarkEnd w:id="70"/>
      <w:r>
        <w:rPr>
          <w:rFonts w:cs="Arial" w:ascii="Arial" w:hAnsi="Arial"/>
          <w:sz w:val="20"/>
          <w:szCs w:val="20"/>
        </w:rPr>
        <w:t>Госгортехнадзор России и его территориальные органы вправе проводить размещение заказов иными, не противоречащими законодательству способами.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Согласно ст.71, п.2 ст.72 Бюджетного Кодекса Российской Федерации все закупки товаров, работ и услуг на сумму свыше 2000 минимальных размеров оплаты труда осуществляются исключительно на основе государственных или муниципальных контрактов, которые размещаются на конкурсной основе, если иное не установлено федеральными законами, законами и законодательными актами субъектов Российской Федерации, нормативными правовыми актами представительных органов местного самоуправления.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1" w:name="sub_200"/>
      <w:bookmarkEnd w:id="71"/>
      <w:r>
        <w:rPr>
          <w:rFonts w:cs="Arial" w:ascii="Arial" w:hAnsi="Arial"/>
          <w:b/>
          <w:bCs/>
          <w:sz w:val="20"/>
          <w:szCs w:val="20"/>
        </w:rPr>
        <w:t>Глава II. Проведение открытого конкурса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" w:name="sub_200"/>
      <w:bookmarkStart w:id="73" w:name="sub_200"/>
      <w:bookmarkEnd w:id="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Предварительный отбор участников открытого конкурса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Извещение о проведении открытого конкурса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Условия предоставления конкурсной документации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Содержание конкурсной документации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Разъяснение положений конкурсной документации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Подача заявок на участие в открытом конкурсе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Срок действия, изменение и  отзыв  заявок  на  участие  в  открытом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конкурсе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Конкурсная комиссия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Вскрытие конвертов с заявками на участие в открытом конкурсе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Рассмотрение, оценка и сопоставление заявок на участие  в  открытом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конкурсе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Определение победителя открытого конкурса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" w:name="sub_10"/>
      <w:bookmarkEnd w:id="74"/>
      <w:r>
        <w:rPr>
          <w:rFonts w:cs="Arial" w:ascii="Arial" w:hAnsi="Arial"/>
          <w:b/>
          <w:bCs/>
          <w:sz w:val="20"/>
          <w:szCs w:val="20"/>
        </w:rPr>
        <w:t>1. Предварительный отбор участников открытого конкурса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5" w:name="sub_10"/>
      <w:bookmarkStart w:id="76" w:name="sub_10"/>
      <w:bookmarkEnd w:id="7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0000"/>
      <w:bookmarkEnd w:id="77"/>
      <w:r>
        <w:rPr>
          <w:rFonts w:cs="Arial" w:ascii="Arial" w:hAnsi="Arial"/>
          <w:sz w:val="20"/>
          <w:szCs w:val="20"/>
        </w:rPr>
        <w:t xml:space="preserve">13.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Организатор</w:t>
        </w:r>
      </w:hyperlink>
      <w:r>
        <w:rPr>
          <w:rFonts w:cs="Arial" w:ascii="Arial" w:hAnsi="Arial"/>
          <w:sz w:val="20"/>
          <w:szCs w:val="20"/>
        </w:rPr>
        <w:t xml:space="preserve"> открытого конкурса вправе проводить предварительный отбор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участников</w:t>
        </w:r>
      </w:hyperlink>
      <w:r>
        <w:rPr>
          <w:rFonts w:cs="Arial" w:ascii="Arial" w:hAnsi="Arial"/>
          <w:sz w:val="20"/>
          <w:szCs w:val="20"/>
        </w:rPr>
        <w:t xml:space="preserve"> открытого конкурса (далее - предварительный отбор) в целях выявления поставщиков (исполнителей), которые соответствуют требованиям к участникам открытого конкурса, установленным организатором открытого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0000"/>
      <w:bookmarkStart w:id="79" w:name="sub_20000"/>
      <w:bookmarkEnd w:id="78"/>
      <w:bookmarkEnd w:id="79"/>
      <w:r>
        <w:rPr>
          <w:rFonts w:cs="Arial" w:ascii="Arial" w:hAnsi="Arial"/>
          <w:sz w:val="20"/>
          <w:szCs w:val="20"/>
        </w:rPr>
        <w:t>14. Извещение о проведении предварительного отбора организатор открытого конкурса публикует в средствах массовой информации, в том числе в официальном издании уполномоченного федерального органа исполнительной власти - бюллетене "Конкурсные торги".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0000"/>
      <w:bookmarkStart w:id="81" w:name="sub_30000"/>
      <w:bookmarkEnd w:id="80"/>
      <w:bookmarkEnd w:id="81"/>
      <w:r>
        <w:rPr>
          <w:rFonts w:cs="Arial" w:ascii="Arial" w:hAnsi="Arial"/>
          <w:sz w:val="20"/>
          <w:szCs w:val="20"/>
        </w:rPr>
        <w:t>15. Извещение о проведении предварительного отбора должно содержать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0000"/>
      <w:bookmarkEnd w:id="82"/>
      <w:r>
        <w:rPr>
          <w:rFonts w:cs="Arial" w:ascii="Arial" w:hAnsi="Arial"/>
          <w:sz w:val="20"/>
          <w:szCs w:val="20"/>
        </w:rPr>
        <w:t>о наименовании организатора открытого конкурса и месте проведения предварительного отбора;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виде и количестве поставляемых товаров и месте их доставки, виде работ и месте их выполнения, виде услуг и месте их оказания;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сроках поставок товаров (работ, услуг);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требованиях к участникам открытого конкурса, установленных организатором открытого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порядке и месте получения документации о предварительном отборе;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размере платы, взимаемой организатором открытого конкурса, за получение документации о предварительном отборе, если такая плата установлена;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порядке и сроках оплаты поставщиками (исполнителями) документации о предварительном отборе, если такая плата установлена;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порядке, месте и сроке подачи заявок на участие в предварительном отборе.</w:t>
      </w:r>
    </w:p>
    <w:p>
      <w:pPr>
        <w:pStyle w:val="Normal"/>
        <w:autoSpaceDE w:val="false"/>
        <w:ind w:firstLine="720"/>
        <w:jc w:val="both"/>
        <w:rPr/>
      </w:pPr>
      <w:bookmarkStart w:id="83" w:name="sub_4000"/>
      <w:bookmarkEnd w:id="83"/>
      <w:r>
        <w:rPr>
          <w:rFonts w:cs="Arial" w:ascii="Arial" w:hAnsi="Arial"/>
          <w:sz w:val="20"/>
          <w:szCs w:val="20"/>
        </w:rPr>
        <w:t xml:space="preserve">16.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Организатор</w:t>
        </w:r>
      </w:hyperlink>
      <w:r>
        <w:rPr>
          <w:rFonts w:cs="Arial" w:ascii="Arial" w:hAnsi="Arial"/>
          <w:sz w:val="20"/>
          <w:szCs w:val="20"/>
        </w:rPr>
        <w:t xml:space="preserve"> открытого конкурса предоставляет документацию о предварительном отборе каждому поставщику, который запрашивает такую документацию и вносит плату за документацию о предварительном отборе, если такая плата установлена. Плата за документацию о предварительном отборе не должна превышать расходы организатора открытого конкурса на изготовление указанной документации и доставку ее поставщикам (исполнителям).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000"/>
      <w:bookmarkStart w:id="85" w:name="sub_5000"/>
      <w:bookmarkEnd w:id="84"/>
      <w:bookmarkEnd w:id="85"/>
      <w:r>
        <w:rPr>
          <w:rFonts w:cs="Arial" w:ascii="Arial" w:hAnsi="Arial"/>
          <w:sz w:val="20"/>
          <w:szCs w:val="20"/>
        </w:rPr>
        <w:t>17. Документация о предварительном отборе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000"/>
      <w:bookmarkEnd w:id="86"/>
      <w:r>
        <w:rPr>
          <w:rFonts w:cs="Arial" w:ascii="Arial" w:hAnsi="Arial"/>
          <w:sz w:val="20"/>
          <w:szCs w:val="20"/>
        </w:rPr>
        <w:t>инструкции о подготовке заявок на участие в предварительном отборе;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условия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государственного контракта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порядке, месте и сроке подачи заявок на участие в предварительном отборе;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к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участникам</w:t>
        </w:r>
      </w:hyperlink>
      <w:r>
        <w:rPr>
          <w:rFonts w:cs="Arial" w:ascii="Arial" w:hAnsi="Arial"/>
          <w:sz w:val="20"/>
          <w:szCs w:val="20"/>
        </w:rPr>
        <w:t xml:space="preserve"> открытого конкурса, установленные организатором открытого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600"/>
      <w:bookmarkEnd w:id="87"/>
      <w:r>
        <w:rPr>
          <w:rFonts w:cs="Arial" w:ascii="Arial" w:hAnsi="Arial"/>
          <w:sz w:val="20"/>
          <w:szCs w:val="20"/>
        </w:rPr>
        <w:t>18. Организатор открытого конкурса обязан ответить на запрос поставщика (исполнителя) в части разъяснения положений документации о предварительном отборе, полученный не позднее чем за 10 дней до окончания срока подачи заявок на участие в предварительном отборе. Ответ в письменной форме организатора открытого конкурса на запрос поставщика (исполнителя) должен быть отправлен в срок, позволяющий поставщику (исполнителю) своевременно подать заявку на участие в предварительном отборе.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600"/>
      <w:bookmarkStart w:id="89" w:name="sub_700"/>
      <w:bookmarkEnd w:id="88"/>
      <w:bookmarkEnd w:id="89"/>
      <w:r>
        <w:rPr>
          <w:rFonts w:cs="Arial" w:ascii="Arial" w:hAnsi="Arial"/>
          <w:sz w:val="20"/>
          <w:szCs w:val="20"/>
        </w:rPr>
        <w:t>19. Организатор открытого конкурса определяет соответствие поставщиков (исполнителей) требованиям к участникам открытого конкурса, установленным организатором открытого конкурса, и принимает решение в отношении каждого поставщика (исполнителя), подавшего заявку на участие в предварительном отборе.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700"/>
      <w:bookmarkStart w:id="91" w:name="sub_800"/>
      <w:bookmarkEnd w:id="90"/>
      <w:bookmarkEnd w:id="91"/>
      <w:r>
        <w:rPr>
          <w:rFonts w:cs="Arial" w:ascii="Arial" w:hAnsi="Arial"/>
          <w:sz w:val="20"/>
          <w:szCs w:val="20"/>
        </w:rPr>
        <w:t>20. Организатор открытого конкурса обязан в трехдневный срок уведомить каждого поставщика (исполнителя), подавшего заявку на участие в предварительном отборе, о результатах такого отбора. Право на участие в открытом конкурсе имеют только поставщики (исполнители), прошедшие предварительный отбор.</w:t>
      </w:r>
    </w:p>
    <w:p>
      <w:pPr>
        <w:pStyle w:val="Normal"/>
        <w:autoSpaceDE w:val="false"/>
        <w:ind w:firstLine="720"/>
        <w:jc w:val="both"/>
        <w:rPr/>
      </w:pPr>
      <w:bookmarkStart w:id="92" w:name="sub_800"/>
      <w:bookmarkStart w:id="93" w:name="sub_900"/>
      <w:bookmarkEnd w:id="92"/>
      <w:bookmarkEnd w:id="93"/>
      <w:r>
        <w:rPr>
          <w:rFonts w:cs="Arial" w:ascii="Arial" w:hAnsi="Arial"/>
          <w:sz w:val="20"/>
          <w:szCs w:val="20"/>
        </w:rPr>
        <w:t xml:space="preserve">21.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Организатор</w:t>
        </w:r>
      </w:hyperlink>
      <w:r>
        <w:rPr>
          <w:rFonts w:cs="Arial" w:ascii="Arial" w:hAnsi="Arial"/>
          <w:sz w:val="20"/>
          <w:szCs w:val="20"/>
        </w:rPr>
        <w:t xml:space="preserve"> открытого конкурса обязан ответить в письменной форме на запрос поставщика (исполнителя), не прошедшего предварительный отбор, с указанием оснований принятия соответствующего решения.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900"/>
      <w:bookmarkStart w:id="95" w:name="sub_900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6" w:name="sub_20"/>
      <w:bookmarkEnd w:id="96"/>
      <w:r>
        <w:rPr>
          <w:rFonts w:cs="Arial" w:ascii="Arial" w:hAnsi="Arial"/>
          <w:b/>
          <w:bCs/>
          <w:sz w:val="20"/>
          <w:szCs w:val="20"/>
        </w:rPr>
        <w:t>2. Извещение о проведении открытого конкурса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7" w:name="sub_20"/>
      <w:bookmarkStart w:id="98" w:name="sub_20"/>
      <w:bookmarkEnd w:id="9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8"/>
      <w:bookmarkEnd w:id="99"/>
      <w:r>
        <w:rPr>
          <w:rFonts w:cs="Arial" w:ascii="Arial" w:hAnsi="Arial"/>
          <w:sz w:val="20"/>
          <w:szCs w:val="20"/>
        </w:rPr>
        <w:t>22. Извещение о проведении открытого конкурса организатор открытого конкурса публикует в средствах массовой информации, в том числе в официальном издании уполномоченного федерального органа исполнительной власти - бюллетене Конкурсные торги".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28"/>
      <w:bookmarkStart w:id="101" w:name="sub_1100"/>
      <w:bookmarkEnd w:id="100"/>
      <w:bookmarkEnd w:id="101"/>
      <w:r>
        <w:rPr>
          <w:rFonts w:cs="Arial" w:ascii="Arial" w:hAnsi="Arial"/>
          <w:sz w:val="20"/>
          <w:szCs w:val="20"/>
        </w:rPr>
        <w:t>23. Извещение о проведении открытого конкурса должно содержать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1100"/>
      <w:bookmarkEnd w:id="102"/>
      <w:r>
        <w:rPr>
          <w:rFonts w:cs="Arial" w:ascii="Arial" w:hAnsi="Arial"/>
          <w:sz w:val="20"/>
          <w:szCs w:val="20"/>
        </w:rPr>
        <w:t>о наименовании и об адресе организатора открытого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времени и месте проведения открытого конкурса;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 условиях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государственного контракта</w:t>
        </w:r>
      </w:hyperlink>
      <w:r>
        <w:rPr>
          <w:rFonts w:cs="Arial" w:ascii="Arial" w:hAnsi="Arial"/>
          <w:sz w:val="20"/>
          <w:szCs w:val="20"/>
        </w:rPr>
        <w:t xml:space="preserve"> (сведения о виде и количестве поставляемых товаров и месте их доставки, виде работ и месте их выполнения, виде услуг и месте их оказания и другие);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сроках поставок товаров (работ, услуг);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 требованиях к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участникам</w:t>
        </w:r>
      </w:hyperlink>
      <w:r>
        <w:rPr>
          <w:rFonts w:cs="Arial" w:ascii="Arial" w:hAnsi="Arial"/>
          <w:sz w:val="20"/>
          <w:szCs w:val="20"/>
        </w:rPr>
        <w:t xml:space="preserve"> открытого конкурса, установленных организатором открытого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порядке и месте получения конкурсной документации;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 размере взимаемой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организатором</w:t>
        </w:r>
      </w:hyperlink>
      <w:r>
        <w:rPr>
          <w:rFonts w:cs="Arial" w:ascii="Arial" w:hAnsi="Arial"/>
          <w:sz w:val="20"/>
          <w:szCs w:val="20"/>
        </w:rPr>
        <w:t xml:space="preserve"> открытого конкурса за конкурсную документацию платы, если такая плата установлена;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порядке и сроках оплаты участниками открытого конкурса конкурсной документации, если такая плата установлена;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порядке, месте и сроках подачи заявок на участие в открытом конкурсе;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сроке заключения государственного контракта.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3" w:name="sub_30"/>
      <w:bookmarkEnd w:id="103"/>
      <w:r>
        <w:rPr>
          <w:rFonts w:cs="Arial" w:ascii="Arial" w:hAnsi="Arial"/>
          <w:b/>
          <w:bCs/>
          <w:sz w:val="20"/>
          <w:szCs w:val="20"/>
        </w:rPr>
        <w:t>3. Условия предоставления конкурсной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4" w:name="sub_30"/>
      <w:bookmarkStart w:id="105" w:name="sub_30"/>
      <w:bookmarkEnd w:id="10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6" w:name="sub_120"/>
      <w:bookmarkEnd w:id="106"/>
      <w:r>
        <w:rPr>
          <w:rFonts w:cs="Arial" w:ascii="Arial" w:hAnsi="Arial"/>
          <w:sz w:val="20"/>
          <w:szCs w:val="20"/>
        </w:rPr>
        <w:t xml:space="preserve">24.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Организатор</w:t>
        </w:r>
      </w:hyperlink>
      <w:r>
        <w:rPr>
          <w:rFonts w:cs="Arial" w:ascii="Arial" w:hAnsi="Arial"/>
          <w:sz w:val="20"/>
          <w:szCs w:val="20"/>
        </w:rPr>
        <w:t xml:space="preserve"> открытого конкурса предоставляет конкурсную документацию поставщикам (исполнителям), прошедшим предварительный отбор в случае его проведения и оплатившим конкурсную документацию, если такая плата установлена. Плата за конкурсную документацию не должна превышать расходы организатора открытого конкурса на изготовление указанной документации и доставку ее поставщикам (исполнителям).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20"/>
      <w:bookmarkStart w:id="108" w:name="sub_120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9" w:name="sub_40"/>
      <w:bookmarkEnd w:id="109"/>
      <w:r>
        <w:rPr>
          <w:rFonts w:cs="Arial" w:ascii="Arial" w:hAnsi="Arial"/>
          <w:b/>
          <w:bCs/>
          <w:sz w:val="20"/>
          <w:szCs w:val="20"/>
        </w:rPr>
        <w:t>4. Содержание конкурсной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0" w:name="sub_40"/>
      <w:bookmarkStart w:id="111" w:name="sub_40"/>
      <w:bookmarkEnd w:id="1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36"/>
      <w:bookmarkEnd w:id="112"/>
      <w:r>
        <w:rPr>
          <w:rFonts w:cs="Arial" w:ascii="Arial" w:hAnsi="Arial"/>
          <w:sz w:val="20"/>
          <w:szCs w:val="20"/>
        </w:rPr>
        <w:t>25. Конкурсная документация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36"/>
      <w:bookmarkEnd w:id="113"/>
      <w:r>
        <w:rPr>
          <w:rFonts w:cs="Arial" w:ascii="Arial" w:hAnsi="Arial"/>
          <w:sz w:val="20"/>
          <w:szCs w:val="20"/>
        </w:rPr>
        <w:t>инструкции о подготовке заявок на участие в открытом конкурсе;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участникам открытого конкурса, установленные организатором открытого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заявкам на участие в открытом конкурсе;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условия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государственного контракта</w:t>
        </w:r>
      </w:hyperlink>
      <w:r>
        <w:rPr>
          <w:rFonts w:cs="Arial" w:ascii="Arial" w:hAnsi="Arial"/>
          <w:sz w:val="20"/>
          <w:szCs w:val="20"/>
        </w:rPr>
        <w:t xml:space="preserve"> (описание товаров (работ, услуг), сведения о количестве товаров, об оказании сопутствующих услуг, о месте выполнения работ или оказания услуг, сроках поставок товаров, выполнения работ или оказания услуг и другие);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составу технической документации на поставляемые товары (работы, услуги), а также к описанию участниками открытого конкурса поставляемых товаров (работ, услуг);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критерии, на основании которых организатор открытого конкурса будет оценивать заявки на участие в открытом конкурсе;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порядке, месте и сроке подачи заявок на участие в открытом конкурсе;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способы разъяснений положений конкурсной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сроки действия заявок на участие в открытом конкурсе;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месте, дате и времени вскрытия конвертов с заявками на участие в открытом конкурсе;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порядке вскрытия конвертов и рассмотрения заявок на участие в открытом конкурсе;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другие установленные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организатором</w:t>
        </w:r>
      </w:hyperlink>
      <w:r>
        <w:rPr>
          <w:rFonts w:cs="Arial" w:ascii="Arial" w:hAnsi="Arial"/>
          <w:sz w:val="20"/>
          <w:szCs w:val="20"/>
        </w:rPr>
        <w:t xml:space="preserve"> открытого конкурса требования.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4" w:name="sub_50"/>
      <w:bookmarkEnd w:id="114"/>
      <w:r>
        <w:rPr>
          <w:rFonts w:cs="Arial" w:ascii="Arial" w:hAnsi="Arial"/>
          <w:b/>
          <w:bCs/>
          <w:sz w:val="20"/>
          <w:szCs w:val="20"/>
        </w:rPr>
        <w:t>5. Разъяснение положений конкурсной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5" w:name="sub_50"/>
      <w:bookmarkStart w:id="116" w:name="sub_50"/>
      <w:bookmarkEnd w:id="1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7" w:name="sub_37"/>
      <w:bookmarkEnd w:id="117"/>
      <w:r>
        <w:rPr>
          <w:rFonts w:cs="Arial" w:ascii="Arial" w:hAnsi="Arial"/>
          <w:sz w:val="20"/>
          <w:szCs w:val="20"/>
        </w:rPr>
        <w:t xml:space="preserve">26. Поставщики (исполнители) вправе потребовать от организатора открытого конкурса разъяснения положений конкурсной документации. Организатор открытого конкурса обязан ответить на любые полученные до истечения срока подачи заявок на участие в открытом конкурсе запросы поставщиков (исполнителей) о разъяснениях положений конкурсной документации.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Организатор</w:t>
        </w:r>
      </w:hyperlink>
      <w:r>
        <w:rPr>
          <w:rFonts w:cs="Arial" w:ascii="Arial" w:hAnsi="Arial"/>
          <w:sz w:val="20"/>
          <w:szCs w:val="20"/>
        </w:rPr>
        <w:t xml:space="preserve"> открытого конкурса должен направить поставщикам (исполнителям) разъяснения положений конкурсной документации в сроки, позволяющие поставщикам (исполнителям) своевременно подать заявки на участие в открытом конкурсе.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37"/>
      <w:bookmarkStart w:id="119" w:name="sub_37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0" w:name="sub_60"/>
      <w:bookmarkEnd w:id="120"/>
      <w:r>
        <w:rPr>
          <w:rFonts w:cs="Arial" w:ascii="Arial" w:hAnsi="Arial"/>
          <w:b/>
          <w:bCs/>
          <w:sz w:val="20"/>
          <w:szCs w:val="20"/>
        </w:rPr>
        <w:t>6. Подача заявок на участие в открытом конкурсе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1" w:name="sub_60"/>
      <w:bookmarkStart w:id="122" w:name="sub_60"/>
      <w:bookmarkEnd w:id="1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130"/>
      <w:bookmarkEnd w:id="123"/>
      <w:r>
        <w:rPr>
          <w:rFonts w:cs="Arial" w:ascii="Arial" w:hAnsi="Arial"/>
          <w:sz w:val="20"/>
          <w:szCs w:val="20"/>
        </w:rPr>
        <w:t>27. Срок подачи заявок на участие в открытом конкурсе не может быть менее чем 45 дней со дня опубликования извещения о проведении открытого конкурса в официальном издании уполномоченного федерального органа исполнительной власти - бюллетене "Конкурсные торги".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130"/>
      <w:bookmarkStart w:id="125" w:name="sub_1400"/>
      <w:bookmarkEnd w:id="124"/>
      <w:bookmarkEnd w:id="125"/>
      <w:r>
        <w:rPr>
          <w:rFonts w:cs="Arial" w:ascii="Arial" w:hAnsi="Arial"/>
          <w:sz w:val="20"/>
          <w:szCs w:val="20"/>
        </w:rPr>
        <w:t>28. В случае, если организатор открытого конкурса доводит до сведения поставщиков (исполнителей) разъяснения положений конкурсной документации или проводит с ними обсуждение конкурсной документации, он в случае необходимости может продлить срок подачи заявок на участие в открытом конкурсе.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1400"/>
      <w:bookmarkStart w:id="127" w:name="sub_150"/>
      <w:bookmarkEnd w:id="126"/>
      <w:bookmarkEnd w:id="127"/>
      <w:r>
        <w:rPr>
          <w:rFonts w:cs="Arial" w:ascii="Arial" w:hAnsi="Arial"/>
          <w:sz w:val="20"/>
          <w:szCs w:val="20"/>
        </w:rPr>
        <w:t>29. Уведомление о продлении срока подачи заявок на участие в открытом конкурсе в трехдневный срок направляется поставщикам (исполнителям).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150"/>
      <w:bookmarkStart w:id="129" w:name="sub_160"/>
      <w:bookmarkEnd w:id="128"/>
      <w:bookmarkEnd w:id="129"/>
      <w:r>
        <w:rPr>
          <w:rFonts w:cs="Arial" w:ascii="Arial" w:hAnsi="Arial"/>
          <w:sz w:val="20"/>
          <w:szCs w:val="20"/>
        </w:rPr>
        <w:t>30. Заявка на участие в открытом конкурсе оформляется в письменной форме и подается в запечатанном конверте в порядке, предусмотренном организатором открытого конкурса в конкурсной документации. Организатор открытого конкурса выдает расписку в получении заявки на участие в открытом конкурсе с указанием даты и времени ее получения.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160"/>
      <w:bookmarkStart w:id="131" w:name="sub_170"/>
      <w:bookmarkEnd w:id="130"/>
      <w:bookmarkEnd w:id="131"/>
      <w:r>
        <w:rPr>
          <w:rFonts w:cs="Arial" w:ascii="Arial" w:hAnsi="Arial"/>
          <w:sz w:val="20"/>
          <w:szCs w:val="20"/>
        </w:rPr>
        <w:t>31. Конверт с заявкой на участие в открытом конкурсе, полученный организатором открытого конкурса по истечении срока подачи заявок на участие в открытом конкурсе, не вскрывается и возвращается подавшему ее поставщику (исполнителю).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70"/>
      <w:bookmarkStart w:id="133" w:name="sub_170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4" w:name="sub_70"/>
      <w:bookmarkEnd w:id="134"/>
      <w:r>
        <w:rPr>
          <w:rFonts w:cs="Arial" w:ascii="Arial" w:hAnsi="Arial"/>
          <w:b/>
          <w:bCs/>
          <w:sz w:val="20"/>
          <w:szCs w:val="20"/>
        </w:rPr>
        <w:t>7. Срок действия, изменение и отзыв заявок на участие в открытом конкурсе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5" w:name="sub_70"/>
      <w:bookmarkStart w:id="136" w:name="sub_70"/>
      <w:bookmarkEnd w:id="1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180"/>
      <w:bookmarkEnd w:id="137"/>
      <w:r>
        <w:rPr>
          <w:rFonts w:cs="Arial" w:ascii="Arial" w:hAnsi="Arial"/>
          <w:sz w:val="20"/>
          <w:szCs w:val="20"/>
        </w:rPr>
        <w:t>32. Заявки на участие в открытом конкурсе признаются действительными в течение срока, установленного конкурсной документацией.</w:t>
      </w:r>
    </w:p>
    <w:p>
      <w:pPr>
        <w:pStyle w:val="Normal"/>
        <w:autoSpaceDE w:val="false"/>
        <w:ind w:firstLine="720"/>
        <w:jc w:val="both"/>
        <w:rPr/>
      </w:pPr>
      <w:bookmarkStart w:id="138" w:name="sub_180"/>
      <w:bookmarkStart w:id="139" w:name="sub_190"/>
      <w:bookmarkEnd w:id="138"/>
      <w:bookmarkEnd w:id="139"/>
      <w:r>
        <w:rPr>
          <w:rFonts w:cs="Arial" w:ascii="Arial" w:hAnsi="Arial"/>
          <w:sz w:val="20"/>
          <w:szCs w:val="20"/>
        </w:rPr>
        <w:t xml:space="preserve">33. До истечения срока действия заявок на участие в открытом конкурсе организатор открытого конкурса вправе предложить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участникам</w:t>
        </w:r>
      </w:hyperlink>
      <w:r>
        <w:rPr>
          <w:rFonts w:cs="Arial" w:ascii="Arial" w:hAnsi="Arial"/>
          <w:sz w:val="20"/>
          <w:szCs w:val="20"/>
        </w:rPr>
        <w:t xml:space="preserve"> открытого конкурса продлить данный срок. Участник открытого конкурса вправе отклонить такое предложение, при этом действие заявки на участие в открытом конкурсе заканчивается в первоначально установленный срок.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190"/>
      <w:bookmarkStart w:id="141" w:name="sub_29"/>
      <w:bookmarkEnd w:id="140"/>
      <w:bookmarkEnd w:id="141"/>
      <w:r>
        <w:rPr>
          <w:rFonts w:cs="Arial" w:ascii="Arial" w:hAnsi="Arial"/>
          <w:sz w:val="20"/>
          <w:szCs w:val="20"/>
        </w:rPr>
        <w:t>34. В случае, если конкурсной документацией не предусмотрено иное, участник открытого конкурса вправе изменить или отозвать свою заявку на участие в открытом конкурсе до истечения срока подачи заявок на участие в открытом конкурсе. Уведомление об изменении заявки на участие в открытом конкурсе или о ее отзыве должно быть направлено организатору открытого конкурса до истечения срока подачи заявок на участие в открытом конкурсе.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29"/>
      <w:bookmarkStart w:id="143" w:name="sub_29"/>
      <w:bookmarkEnd w:id="1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4" w:name="sub_80"/>
      <w:bookmarkEnd w:id="144"/>
      <w:r>
        <w:rPr>
          <w:rFonts w:cs="Arial" w:ascii="Arial" w:hAnsi="Arial"/>
          <w:b/>
          <w:bCs/>
          <w:sz w:val="20"/>
          <w:szCs w:val="20"/>
        </w:rPr>
        <w:t>8. Конкурсная комиссия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5" w:name="sub_80"/>
      <w:bookmarkStart w:id="146" w:name="sub_80"/>
      <w:bookmarkEnd w:id="1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7" w:name="sub_210"/>
      <w:bookmarkEnd w:id="147"/>
      <w:r>
        <w:rPr>
          <w:rFonts w:cs="Arial" w:ascii="Arial" w:hAnsi="Arial"/>
          <w:sz w:val="20"/>
          <w:szCs w:val="20"/>
        </w:rPr>
        <w:t xml:space="preserve">35. Для принятия решения о победителе открытого конкурса в Госгортехнадзоре России и территориальных органах в зависимости от специфики проводимых конкурсов создаются соответствующие конкурсные комиссии. Решение о составе конкурсной комиссии и ее председателе принимается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организатором</w:t>
        </w:r>
      </w:hyperlink>
      <w:r>
        <w:rPr>
          <w:rFonts w:cs="Arial" w:ascii="Arial" w:hAnsi="Arial"/>
          <w:sz w:val="20"/>
          <w:szCs w:val="20"/>
        </w:rPr>
        <w:t xml:space="preserve"> открытого конкурса и оформляется приказом.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210"/>
      <w:bookmarkEnd w:id="148"/>
      <w:r>
        <w:rPr>
          <w:rFonts w:cs="Arial" w:ascii="Arial" w:hAnsi="Arial"/>
          <w:sz w:val="20"/>
          <w:szCs w:val="20"/>
        </w:rPr>
        <w:t>Заседание конкурсной комиссии ведет председатель, который объявляет победителя открытого конкурса и подписывает протокол проведения открытого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Заседания конкурсной комиссии оформляются протоколом, который подписывают члены комиссии и ее председатель.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проведения процедуры предварительного отбора может создаваться комиссия предварительного отбора.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комиссии предварительного отбора утверждает председатель конкурсной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Предварительный отбор участников конкурсных торгов проводится для качественной оценки технических, экономических организационных и других потенциальных возможностей поставщиков продукции, производство которой требует временных затрат.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220"/>
      <w:bookmarkEnd w:id="149"/>
      <w:r>
        <w:rPr>
          <w:rFonts w:cs="Arial" w:ascii="Arial" w:hAnsi="Arial"/>
          <w:sz w:val="20"/>
          <w:szCs w:val="20"/>
        </w:rPr>
        <w:t>36. Заседания комиссии предварительного отбора среди участников конкурса торгов оформляются протоколом, который направляется в Конкурсную комиссию Госгортехнадзора России, утвержденную приказом Госгортехнадзора России N 99 от 26.09.2000 года. В протоколе обязательно отражается: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220"/>
      <w:bookmarkEnd w:id="150"/>
      <w:r>
        <w:rPr>
          <w:rFonts w:cs="Arial" w:ascii="Arial" w:hAnsi="Arial"/>
          <w:sz w:val="20"/>
          <w:szCs w:val="20"/>
        </w:rPr>
        <w:t>1) краткое описание поставляемых товаров (работ, услуг);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наименование и адреса участников предварительного отбора;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3) перечень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участников конкурса</w:t>
        </w:r>
      </w:hyperlink>
      <w:r>
        <w:rPr>
          <w:rFonts w:cs="Arial" w:ascii="Arial" w:hAnsi="Arial"/>
          <w:sz w:val="20"/>
          <w:szCs w:val="20"/>
        </w:rPr>
        <w:t>, которые не прошли предварительный отбор;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цены товаров (работ, услуг), предложенные участниками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основания принятия организатором конкурса решения об отклонении заявок на участие в конкурсе.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1" w:name="sub_90"/>
      <w:bookmarkEnd w:id="151"/>
      <w:r>
        <w:rPr>
          <w:rFonts w:cs="Arial" w:ascii="Arial" w:hAnsi="Arial"/>
          <w:b/>
          <w:bCs/>
          <w:sz w:val="20"/>
          <w:szCs w:val="20"/>
        </w:rPr>
        <w:t>9. Вскрытие конвертов с заявками на участие в открытом конкурсе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2" w:name="sub_90"/>
      <w:bookmarkStart w:id="153" w:name="sub_90"/>
      <w:bookmarkEnd w:id="1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230"/>
      <w:bookmarkEnd w:id="154"/>
      <w:r>
        <w:rPr>
          <w:rFonts w:cs="Arial" w:ascii="Arial" w:hAnsi="Arial"/>
          <w:sz w:val="20"/>
          <w:szCs w:val="20"/>
        </w:rPr>
        <w:t>37. Торги должны проходить в день, час и месте, официально объявленных заказчиком (организатором), в случае изменения торгов все участники конкурсных торгов должны быть своевременно извещены об этом.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230"/>
      <w:bookmarkEnd w:id="155"/>
      <w:r>
        <w:rPr>
          <w:rFonts w:cs="Arial" w:ascii="Arial" w:hAnsi="Arial"/>
          <w:sz w:val="20"/>
          <w:szCs w:val="20"/>
        </w:rPr>
        <w:t>Перед вскрытием конвертов с заявками заказчик удостоверяется в их сохранности.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Вскрывает конверты председатель конкурсной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Заказчик (организатор) в зависимости от сложности предмета торгов устанавливает срок рассмотрения заявок.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приглашению заказчика (организатора конкурса) в торгах могут принимать участие эксперты и другие специалисты (без права голоса).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Конкурсная комиссия вправе потребовать от победителя конкурсных торгов подтверждения соответствия требованиям к участникам конкурсных торгов, установленных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240"/>
      <w:bookmarkEnd w:id="156"/>
      <w:r>
        <w:rPr>
          <w:rFonts w:cs="Arial" w:ascii="Arial" w:hAnsi="Arial"/>
          <w:sz w:val="20"/>
          <w:szCs w:val="20"/>
        </w:rPr>
        <w:t>38. Участники открытого конкурса, подавшие заявки на участие в открытом конкурсе, или их представители вправе присутствовать при вскрытии конвертов с заявками на участие в открытом конкурсе.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240"/>
      <w:bookmarkStart w:id="158" w:name="sub_250"/>
      <w:bookmarkEnd w:id="157"/>
      <w:bookmarkEnd w:id="158"/>
      <w:r>
        <w:rPr>
          <w:rFonts w:cs="Arial" w:ascii="Arial" w:hAnsi="Arial"/>
          <w:sz w:val="20"/>
          <w:szCs w:val="20"/>
        </w:rPr>
        <w:t>39. Председатель конкурсной комиссии на заседании конкурсной комиссии вскрывает конверты с заявками на участие в открытом конкурсе в предусмотренном конкурсной документацией месте и в предусмотренное конкурсной документацией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250"/>
      <w:bookmarkEnd w:id="159"/>
      <w:r>
        <w:rPr>
          <w:rFonts w:cs="Arial" w:ascii="Arial" w:hAnsi="Arial"/>
          <w:sz w:val="20"/>
          <w:szCs w:val="20"/>
        </w:rPr>
        <w:t>Наименования, адреса участников открытого конкурса, цены и описание предлагаемых ими товаров (работ, услуг) при вскрытии конвертов с заявками на участие в открытом конкурсе объявляются присутствующим участникам открытого конкурса и заносятся в протокол проведения открытого конкурса. Указанные сведения сообщаются отсутствующим участникам открытого конкурса по их требованиям.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0" w:name="sub_110"/>
      <w:bookmarkEnd w:id="160"/>
      <w:r>
        <w:rPr>
          <w:rFonts w:cs="Arial" w:ascii="Arial" w:hAnsi="Arial"/>
          <w:b/>
          <w:bCs/>
          <w:sz w:val="20"/>
          <w:szCs w:val="20"/>
        </w:rPr>
        <w:t>10. Рассмотрение, оценка и сопоставление заявок на участие в открытом конкурсе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1" w:name="sub_110"/>
      <w:bookmarkStart w:id="162" w:name="sub_110"/>
      <w:bookmarkEnd w:id="1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140"/>
      <w:bookmarkEnd w:id="163"/>
      <w:r>
        <w:rPr>
          <w:rFonts w:cs="Arial" w:ascii="Arial" w:hAnsi="Arial"/>
          <w:sz w:val="20"/>
          <w:szCs w:val="20"/>
        </w:rPr>
        <w:t>40. Конкурсная комиссия осуществляет рассмотрение, оценку и сопоставление заявок на участие в открытом конкурсе в целях определения победителя открытого конкурса в соответствии с требованиями конкурсной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140"/>
      <w:bookmarkStart w:id="165" w:name="sub_260"/>
      <w:bookmarkEnd w:id="164"/>
      <w:bookmarkEnd w:id="165"/>
      <w:r>
        <w:rPr>
          <w:rFonts w:cs="Arial" w:ascii="Arial" w:hAnsi="Arial"/>
          <w:sz w:val="20"/>
          <w:szCs w:val="20"/>
        </w:rPr>
        <w:t>41. Конкурсная комиссия вправе потребовать от участников открытого конкурса разъяснения положений заявок на участие в открытом конкурсе.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260"/>
      <w:bookmarkStart w:id="167" w:name="sub_270"/>
      <w:bookmarkEnd w:id="166"/>
      <w:bookmarkEnd w:id="167"/>
      <w:r>
        <w:rPr>
          <w:rFonts w:cs="Arial" w:ascii="Arial" w:hAnsi="Arial"/>
          <w:sz w:val="20"/>
          <w:szCs w:val="20"/>
        </w:rPr>
        <w:t>42. Заявка на участие в открытом конкурсе должна соответствовать всем требованиям, предусмотренным конкурсной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270"/>
      <w:bookmarkStart w:id="169" w:name="sub_31"/>
      <w:bookmarkEnd w:id="168"/>
      <w:bookmarkEnd w:id="169"/>
      <w:r>
        <w:rPr>
          <w:rFonts w:cs="Arial" w:ascii="Arial" w:hAnsi="Arial"/>
          <w:sz w:val="20"/>
          <w:szCs w:val="20"/>
        </w:rPr>
        <w:t>43. Конкурсная комиссия отклоняет заявку на участие в открытом конкурсе в случае, если:</w:t>
      </w:r>
    </w:p>
    <w:p>
      <w:pPr>
        <w:pStyle w:val="Normal"/>
        <w:autoSpaceDE w:val="false"/>
        <w:ind w:firstLine="720"/>
        <w:jc w:val="both"/>
        <w:rPr/>
      </w:pPr>
      <w:hyperlink w:anchor="sub_14">
        <w:bookmarkStart w:id="170" w:name="sub_31"/>
        <w:bookmarkEnd w:id="170"/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участник</w:t>
        </w:r>
      </w:hyperlink>
      <w:r>
        <w:rPr>
          <w:rFonts w:cs="Arial" w:ascii="Arial" w:hAnsi="Arial"/>
          <w:sz w:val="20"/>
          <w:szCs w:val="20"/>
        </w:rPr>
        <w:t xml:space="preserve"> открытого конкурса не соответствует требованиям, установленным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организатором</w:t>
        </w:r>
      </w:hyperlink>
      <w:r>
        <w:rPr>
          <w:rFonts w:cs="Arial" w:ascii="Arial" w:hAnsi="Arial"/>
          <w:sz w:val="20"/>
          <w:szCs w:val="20"/>
        </w:rPr>
        <w:t xml:space="preserve"> открытого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участник открытого конкурса отказался дать разъяснение положений заявки на участие в открытом конкурсе;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заявка на участие в открытом конкурсе не отвечает требованиям, предусмотренным конкурсной документацией.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1" w:name="sub_111"/>
      <w:bookmarkEnd w:id="171"/>
      <w:r>
        <w:rPr>
          <w:rFonts w:cs="Arial" w:ascii="Arial" w:hAnsi="Arial"/>
          <w:b/>
          <w:bCs/>
          <w:sz w:val="20"/>
          <w:szCs w:val="20"/>
        </w:rPr>
        <w:t>11. Определение победителя открытого конкурса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2" w:name="sub_111"/>
      <w:bookmarkStart w:id="173" w:name="sub_111"/>
      <w:bookmarkEnd w:id="1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4" w:name="sub_44"/>
      <w:bookmarkEnd w:id="174"/>
      <w:r>
        <w:rPr>
          <w:rFonts w:cs="Arial" w:ascii="Arial" w:hAnsi="Arial"/>
          <w:sz w:val="20"/>
          <w:szCs w:val="20"/>
        </w:rPr>
        <w:t xml:space="preserve">44. Победителем открытого конкурса признается участник открытого конкурса, в заявке на участие в открытом конкурсе которого предложены лучшие условия поставок товаров (работ, услуг) для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государственных нужд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44"/>
      <w:bookmarkStart w:id="176" w:name="sub_32"/>
      <w:bookmarkEnd w:id="175"/>
      <w:bookmarkEnd w:id="176"/>
      <w:r>
        <w:rPr>
          <w:rFonts w:cs="Arial" w:ascii="Arial" w:hAnsi="Arial"/>
          <w:sz w:val="20"/>
          <w:szCs w:val="20"/>
        </w:rPr>
        <w:t>45. Конкурсная комиссия вправе потребовать от победителя открытого конкурса подтверждения соответствия требованиям к участникам открытого конкурса, установленным организатором открытого конкурса.</w:t>
      </w:r>
    </w:p>
    <w:p>
      <w:pPr>
        <w:pStyle w:val="Normal"/>
        <w:autoSpaceDE w:val="false"/>
        <w:ind w:firstLine="720"/>
        <w:jc w:val="both"/>
        <w:rPr/>
      </w:pPr>
      <w:bookmarkStart w:id="177" w:name="sub_32"/>
      <w:bookmarkStart w:id="178" w:name="sub_33"/>
      <w:bookmarkEnd w:id="177"/>
      <w:bookmarkEnd w:id="178"/>
      <w:r>
        <w:rPr>
          <w:rFonts w:cs="Arial" w:ascii="Arial" w:hAnsi="Arial"/>
          <w:sz w:val="20"/>
          <w:szCs w:val="20"/>
        </w:rPr>
        <w:t xml:space="preserve">46. В случае, если победитель открытого конкурса не подписал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государственный контракт</w:t>
        </w:r>
      </w:hyperlink>
      <w:r>
        <w:rPr>
          <w:rFonts w:cs="Arial" w:ascii="Arial" w:hAnsi="Arial"/>
          <w:sz w:val="20"/>
          <w:szCs w:val="20"/>
        </w:rPr>
        <w:t xml:space="preserve"> в установленные в извещении о проведении открытого конкурса сроки, организатор открытого конкурса определяет нового победителя открытого конкурса из числа остальных участников открытого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33"/>
      <w:bookmarkEnd w:id="179"/>
      <w:r>
        <w:rPr>
          <w:rFonts w:cs="Arial" w:ascii="Arial" w:hAnsi="Arial"/>
          <w:sz w:val="20"/>
          <w:szCs w:val="20"/>
        </w:rPr>
        <w:t>Решение конкурсной комиссии о выборе победителя принимается большинством голосов членов комиссии, присутствующих на заседании комиссии полномочного состава; в случае равенства решения голосов принимается решение, за которое проголосовал председатель комиссии.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после объявления победителя торгов заказчику станут известны факты несоответствия победителя требованиям к участникам торгов, установленным заказчиком, заявка победителя на участие в конкурсных торгах отклоняется, а новый победитель определяется из числа остальных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участников конкурса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80" w:name="sub_34"/>
      <w:bookmarkEnd w:id="180"/>
      <w:r>
        <w:rPr>
          <w:rFonts w:cs="Arial" w:ascii="Arial" w:hAnsi="Arial"/>
          <w:sz w:val="20"/>
          <w:szCs w:val="20"/>
        </w:rPr>
        <w:t xml:space="preserve">47.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Организатор</w:t>
        </w:r>
      </w:hyperlink>
      <w:r>
        <w:rPr>
          <w:rFonts w:cs="Arial" w:ascii="Arial" w:hAnsi="Arial"/>
          <w:sz w:val="20"/>
          <w:szCs w:val="20"/>
        </w:rPr>
        <w:t xml:space="preserve"> открытого конкурса в трехдневный срок направляет победителю открытого конкурса уведомление в письменной форме о признании его победителем открытого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34"/>
      <w:bookmarkEnd w:id="181"/>
      <w:r>
        <w:rPr>
          <w:rFonts w:cs="Arial" w:ascii="Arial" w:hAnsi="Arial"/>
          <w:sz w:val="20"/>
          <w:szCs w:val="20"/>
        </w:rPr>
        <w:t>Заказчик не имеет права вести какие-либо переговоры по предмету торгов с участниками торгов с момента объявления о проведении торгов до момента заключения договора (контракта).</w:t>
      </w:r>
    </w:p>
    <w:p>
      <w:pPr>
        <w:pStyle w:val="Normal"/>
        <w:autoSpaceDE w:val="false"/>
        <w:ind w:firstLine="720"/>
        <w:jc w:val="both"/>
        <w:rPr/>
      </w:pPr>
      <w:bookmarkStart w:id="182" w:name="sub_35"/>
      <w:bookmarkEnd w:id="182"/>
      <w:r>
        <w:rPr>
          <w:rFonts w:cs="Arial" w:ascii="Arial" w:hAnsi="Arial"/>
          <w:sz w:val="20"/>
          <w:szCs w:val="20"/>
        </w:rPr>
        <w:t xml:space="preserve">48. Организатор открытого конкурса не позднее чем через 20 дней со дня определения победителя открытого конкурса обязан опубликовать в средствах массовой информации, в том числе в официальном издании уполномоченного федерального органа исполнительной власти - бюллетене "Конкурсные торги", информацию о результатах открытого конкурса - о наименовании победителя открытого конкурса, о наименованиях поставляемых им товаров (работ, услуг) и ценах поставляемых товаров (работ, услуг), кроме случаев, когда расходы на опубликование данной информации составят более чем 10 процентов установленной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государственным контрактом</w:t>
        </w:r>
      </w:hyperlink>
      <w:r>
        <w:rPr>
          <w:rFonts w:cs="Arial" w:ascii="Arial" w:hAnsi="Arial"/>
          <w:sz w:val="20"/>
          <w:szCs w:val="20"/>
        </w:rPr>
        <w:t xml:space="preserve"> цены товара (работы, услуги).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35"/>
      <w:bookmarkStart w:id="184" w:name="sub_35"/>
      <w:bookmarkEnd w:id="1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5" w:name="sub_300"/>
      <w:bookmarkEnd w:id="185"/>
      <w:r>
        <w:rPr>
          <w:rFonts w:cs="Arial" w:ascii="Arial" w:hAnsi="Arial"/>
          <w:b/>
          <w:bCs/>
          <w:sz w:val="20"/>
          <w:szCs w:val="20"/>
        </w:rPr>
        <w:t>Глава III. Проведение закрытого конкурса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6" w:name="sub_300"/>
      <w:bookmarkStart w:id="187" w:name="sub_300"/>
      <w:bookmarkEnd w:id="18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8" w:name="sub_38"/>
      <w:bookmarkEnd w:id="188"/>
      <w:r>
        <w:rPr>
          <w:rFonts w:cs="Arial" w:ascii="Arial" w:hAnsi="Arial"/>
          <w:b/>
          <w:bCs/>
          <w:sz w:val="20"/>
          <w:szCs w:val="20"/>
        </w:rPr>
        <w:t>1. Закрытый конкурс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9" w:name="sub_38"/>
      <w:bookmarkStart w:id="190" w:name="sub_38"/>
      <w:bookmarkEnd w:id="19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49"/>
      <w:bookmarkEnd w:id="191"/>
      <w:r>
        <w:rPr>
          <w:rFonts w:cs="Arial" w:ascii="Arial" w:hAnsi="Arial"/>
          <w:sz w:val="20"/>
          <w:szCs w:val="20"/>
        </w:rPr>
        <w:t>49. Организатор конкурса по согласованию с уполномоченным федеральным органом исполнительной власти вправе проводить закрытые конкурсы в случаях, если:</w:t>
      </w:r>
    </w:p>
    <w:p>
      <w:pPr>
        <w:pStyle w:val="Normal"/>
        <w:autoSpaceDE w:val="false"/>
        <w:ind w:firstLine="720"/>
        <w:jc w:val="both"/>
        <w:rPr/>
      </w:pPr>
      <w:bookmarkStart w:id="192" w:name="sub_49"/>
      <w:bookmarkEnd w:id="192"/>
      <w:r>
        <w:rPr>
          <w:rFonts w:cs="Arial" w:ascii="Arial" w:hAnsi="Arial"/>
          <w:sz w:val="20"/>
          <w:szCs w:val="20"/>
        </w:rPr>
        <w:t xml:space="preserve">предметом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государственного контракта</w:t>
        </w:r>
      </w:hyperlink>
      <w:r>
        <w:rPr>
          <w:rFonts w:cs="Arial" w:ascii="Arial" w:hAnsi="Arial"/>
          <w:sz w:val="20"/>
          <w:szCs w:val="20"/>
        </w:rPr>
        <w:t xml:space="preserve"> являются поставки товаров (работ, услуг) для нужд обороны и безопасности государства в части, составляющей государственную тайну;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 сложные товары (работы, услуги) производятся ограниченным числом поставщиков (исполнителей).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39"/>
      <w:bookmarkEnd w:id="193"/>
      <w:r>
        <w:rPr>
          <w:rFonts w:cs="Arial" w:ascii="Arial" w:hAnsi="Arial"/>
          <w:sz w:val="20"/>
          <w:szCs w:val="20"/>
        </w:rPr>
        <w:t>50. При проведении закрытого конкурса приглашение принять участие в закрытом конкурсе направляется каждому поставщику (исполнителю). Извещение о проведении закрытого конкурса в средствах массовой информации не публикуется. Другие процедурные вопросы организации и проведения закрытых конкурсных торгов соблюдаются как и в случае организации и проведения открытых конкурсных торгов.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39"/>
      <w:bookmarkEnd w:id="194"/>
      <w:r>
        <w:rPr>
          <w:rFonts w:cs="Arial" w:ascii="Arial" w:hAnsi="Arial"/>
          <w:sz w:val="20"/>
          <w:szCs w:val="20"/>
        </w:rPr>
        <w:t>Закрытые конкурсные торги могут быть двухэтапными.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5" w:name="sub_400"/>
      <w:bookmarkEnd w:id="195"/>
      <w:r>
        <w:rPr>
          <w:rFonts w:cs="Arial" w:ascii="Arial" w:hAnsi="Arial"/>
          <w:b/>
          <w:bCs/>
          <w:sz w:val="20"/>
          <w:szCs w:val="20"/>
        </w:rPr>
        <w:t>Глава IV. Проведение двухэтапного конкурса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6" w:name="sub_400"/>
      <w:bookmarkStart w:id="197" w:name="sub_400"/>
      <w:bookmarkEnd w:id="19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8" w:name="sub_41"/>
      <w:bookmarkEnd w:id="198"/>
      <w:r>
        <w:rPr>
          <w:rFonts w:cs="Arial" w:ascii="Arial" w:hAnsi="Arial"/>
          <w:b/>
          <w:bCs/>
          <w:sz w:val="20"/>
          <w:szCs w:val="20"/>
        </w:rPr>
        <w:t>1. Двухэтапный конкурс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9" w:name="sub_41"/>
      <w:bookmarkStart w:id="200" w:name="sub_41"/>
      <w:bookmarkEnd w:id="20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51"/>
      <w:bookmarkEnd w:id="201"/>
      <w:r>
        <w:rPr>
          <w:rFonts w:cs="Arial" w:ascii="Arial" w:hAnsi="Arial"/>
          <w:sz w:val="20"/>
          <w:szCs w:val="20"/>
        </w:rPr>
        <w:t>51. Организатор конкурса по согласованию с уполномоченным федеральным органом исполнительной власти вправе проводить двухэтапные конкурсы в соответствии с настоящим Федеральным законом в случаях, если:</w:t>
      </w:r>
    </w:p>
    <w:p>
      <w:pPr>
        <w:pStyle w:val="Normal"/>
        <w:autoSpaceDE w:val="false"/>
        <w:ind w:firstLine="720"/>
        <w:jc w:val="both"/>
        <w:rPr/>
      </w:pPr>
      <w:bookmarkStart w:id="202" w:name="sub_51"/>
      <w:bookmarkEnd w:id="202"/>
      <w:r>
        <w:rPr>
          <w:rFonts w:cs="Arial" w:ascii="Arial" w:hAnsi="Arial"/>
          <w:sz w:val="20"/>
          <w:szCs w:val="20"/>
        </w:rPr>
        <w:t xml:space="preserve">организатору конкурса необходимо провести переговоры с поставщиками (исполнителями) в целях определения их возможности обеспечить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государственные нужды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организатор конкурса намерен заключить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государственный контракт</w:t>
        </w:r>
      </w:hyperlink>
      <w:r>
        <w:rPr>
          <w:rFonts w:cs="Arial" w:ascii="Arial" w:hAnsi="Arial"/>
          <w:sz w:val="20"/>
          <w:szCs w:val="20"/>
        </w:rPr>
        <w:t xml:space="preserve"> на выполнение научно-исследовательских, опытно-конструкторских и технологических работ.</w:t>
      </w:r>
    </w:p>
    <w:p>
      <w:pPr>
        <w:pStyle w:val="Normal"/>
        <w:autoSpaceDE w:val="false"/>
        <w:ind w:firstLine="720"/>
        <w:jc w:val="both"/>
        <w:rPr/>
      </w:pPr>
      <w:bookmarkStart w:id="203" w:name="sub_52"/>
      <w:bookmarkEnd w:id="203"/>
      <w:r>
        <w:rPr>
          <w:rFonts w:cs="Arial" w:ascii="Arial" w:hAnsi="Arial"/>
          <w:sz w:val="20"/>
          <w:szCs w:val="20"/>
        </w:rPr>
        <w:t xml:space="preserve">52. К проведению двухэтапных конкурсов применяются соответствующие положения </w:t>
      </w:r>
      <w:hyperlink w:anchor="sub_200">
        <w:r>
          <w:rPr>
            <w:rStyle w:val="Style15"/>
            <w:rFonts w:cs="Arial" w:ascii="Arial" w:hAnsi="Arial"/>
            <w:sz w:val="20"/>
            <w:szCs w:val="20"/>
            <w:u w:val="single"/>
          </w:rPr>
          <w:t>глав II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">
        <w:r>
          <w:rPr>
            <w:rStyle w:val="Style15"/>
            <w:rFonts w:cs="Arial" w:ascii="Arial" w:hAnsi="Arial"/>
            <w:sz w:val="20"/>
            <w:szCs w:val="20"/>
            <w:u w:val="single"/>
          </w:rPr>
          <w:t>III</w:t>
        </w:r>
      </w:hyperlink>
      <w:r>
        <w:rPr>
          <w:rFonts w:cs="Arial" w:ascii="Arial" w:hAnsi="Arial"/>
          <w:sz w:val="20"/>
          <w:szCs w:val="20"/>
        </w:rPr>
        <w:t xml:space="preserve"> настоящего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52"/>
      <w:bookmarkStart w:id="205" w:name="sub_53"/>
      <w:bookmarkEnd w:id="204"/>
      <w:bookmarkEnd w:id="205"/>
      <w:r>
        <w:rPr>
          <w:rFonts w:cs="Arial" w:ascii="Arial" w:hAnsi="Arial"/>
          <w:sz w:val="20"/>
          <w:szCs w:val="20"/>
        </w:rPr>
        <w:t>53. При проведении двухэтапного конкурса все поставщики (исполнители) подают заявки на участие в указанном конкурсе, содержащие характеристики поставляемых товаров (работ, услуг) без указания их цен.</w:t>
      </w:r>
    </w:p>
    <w:p>
      <w:pPr>
        <w:pStyle w:val="Normal"/>
        <w:autoSpaceDE w:val="false"/>
        <w:ind w:firstLine="720"/>
        <w:jc w:val="both"/>
        <w:rPr/>
      </w:pPr>
      <w:bookmarkStart w:id="206" w:name="sub_53"/>
      <w:bookmarkEnd w:id="206"/>
      <w:r>
        <w:rPr>
          <w:rFonts w:cs="Arial" w:ascii="Arial" w:hAnsi="Arial"/>
          <w:sz w:val="20"/>
          <w:szCs w:val="20"/>
        </w:rPr>
        <w:t xml:space="preserve">На первом этапе двухэтапного конкурса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организатор</w:t>
        </w:r>
      </w:hyperlink>
      <w:r>
        <w:rPr>
          <w:rFonts w:cs="Arial" w:ascii="Arial" w:hAnsi="Arial"/>
          <w:sz w:val="20"/>
          <w:szCs w:val="20"/>
        </w:rPr>
        <w:t xml:space="preserve"> двухэтапного конкурса вправе проводить переговоры с участниками двухэтапного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первого этапа двухэтапного конкурса организатор двухэтапного конкурса вправе внести изменения и дополнения в первоначально установленные в конкурсной документации положения. Все внесенные изменения и дополнения доводятся до сведения участников двухэтапного конкурса.</w:t>
      </w:r>
    </w:p>
    <w:p>
      <w:pPr>
        <w:pStyle w:val="Normal"/>
        <w:autoSpaceDE w:val="false"/>
        <w:ind w:firstLine="720"/>
        <w:jc w:val="both"/>
        <w:rPr/>
      </w:pPr>
      <w:bookmarkStart w:id="207" w:name="sub_54"/>
      <w:bookmarkEnd w:id="207"/>
      <w:r>
        <w:rPr>
          <w:rFonts w:cs="Arial" w:ascii="Arial" w:hAnsi="Arial"/>
          <w:sz w:val="20"/>
          <w:szCs w:val="20"/>
        </w:rPr>
        <w:t xml:space="preserve">54. На втором этапе двухэтапного конкурса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участники</w:t>
        </w:r>
      </w:hyperlink>
      <w:r>
        <w:rPr>
          <w:rFonts w:cs="Arial" w:ascii="Arial" w:hAnsi="Arial"/>
          <w:sz w:val="20"/>
          <w:szCs w:val="20"/>
        </w:rPr>
        <w:t xml:space="preserve"> двухэтапного конкурса подают повторно заявки на участие в конкурсе с указанием цен поставляемых товаров (работ, услуг).</w:t>
      </w:r>
    </w:p>
    <w:p>
      <w:pPr>
        <w:pStyle w:val="Normal"/>
        <w:autoSpaceDE w:val="false"/>
        <w:ind w:firstLine="720"/>
        <w:jc w:val="both"/>
        <w:rPr/>
      </w:pPr>
      <w:bookmarkStart w:id="208" w:name="sub_54"/>
      <w:bookmarkStart w:id="209" w:name="sub_55"/>
      <w:bookmarkEnd w:id="208"/>
      <w:bookmarkEnd w:id="209"/>
      <w:r>
        <w:rPr>
          <w:rFonts w:cs="Arial" w:ascii="Arial" w:hAnsi="Arial"/>
          <w:sz w:val="20"/>
          <w:szCs w:val="20"/>
        </w:rPr>
        <w:t xml:space="preserve">55. Рассмотрение, оценка и сопоставление повторно поданных заявок на участие в двухэтапном конкурсе осуществляются в целях определения победителя двухэтапного конкурса в соответствии с </w:t>
      </w:r>
      <w:hyperlink w:anchor="sub_14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пунктами 40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44</w:t>
        </w:r>
      </w:hyperlink>
      <w:r>
        <w:rPr>
          <w:rFonts w:cs="Arial" w:ascii="Arial" w:hAnsi="Arial"/>
          <w:sz w:val="20"/>
          <w:szCs w:val="20"/>
        </w:rPr>
        <w:t xml:space="preserve"> настоящего Положения.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55"/>
      <w:bookmarkStart w:id="211" w:name="sub_55"/>
      <w:bookmarkEnd w:id="2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2" w:name="sub_500"/>
      <w:bookmarkEnd w:id="212"/>
      <w:r>
        <w:rPr>
          <w:rFonts w:cs="Arial" w:ascii="Arial" w:hAnsi="Arial"/>
          <w:b/>
          <w:bCs/>
          <w:sz w:val="20"/>
          <w:szCs w:val="20"/>
        </w:rPr>
        <w:t>Глава V. Разрешение разногласий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3" w:name="sub_500"/>
      <w:bookmarkStart w:id="214" w:name="sub_500"/>
      <w:bookmarkEnd w:id="2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5" w:name="sub_42"/>
      <w:bookmarkEnd w:id="215"/>
      <w:r>
        <w:rPr>
          <w:rFonts w:cs="Arial" w:ascii="Arial" w:hAnsi="Arial"/>
          <w:b/>
          <w:bCs/>
          <w:sz w:val="20"/>
          <w:szCs w:val="20"/>
        </w:rPr>
        <w:t>1. Обжалование в судебном порядке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6" w:name="sub_42"/>
      <w:bookmarkStart w:id="217" w:name="sub_42"/>
      <w:bookmarkEnd w:id="2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8" w:name="sub_56"/>
      <w:bookmarkEnd w:id="218"/>
      <w:r>
        <w:rPr>
          <w:rFonts w:cs="Arial" w:ascii="Arial" w:hAnsi="Arial"/>
          <w:sz w:val="20"/>
          <w:szCs w:val="20"/>
        </w:rPr>
        <w:t xml:space="preserve">56. Решения, принятые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организатором конкурса</w:t>
        </w:r>
      </w:hyperlink>
      <w:r>
        <w:rPr>
          <w:rFonts w:cs="Arial" w:ascii="Arial" w:hAnsi="Arial"/>
          <w:sz w:val="20"/>
          <w:szCs w:val="20"/>
        </w:rPr>
        <w:t xml:space="preserve"> при проведении конкурса, могут быть обжалованы в судебном порядке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56"/>
      <w:bookmarkStart w:id="220" w:name="sub_56"/>
      <w:bookmarkEnd w:id="2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1" w:name="sub_2000"/>
      <w:bookmarkStart w:id="222" w:name="sub_318163780"/>
      <w:bookmarkEnd w:id="221"/>
      <w:bookmarkEnd w:id="222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8 октября 2003 г. N 209 в настоящее приложение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2000">
        <w:bookmarkStart w:id="223" w:name="sub_2000"/>
        <w:bookmarkStart w:id="224" w:name="sub_318163780"/>
        <w:bookmarkEnd w:id="223"/>
        <w:bookmarkEnd w:id="224"/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См. текст приложения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sz w:val="20"/>
          <w:szCs w:val="20"/>
        </w:rPr>
      </w:pPr>
      <w:r>
        <w:rPr>
          <w:rFonts w:cs="Courier New" w:ascii="Courier New" w:hAnsi="Courier New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Приложение N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20 сентября 2002 г. N 164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Состав Конкурсной комиссии</w:t>
        <w:br/>
        <w:t>(с изменениями от 8 октября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Челышев Александр Николаевич     │Заместитель                Начальника│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комиссии            │Госгортехнадзора России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Аверьянов Алексей Вячеславович   │Начальник    Финансово-экономического│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заместитель председателя комиссии│управления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Денисов Александр Викторович     │Начальник         Научно-технического│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Полетаев Дмитрий Юрьевич         │Начальник Управления международных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Касаева Роза Ромазановна         │Начальник   Управления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спецработы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2006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Чирков В.М.                      │начальник Отдела бухгалтерского учета│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2006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отчетности - главный бухгалтер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Глухов Анатолий Павлович         │Начальник Отдела координации  научных│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исследований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Божко Дмитрий Ильич              │Начальник Отдела информатизации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Фанайлов Валерий Владимирович    │Начальник    Отдела    хозяйственного│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и социального развития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Гавриков Михаил Юрьевич          │Начальник     Контрольно-ревизионного│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отдела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Борисов Александр Федорович      │Начальник     Отдела     капитального│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и эксплуатации основных│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фондов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2012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Погарская Н.А.                   │главный специалист Отдела организации│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2012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конкурсных       закупок  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нужд  и  социального│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9" w:name="sub_3000"/>
      <w:bookmarkEnd w:id="229"/>
      <w:r>
        <w:rPr>
          <w:rFonts w:cs="Arial" w:ascii="Arial" w:hAnsi="Arial"/>
          <w:b/>
          <w:bCs/>
          <w:sz w:val="20"/>
          <w:szCs w:val="20"/>
        </w:rPr>
        <w:t>Приложение N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0" w:name="sub_3000"/>
      <w:bookmarkEnd w:id="230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20 сентября 2002 г. N 164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товаров, работ и услуг, конкурсы по которым производятся при согласовании с Конкурсной комиссией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 │               Наименование товаров, работ, услуг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│Работы по проведению текущего и капитального  ремонта   зданий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│Работы по строительству зданий и сооружений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│Работы по проведению текущего ремонта зданий и сооружений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│Объекты недвижимого имущества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│Приобретение и модернизация непроизводственного  оборудования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предметов   длительного   пользования   (по   перечню   согласно│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расшифровке по коду 240120 Приложения N 13 к Указаниям о порядке│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  бюджетной   классификации   Российской   Федерации,│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утвержденным  приказом  Минфина  от  25.05.99  года  N   38н "Об│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утверждении   указаний   о    порядке       применения бюджетной│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классификации")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│Приобретение  нематериальных  активов   (по   перечню   согласно│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расшифровке по коду 260200 Приложения N 13 к Указаниям о порядке│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  бюджетной   классификации   Российской   Федерации,│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утвержденным  приказом  Минфина  от  25.05.99  года  N   38н "Об│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утверждении   указаний   о    порядке       применения бюджетной│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классификации")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2007-01-30T21:30:00Z</dcterms:created>
  <dc:creator>Виктор</dc:creator>
  <dc:description/>
  <dc:language>ru-RU</dc:language>
  <cp:lastModifiedBy>Виктор</cp:lastModifiedBy>
  <dcterms:modified xsi:type="dcterms:W3CDTF">2007-01-30T21:30:00Z</dcterms:modified>
  <cp:revision>2</cp:revision>
  <dc:subject/>
  <dc:title/>
</cp:coreProperties>
</file>