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 июня 2003 г. N 124</w:t>
        <w:br/>
        <w:t>"О внесении изменений и дополнений в приказ Госгортехнадзора России от 20.03.03 N 39"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актуализации тематики исследований, выполняемых в 2003 году за счет бюджетного финансирования Госгортехнадзора России,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Включить в план научно-исследовательских работ, выполняемых в 2003 году за счет бюджетного финансирования Госгортехнадзором России вместо тем НИР, предусмотренных п.1 и п.2 плана, следующую тему: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"Анализ и идентификация видов экономической деятельности, предусмотренных промышленными группировками ОКВЭД, для систематизации структуры технических регламентов по промышленной безопасности и перечня лицензируемых видов деятельности в области промышленной безопасности".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Научно-техническому управлению (А.В.Денисов) обеспечить в установленном порядке проведение открытого конкурса на выполнение вышеуказанной НИР, а также подготовку и представление участникам конкурса необходимого комплекта конкурсной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данного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2007-01-30T20:17:00Z</dcterms:created>
  <dc:creator>Виктор</dc:creator>
  <dc:description/>
  <dc:language>ru-RU</dc:language>
  <cp:lastModifiedBy>Виктор</cp:lastModifiedBy>
  <dcterms:modified xsi:type="dcterms:W3CDTF">2007-01-30T20:17:00Z</dcterms:modified>
  <cp:revision>2</cp:revision>
  <dc:subject/>
  <dc:title/>
</cp:coreProperties>
</file>