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апреля 2003 г. N 55</w:t>
        <w:br/>
        <w:t>"О подготовке к работе Второго Московского Международного</w:t>
        <w:br/>
        <w:t>Промышленного Форума"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выступил с поддержкой идеи проведения 2-ого Московского Промышленного Форума "МIIF-2003" (9 - 12 июня 2003 года, Москва, спорткомплекс "Олимпийский").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работе форума примут участие представители отечественного и зарубежного бизнеса. Формат форума, объединяющего семь самостоятельных тематических выставок, позволит предприятиям и организациям продемонстрировать новейшие технологии, конкурентоспособную продукцию, перспективные разработки и инвестиционные проекты, представить системы и средства промышленной безопасности, позволяющие предотвратить возникновение аварийных ситуаций, обсудить актуальные проблемы развития российской промышленности, разработать конструктивные предложения и реализовать на практике потенциальные возможности в условиях реформирования экономики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рамках форума запланирована международная специализированная выставка "INDUSTRIAL SAFETY-2003" (Оборудование, системы и средства обеспечения промышленной безопасности) и Международная научно-практическая конференция "Промышленная безопасность" с участием руководителей федеральных органов исполнительной власти, территориальных органов Госгортехнадзора России, предприятий и организаций, специалистов и ведущих ученых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Оргкомитета выставки вошли руководители Госгортехнадзора России, представители федеральных органов исполнительной власти, руководители известных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пропаганды достижений в области обеспечения промышленной безопасности и деятельности Госгортехнадзора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 Госгортехнадзора России принять активное участие в работе Второго Московского Международного Промышленного Форума.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Образовать рабочую группу по подготовке и проведению выставки "INDUSTRIAL SAFETY"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Красных Б.А.             - заместитель    начальника 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Божко Д.И.               - начальник Отдела информатизации;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- начальник Отдела по надзору в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Управления по котлонадзору и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Мокроусов С.Н.           - начальник Управления по надзору в  нефтяной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        - начальник Управления по надзору в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Теплов А.Ф.              - начальник    Управления    по       надзору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объектах   по       хранению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Челышев А.Н.             - заместитель    начальника 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       - начальник Управления  по  надзору  в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- начальник Управления по надзору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и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Сидоров В.И.             - директор ГУП "НТЦ "Промышленная 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Буйновский С.Н.          - главный редактор журнала "Безопасность труда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 Рабочей группе проработать вопросы тематики экспозиции выставки, основных организаций-участников, оформления стенда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Start w:id="7" w:name="sub_4"/>
      <w:bookmarkEnd w:id="6"/>
      <w:bookmarkEnd w:id="7"/>
      <w:r>
        <w:rPr>
          <w:rFonts w:cs="Arial" w:ascii="Arial" w:hAnsi="Arial"/>
          <w:sz w:val="20"/>
          <w:szCs w:val="20"/>
        </w:rPr>
        <w:t>4. Провести в рамках Форума Международную научно-практическую конференцию "Промышленная безопасность" и образовать рабочую группу по проведению конференции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4"/>
      <w:bookmarkStart w:id="9" w:name="sub_4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        - статс-секретарь    -    первый    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   Госгортехнадзора   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        - заместитель    начальника 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 - начальник    Научно-технического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Управления по котлонадзору и надзору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        - начальник Управления по надзору в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       - начальник Управления  по  надзору  в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- начальник Управления по надзору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и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Сидоров В.И.             - директор ГУП "НТЦ "Промышленная 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Буйновский С.Н.          - главный редактор журнала "Безопасность труда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Карабанов Ю.Ф.           - заведующий  отделом  ГУП  "НТЦ 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5"/>
      <w:bookmarkEnd w:id="10"/>
      <w:r>
        <w:rPr>
          <w:rFonts w:cs="Arial" w:ascii="Arial" w:hAnsi="Arial"/>
          <w:sz w:val="20"/>
          <w:szCs w:val="20"/>
        </w:rPr>
        <w:t>5. Главному редактору журнала "Безопасность труда в промышленности" Буйновскому С.Н. предусмотреть публикации, посвященные мероприятиям в рамках выставки "INDUSTRIAL SAFETY-2003".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Start w:id="12" w:name="sub_6"/>
      <w:bookmarkEnd w:id="11"/>
      <w:bookmarkEnd w:id="12"/>
      <w:r>
        <w:rPr>
          <w:rFonts w:cs="Arial" w:ascii="Arial" w:hAnsi="Arial"/>
          <w:sz w:val="20"/>
          <w:szCs w:val="20"/>
        </w:rPr>
        <w:t>6. Контроль за выполнением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6"/>
      <w:bookmarkStart w:id="14" w:name="sub_6"/>
      <w:bookmarkEnd w:id="1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2007-01-30T20:24:00Z</dcterms:created>
  <dc:creator>Виктор</dc:creator>
  <dc:description/>
  <dc:language>ru-RU</dc:language>
  <cp:lastModifiedBy>Виктор</cp:lastModifiedBy>
  <dcterms:modified xsi:type="dcterms:W3CDTF">2007-01-30T20:24:00Z</dcterms:modified>
  <cp:revision>2</cp:revision>
  <dc:subject/>
  <dc:title/>
</cp:coreProperties>
</file>