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30 января 2002 г. N 7</w:t>
        <w:br/>
        <w:t>"Об утверждении и вводе в действие Изменения N 1 к Типовой инструкции</w:t>
        <w:br/>
        <w:t>для стропальщиков по безопасному производству работ грузоподъемными</w:t>
        <w:br/>
        <w:t>машинами (РД 10-107-96)"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Изменение N 1</w:t>
        </w:r>
      </w:hyperlink>
      <w:r>
        <w:rPr>
          <w:rFonts w:cs="Arial" w:ascii="Arial" w:hAnsi="Arial"/>
          <w:sz w:val="20"/>
          <w:szCs w:val="20"/>
        </w:rPr>
        <w:t xml:space="preserve"> к Типовой инструкции для стропальщиков по безопасному производству работ грузоподъемными машинами.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Изменение N 1 к Типовой инструкции для стропальщиков по безопасному производству работ грузоподъемными машинами в действие с 30.01.2002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Нормативные документы Госгортехнадзора РФ</w:t>
        <w:br/>
        <w:t>Изменение N 1</w:t>
        <w:br/>
        <w:t>к Типовой инструкции для стропальщиков по безопасному производству</w:t>
        <w:br/>
        <w:t xml:space="preserve">работ грузоподъемными машинами (РД 10-107-96) 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30 января 2002 г. N 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30 января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Обязанности стропальщика перед началом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Обязанности стропальщика при обвязке и зацепке груза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Обязанности стропальщика при подъеме и перемещении груза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Обязанности стропальщика в аварийных ситуациях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Ответственность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Нормативные документы по безопасности, надзорной и разрешительной деятельности в области надзора за подъемными сооружениями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Шифр РДИ 10-430(107)-02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Разработаны и внесены Управлением по котлонадзору и надзору за подъемными сооружениями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991"/>
      <w:bookmarkEnd w:id="8"/>
      <w:r>
        <w:rPr>
          <w:rFonts w:cs="Arial" w:ascii="Arial" w:hAnsi="Arial"/>
          <w:b/>
          <w:bCs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991"/>
      <w:bookmarkStart w:id="10" w:name="sub_1991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начале введения поместить текст в следующей редакции: "Настоящая Типовая инструкция разработана в соответствии с "Правилами применения технических устройств на опасных производственных объектах", утвержденными постановлением Правительства Российской Федерации от 25.12.98 N 1540 (Собрание законодательства Российской Федерации, 1999, N 1, ст.191), "Правилами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объекте", утвержденными постановлением Правительства Российской Федерации от 10.03.99 N 263 (Собрание законодательства Российской Федерации, 1999, N 11, ст.1305), "Правилами устройства и безопасной эксплуатации грузоподъемных кранов" (ПБ 10-382-00)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утвержденными постановлением Госгортехнадзора России от 31.12.99 N 98, "Правилами устройства и безопасной эксплуатации кранов-трубоукладчиков" (ПБ 10-157-97)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утвержденными постановлением Госгортехнадзора России от 20.11.97 N 44 с Изменениями N 1 (ПБИ 10-371(157)-00), утвержденными постановлением Госгортехнадзора России от 21.07.00 N 43, "Правилами устройства и безопасной эксплуатации грузоподъемных кранов-манипуляторов" (ПБ 10-257-98)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утвержденным постановлением Госгортехнадзора России от 31.12.98 N 79, "Правилами устройства и безопасной эксплуатации подъемников (вышек)" (ПБ 10-256-98)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утвержденными Госгортехнадзором России 24.11.98 N 67, и устанавливает обязанности стропальщиков по безопасному производству работ грузоподъемными машинами.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171584920"/>
      <w:bookmarkEnd w:id="11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подъемников (вышек), утвержденные постановлением Госгортехнадзора РФ от 11 июня 2003 г. N 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171584920"/>
      <w:bookmarkStart w:id="13" w:name="sub_171584920"/>
      <w:bookmarkEnd w:id="1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Первый, второй и третий абзацы - исключить. Текст изложить в следующей редакции: "Для зацепки, обвязки (строповки) и навешивания на крюк грузоподъемной машины (крана, крана-трубоукладчика, крана-манипулятора, подъемника (вышки))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должны назначаться стропальщики".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четвертом абзаце и далее по тексту Типовой инструкции исключить слово "съемных".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1001"/>
      <w:bookmarkEnd w:id="14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1001"/>
      <w:bookmarkStart w:id="16" w:name="sub_1001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1.1 после слов "грузоподъемные машины" поставить точку, текст в скобках - исключить.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1.3 и. далее по тексту Типовой инструкции исключить слово "самоходных".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1002"/>
      <w:bookmarkEnd w:id="17"/>
      <w:r>
        <w:rPr>
          <w:rFonts w:cs="Arial" w:ascii="Arial" w:hAnsi="Arial"/>
          <w:b/>
          <w:bCs/>
          <w:sz w:val="20"/>
          <w:szCs w:val="20"/>
        </w:rPr>
        <w:t>2.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1002"/>
      <w:bookmarkStart w:id="19" w:name="sub_1002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2.3 убрать сноску: "Далее по тексту - крановщик", после слова "(машиниста) написать "оператора".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2.6, во втором предложении, вместо слов "один кран" написать: "грузоподъемную машину", в конце предложения вместо слова "кранами" написать "грузоподъемными машинами".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первом предложении, во втором абзаце, вместо слова "краном" написать "грузоподъемной машиной", вместо "кабины крановщика" записать "кабины управления". В первом и втором предложениях вместо слова "кранами", написать "грузоподъемными машинами".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2.7 после слова "им" написать: "грузоподъемной".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2.8, подпунктах 14) и 15), вместо слова "кранов" написать "грузоподъемных машин".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2.9, подпункт 6), после слова "крановщику" написать "(машинисту)".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1003"/>
      <w:bookmarkEnd w:id="20"/>
      <w:r>
        <w:rPr>
          <w:rFonts w:cs="Arial" w:ascii="Arial" w:hAnsi="Arial"/>
          <w:b/>
          <w:bCs/>
          <w:sz w:val="20"/>
          <w:szCs w:val="20"/>
        </w:rPr>
        <w:t>3. Обязанности стропальщика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1003"/>
      <w:bookmarkStart w:id="22" w:name="sub_1003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3.1, подпункты 1); 2); 4); 9), вместо слова "кранами" написать "грузоподъемными машинами".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3.3 вместо слов "стреловые самоходные краны" написать "грузоподъемные машины", вместо слова "крана" написать "грузоподъемной машины", вместо фразы: "крановщика в кабине крана" написать "крановщика (машиниста) в кабине управления".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1004"/>
      <w:bookmarkEnd w:id="23"/>
      <w:r>
        <w:rPr>
          <w:rFonts w:cs="Arial" w:ascii="Arial" w:hAnsi="Arial"/>
          <w:b/>
          <w:bCs/>
          <w:sz w:val="20"/>
          <w:szCs w:val="20"/>
        </w:rPr>
        <w:t>4. Обязанности стропальщика при обвязке и зацепке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1004"/>
      <w:bookmarkStart w:id="25" w:name="sub_1004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4.3, подпункт 2), вместо слова "кранами" записать "грузоподъемными машинами".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4.4, подпункт 1), после слова крана написать "(грузоподъемной машины)".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1005"/>
      <w:bookmarkEnd w:id="26"/>
      <w:r>
        <w:rPr>
          <w:rFonts w:cs="Arial" w:ascii="Arial" w:hAnsi="Arial"/>
          <w:b/>
          <w:bCs/>
          <w:sz w:val="20"/>
          <w:szCs w:val="20"/>
        </w:rPr>
        <w:t>5. Обязанности стропальщика при подъеме и перемещении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1005"/>
      <w:bookmarkStart w:id="28" w:name="sub_1005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5.1 после слова "крановщику" написать "(машинисту, оператору)".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5.3, подпункте 3) после слова "кранами" написать "(кранами-трубоукладчиками)"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5.4 подпункте 3) вместо слова "крана" написать "грузоподъемной машины".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5.5 вместо фразы "стреловых самоходных кранов" написать "грузоподъемных машин", вместо слова "крана" написать "грузоподъемной машины".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5.7 вместо слова "крана", написать "грузоподъемной* машины", после слова "крановщику" написать "(машинисту, оператору)".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70" w:end="17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Нумерация приводится в соответствии с источником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1007"/>
      <w:bookmarkEnd w:id="29"/>
      <w:r>
        <w:rPr>
          <w:rFonts w:cs="Arial" w:ascii="Arial" w:hAnsi="Arial"/>
          <w:b/>
          <w:bCs/>
          <w:sz w:val="20"/>
          <w:szCs w:val="20"/>
        </w:rPr>
        <w:t>7. Обязанности стропальщика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1007"/>
      <w:bookmarkStart w:id="31" w:name="sub_1007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подпунктах 7.1 и 7.3 после слова "крановщику" написать "машинисту, оператору".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7.5 вместо слова "кранами" написать "грузоподъемными машинами", после слова "крановщиком" написать "(машинистом, оператором)".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1008"/>
      <w:bookmarkEnd w:id="32"/>
      <w:r>
        <w:rPr>
          <w:rFonts w:cs="Arial" w:ascii="Arial" w:hAnsi="Arial"/>
          <w:b/>
          <w:bCs/>
          <w:sz w:val="20"/>
          <w:szCs w:val="20"/>
        </w:rPr>
        <w:t>8. Ответственность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1008"/>
      <w:bookmarkStart w:id="34" w:name="sub_1008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конце раздела вместо слова "кранами" написать "грузоподъемными машинами".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901"/>
      <w:bookmarkEnd w:id="35"/>
      <w:r>
        <w:rPr>
          <w:rFonts w:cs="Arial" w:ascii="Arial" w:hAnsi="Arial"/>
          <w:sz w:val="20"/>
          <w:szCs w:val="20"/>
        </w:rPr>
        <w:t>* Далее по тексту - Правила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901"/>
      <w:bookmarkStart w:id="37" w:name="sub_902"/>
      <w:bookmarkEnd w:id="36"/>
      <w:bookmarkEnd w:id="37"/>
      <w:r>
        <w:rPr>
          <w:rFonts w:cs="Arial" w:ascii="Arial" w:hAnsi="Arial"/>
          <w:sz w:val="20"/>
          <w:szCs w:val="20"/>
        </w:rPr>
        <w:t>** Далее по тексту - грузоподъемные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902"/>
      <w:bookmarkStart w:id="39" w:name="sub_902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Текст (справка)"/>
    <w:basedOn w:val="Normal"/>
    <w:next w:val="Normal"/>
    <w:qFormat/>
    <w:pPr>
      <w:autoSpaceDE w:val="false"/>
      <w:ind w:start="170" w:end="170" w:hanging="0"/>
    </w:pPr>
    <w:rPr>
      <w:rFonts w:ascii="Arial" w:hAnsi="Arial" w:cs="Arial"/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2007-01-31T10:23:00Z</dcterms:created>
  <dc:creator>Виктор</dc:creator>
  <dc:description/>
  <dc:language>ru-RU</dc:language>
  <cp:lastModifiedBy>Виктор</cp:lastModifiedBy>
  <dcterms:modified xsi:type="dcterms:W3CDTF">2007-01-31T10:24:00Z</dcterms:modified>
  <cp:revision>2</cp:revision>
  <dc:subject/>
  <dc:title/>
</cp:coreProperties>
</file>