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21 июля 2000 г. N 42</w:t>
        <w:br/>
        <w:t>"Об отмене действия Правил безопасности в газовом хозяйстве"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Отменить действие Правил безопасности в газовом хозяйстве (ПБ12-245-98), утвержденных постановлением Госгортехнадзора России от 30.11.98 г. N 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территориальных органов Госгортехнадзора России проинформировать руководителей подконтрольных предприятий и организаций об отмене указанных Правил безопасности в газовом хозяйстве.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постановления возложить на Отдел газового надзора (Сорокин А.А.).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174254172"/>
      <w:bookmarkEnd w:id="7"/>
      <w:r>
        <w:rPr>
          <w:rFonts w:cs="Arial" w:ascii="Arial" w:hAnsi="Arial"/>
          <w:i/>
          <w:iCs/>
          <w:sz w:val="20"/>
          <w:szCs w:val="20"/>
        </w:rPr>
        <w:t>См. Правила безопасности для объектов, использующих сжиженные углеводородные газы, утвержденные постановлением Госгортехнадзора РФ от 27 мая 2003 г. N 40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174254172"/>
      <w:bookmarkStart w:id="9" w:name="sub_174254172"/>
      <w:bookmarkEnd w:id="9"/>
      <w:r>
        <w:rPr>
          <w:rFonts w:cs="Arial" w:ascii="Arial" w:hAnsi="Arial"/>
          <w:i/>
          <w:iCs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2007-01-31T16:32:00Z</dcterms:created>
  <dc:creator>Виктор</dc:creator>
  <dc:description/>
  <dc:language>ru-RU</dc:language>
  <cp:lastModifiedBy>Виктор</cp:lastModifiedBy>
  <dcterms:modified xsi:type="dcterms:W3CDTF">2007-01-31T16:32:00Z</dcterms:modified>
  <cp:revision>2</cp:revision>
  <dc:subject/>
  <dc:title/>
</cp:coreProperties>
</file>