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237-97</w:t>
        <w:br/>
        <w:t>"Конструкции строительные.</w:t>
        <w:br/>
        <w:t>Методы испытания на огнестойкость кабельных проходок и герметичных</w:t>
        <w:br/>
        <w:t>кабельных вводов"</w:t>
        <w:br/>
        <w:t>(введены в действие приказом ГУГПС МВД РФ от 30 июля 1997 г. N 48)</w:t>
        <w:br/>
        <w:t>(с изменениями от 2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constructionsmethods on fire-hardening of cable fire breans and hermetic cable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Стендовое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Предельные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Оценка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Протокол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Требования к технике безопасности при проведении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Метод   определения   коэффициента   снижения допустимого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длительного тока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Оценка герметичности и  целостности  электрических  цепей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  испытании    герметичных    кабельных   вводов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огнестойкость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Рекомендуемые типоразмеры электрических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регламентируют методы испытаний конструкций электрических кабельных проходок и герметичных кабельных вводов на огнестойкость.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Методы испытаний распространяются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электрические кабельные проходки через стены и перегородки;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проходки кабелей через перекрытия;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герметичные кабельные вводы.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Определение предела огнестойкости проходок производится при проведении сертификационных испытаний, при разработке и постановке продукции на производство (квалификационные и приемосдаточные испытания), при заключении контрактов и поставке в Россию импортных образцов герметичных кабельных вводов, конструкций и материалов кабельных проходок, изготовленных по зарубежным стандартам, а также при внесении изменений в технические условия (ТУ) и технологические регламенты на рецептуру заделочно-го материала и конструкцию самой проходки.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433-73 Кабели силовые с резиновой изоляцией.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464-79 Заземления для стационарных установок проводной связи радиорелейных станций, радиотрансляционных узлов проводного вещания и антенн систем коллективного приема телевидения. Нормы сопротивления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1508-78 Кабели контрольные с резиновой и пластмассовой изоляцией.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 Общие санитарно-гигиенические требования к воздуху рабочей зоны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Пожаровзрывоопасность веществ и материалов. Номенклатура показателей и методы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12176-89 (СТ СЭВ 2781-80, СТ СЭВ 6456-88) Кабели, провода и шнуры. Методы проверки на нераспространение горения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15.001-88 Система разработки и постановки продукции на производство. Продукция производственно-технического назначения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16442-80. Кабели силовые с пластмассовой изоляцией.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18410-73 Кабели силовые с пропитанной бумажной изоляцией.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30247.0-94 Конструкции строительные. Методы испытаний на огнестойкость.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30247.1-94 Конструкции строительные. Методы испытаний на огнестойкость. Несущие и ограждающие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50571.1-93 Электроустановки зданий.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электроустановок (ПУЭ, 6-е изд.).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Кабельная проходка</w:t>
      </w:r>
      <w:r>
        <w:rPr>
          <w:rFonts w:cs="Arial" w:ascii="Arial" w:hAnsi="Arial"/>
          <w:sz w:val="20"/>
          <w:szCs w:val="20"/>
        </w:rPr>
        <w:t xml:space="preserve"> - изделие или сборная конструкция, предназначенные для прохода электрических кабелей (кабельных линий) через стены, перегородки и перекрытия и включающие заделочные материалы и (или) сборные элементы, закладные детали (трубы, короба, лотки и т.п.) и кабельные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Герметичный кабельный ввод</w:t>
      </w:r>
      <w:r>
        <w:rPr>
          <w:rFonts w:cs="Arial" w:ascii="Arial" w:hAnsi="Arial"/>
          <w:sz w:val="20"/>
          <w:szCs w:val="20"/>
        </w:rPr>
        <w:t xml:space="preserve"> - кабельная проходка (изделие), обеспечивающая герметичное прохождение электрических проводников через стены, перегородки и перекрытия.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Допустимый длительный ток для кабеля</w:t>
      </w:r>
      <w:r>
        <w:rPr>
          <w:rFonts w:cs="Arial" w:ascii="Arial" w:hAnsi="Arial"/>
          <w:sz w:val="20"/>
          <w:szCs w:val="20"/>
        </w:rPr>
        <w:t xml:space="preserve"> - по ГОСТ Р 5037.1-93.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Коэффициент снижения допустимого длительного тока</w:t>
      </w:r>
      <w:r>
        <w:rPr>
          <w:rFonts w:cs="Arial" w:ascii="Arial" w:hAnsi="Arial"/>
          <w:sz w:val="20"/>
          <w:szCs w:val="20"/>
        </w:rPr>
        <w:t xml:space="preserve"> - отношение величины допустимого длительного тока кабеля, находящегося в проходке, к величине допустимого длительного тока этого же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sz w:val="20"/>
          <w:szCs w:val="20"/>
        </w:rPr>
        <w:t>4. Стендовое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Испытательная печь должна обеспечивать возможность испытания образцов конструкций проектных проходок и отвечать требованиям ГОСТ 30247.0 в той части, которая не затрагивает специфику испытания кабельных проходок.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 случаях если образцы проходок проектных размеров испытать не представляется возможным, используется печь, регламентированная настоящими Нормами пожарной безопасности (НПБ), в которой обеспечиваются условия теплового воздействия на образцы в соответствии с температурным режимом по ГОСТ 30247.0 (далее по тексту - стандартный температурный режим).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4.3. Стендовое оборудование (</w:t>
      </w:r>
      <w:hyperlink w:anchor="sub_4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 состоит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испытательной печи (5) с системами подачи топлива, его сжигания и создания избыточного давления. При необходимости (для поддержания требуемого температурного режима) допускается использование электрических нагревателей;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 измерения и регистрации электрических параметров, температурного режима и избыточного давления в печи и герметичных кабельных вводах.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44"/>
      <w:bookmarkStart w:id="13" w:name="sub_204858208"/>
      <w:bookmarkEnd w:id="12"/>
      <w:bookmarkEnd w:id="13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пункт 4.4. настоящих НПБ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44"/>
      <w:bookmarkStart w:id="15" w:name="sub_204858208"/>
      <w:bookmarkEnd w:id="14"/>
      <w:bookmarkEnd w:id="15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Внутренние размеры нагревательной камеры должны быть не менее: длина (710 +- 20) мм, ширина (840 +- 20) мм, высота (850 +- 20)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Проем в торце камеры размером не менее 400 х 400 мм служит для установки образцов проходок и должен располагаться в зоне давления не менее (10 +- 2)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Нагревательная камера сверху закрывается металлической крышкой с теплоизолирующей прокладкой, которая при испытаниях вертикальных проходок заменяется плитой с проемом не менее 400 х 400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" w:name="sub_401"/>
      <w:bookmarkEnd w:id="16"/>
      <w:r>
        <w:rPr>
          <w:rFonts w:cs="Arial" w:ascii="Arial" w:hAnsi="Arial"/>
          <w:b/>
          <w:bCs/>
          <w:sz w:val="20"/>
          <w:szCs w:val="20"/>
        </w:rPr>
        <w:t>Рисунок 1</w:t>
      </w:r>
      <w:r>
        <w:rPr>
          <w:rFonts w:cs="Arial" w:ascii="Arial" w:hAnsi="Arial"/>
          <w:sz w:val="20"/>
          <w:szCs w:val="20"/>
        </w:rPr>
        <w:t xml:space="preserve"> - Схема экспериментальной установки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01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2965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Схема экспериментальной установки"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45"/>
      <w:bookmarkStart w:id="19" w:name="sub_204860184"/>
      <w:bookmarkEnd w:id="18"/>
      <w:bookmarkEnd w:id="19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4.5.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45"/>
      <w:bookmarkStart w:id="21" w:name="sub_204860184"/>
      <w:bookmarkEnd w:id="20"/>
      <w:bookmarkEnd w:id="21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Стандартный температурный режим в печи может создаваться комбинированным нагревом: излучением от карбидокремниевых электронагревателей (6), включенных в электросеть (380 В), и тепловыделением от регулируемой газовой горелки (3).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Плоскости, в которых размещены электронагреватели, удалены от ближайших кабелей на расстояние не менее (200 +- 20) мм каждая. Газовая горелка установлена в середине пола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карбидокремниевых электронагревателей они устанавливаются по 4 шт. вдоль стенок и под крышкой камеры. Плоскости, в которых размещены электронагреватели, удалены от ближайших кабелей на расстоянии 300 +- 20 мм каждая. Газовая горелка устанавливается в середине пола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проходок, у которых объем содержащихся в кабелях горючих материалов составляет не менее 3,5 л на один метр прокладки (категория В по ГОСТ 12176), увеличение температуры, фиксируемой отдельными печными термопарами, по сравнению со стандартным температурным режимом после 10 мин испытания не должно превышать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Для измерения температуры нагрева элементов кабельной проходки используются ХА-термоэлектрические преобразователи с диаметром электродов от 0,5 до 0,75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Места установки термопар указаны в </w:t>
      </w:r>
      <w:hyperlink w:anchor="sub_5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5.12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Приборы для регистрации температур должны обеспечивать непрерывную или дискретную регистрацию параметра с интервалом не более 60 с, иметь класс точности не более 1 и диапазон измерений от 0 до 1300°С.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8"/>
      <w:bookmarkEnd w:id="22"/>
      <w:r>
        <w:rPr>
          <w:rFonts w:cs="Arial" w:ascii="Arial" w:hAnsi="Arial"/>
          <w:sz w:val="20"/>
          <w:szCs w:val="20"/>
        </w:rPr>
        <w:t>4.8. Для определения потери целостности заделочного материала проходки используют тампон из хлопка по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8"/>
      <w:bookmarkStart w:id="24" w:name="sub_48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49"/>
      <w:bookmarkStart w:id="26" w:name="sub_204862080"/>
      <w:bookmarkEnd w:id="25"/>
      <w:bookmarkEnd w:id="26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4.9.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49"/>
      <w:bookmarkStart w:id="28" w:name="sub_204862080"/>
      <w:bookmarkEnd w:id="27"/>
      <w:bookmarkEnd w:id="2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4.9. Приборы и оборудование, используемые при определении коэффициента снижения допустимого длительного тока, нагрузки для кабелей в проходке указаны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 xml:space="preserve">, для герметичных вводов -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" w:name="sub_410"/>
      <w:bookmarkStart w:id="30" w:name="sub_204863352"/>
      <w:bookmarkEnd w:id="29"/>
      <w:bookmarkEnd w:id="30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4.10.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410"/>
      <w:bookmarkStart w:id="32" w:name="sub_204863352"/>
      <w:bookmarkEnd w:id="31"/>
      <w:bookmarkEnd w:id="32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Калибровка стендового оборудования производится при аттестации и заключается в достижении в экспериментальной камере условий, необходимых для проведения испытаний. Калибровка осуществляется в соответствии с ГОСТ 30247.0.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Калибровочный образец кабельной проходки должен быть выполнен в виде железобетонного параллелепипеда с размерами не менее 400 х 400 х 300 мм с двумя закладными стальными трубами внутренним диаметром от 80 до 100 мм или прямоугольным проемом с размерами не менее 250 х 250 мм и проложенными в них кабелями из номенклатуры, указанной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500"/>
      <w:bookmarkEnd w:id="33"/>
      <w:r>
        <w:rPr>
          <w:rFonts w:cs="Arial" w:ascii="Arial" w:hAnsi="Arial"/>
          <w:b/>
          <w:bCs/>
          <w:sz w:val="20"/>
          <w:szCs w:val="20"/>
        </w:rPr>
        <w:t>5.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500"/>
      <w:bookmarkStart w:id="35" w:name="sub_5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1"/>
      <w:bookmarkEnd w:id="36"/>
      <w:r>
        <w:rPr>
          <w:rFonts w:cs="Arial" w:ascii="Arial" w:hAnsi="Arial"/>
          <w:sz w:val="20"/>
          <w:szCs w:val="20"/>
        </w:rPr>
        <w:t>5.1. Кабельные проходки, поставляемые заказчиком в виде готовых изделий, должны сопровождаться актом приемки, проектом технических условий и выборкой из конструкторской документации (чертежи общего вида и спецификация применяемых материалов).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"/>
      <w:bookmarkEnd w:id="37"/>
      <w:r>
        <w:rPr>
          <w:rFonts w:cs="Arial" w:ascii="Arial" w:hAnsi="Arial"/>
          <w:sz w:val="20"/>
          <w:szCs w:val="20"/>
        </w:rPr>
        <w:t>Для проходок, изготавливаемых на объекте в процессе монтажа кабельной линии, на испытания поставляются материалы заделки, огнезащитные покрытия и уплотнители, входящие в конструкцию проходки, с актами отбора образцов, ТУ на их применение и технологическим оборудованием для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При испытаниях предусматриваются два вида кабельных проходок.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21"/>
      <w:bookmarkEnd w:id="38"/>
      <w:r>
        <w:rPr>
          <w:rFonts w:cs="Arial" w:ascii="Arial" w:hAnsi="Arial"/>
          <w:sz w:val="20"/>
          <w:szCs w:val="20"/>
        </w:rPr>
        <w:t>5.2.1. Испытания проектных (выполненных по конкретному проекту) проходок, для которых определены размеры, вид заделочного материала, марки кабелей и способы их прокладки: в трубах, на лотках, в проеме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521"/>
      <w:bookmarkStart w:id="40" w:name="sub_521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1" w:name="sub_522"/>
      <w:bookmarkStart w:id="42" w:name="sub_204865512"/>
      <w:bookmarkEnd w:id="41"/>
      <w:bookmarkEnd w:id="42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подпункт 5.2.2. настоящих НПБ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522"/>
      <w:bookmarkStart w:id="44" w:name="sub_204865512"/>
      <w:bookmarkEnd w:id="43"/>
      <w:bookmarkEnd w:id="44"/>
      <w:r>
        <w:rPr>
          <w:rFonts w:cs="Arial" w:ascii="Arial" w:hAnsi="Arial"/>
          <w:i/>
          <w:iCs/>
          <w:sz w:val="20"/>
          <w:szCs w:val="20"/>
        </w:rPr>
        <w:t>См. текст подпункта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5.2.2. Сравнительные испытания проходок - испытания новых видов заделочных материалов в проходке, основу конструкции которой составляет железобетонный блок. Типы прокладываемых кабелей регламентированы настоящими нормами (п.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53"/>
      <w:bookmarkStart w:id="46" w:name="sub_204866880"/>
      <w:bookmarkEnd w:id="45"/>
      <w:bookmarkEnd w:id="46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5.3.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53"/>
      <w:bookmarkStart w:id="48" w:name="sub_204866880"/>
      <w:bookmarkEnd w:id="47"/>
      <w:bookmarkEnd w:id="4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В тех случаях, когда образцы проходок проектных размеров невозможно испытать, испытания проводят на фрагментах этих проходок с размером по периметру не менее 400х400 мм и толщиной - в соответствии с проектной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49" w:name="sub_54"/>
      <w:bookmarkEnd w:id="49"/>
      <w:r>
        <w:rPr>
          <w:rFonts w:cs="Arial" w:ascii="Arial" w:hAnsi="Arial"/>
          <w:sz w:val="20"/>
          <w:szCs w:val="20"/>
        </w:rPr>
        <w:t xml:space="preserve">5.4. В проходках по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 xml:space="preserve"> должны быть проложены кабели марок, предусмотренных проектом на кабельную линию.</w:t>
      </w:r>
    </w:p>
    <w:p>
      <w:pPr>
        <w:pStyle w:val="Normal"/>
        <w:autoSpaceDE w:val="false"/>
        <w:ind w:firstLine="720"/>
        <w:jc w:val="both"/>
        <w:rPr/>
      </w:pPr>
      <w:bookmarkStart w:id="50" w:name="sub_54"/>
      <w:bookmarkEnd w:id="50"/>
      <w:r>
        <w:rPr>
          <w:rFonts w:cs="Arial" w:ascii="Arial" w:hAnsi="Arial"/>
          <w:sz w:val="20"/>
          <w:szCs w:val="20"/>
        </w:rPr>
        <w:t>При сравнительных испытаниях проходок с новыми видами заделочных материалов (</w:t>
      </w:r>
      <w:hyperlink w:anchor="sub_5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>) используют следующие типоразмеры электрических кабелей: силовых напряжением от 0,66 до 35 кВ с медными или алюминиевыми жилами,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401"/>
      <w:bookmarkEnd w:id="51"/>
      <w:r>
        <w:rPr>
          <w:rFonts w:cs="Arial" w:ascii="Arial" w:hAnsi="Arial"/>
          <w:sz w:val="20"/>
          <w:szCs w:val="20"/>
        </w:rPr>
        <w:t>а) с пропитанной бумажной изоляцией - по ГОСТ 18410 с сечением токопроводящих жил от 50 до 120 мм2;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401"/>
      <w:bookmarkStart w:id="53" w:name="sub_5402"/>
      <w:bookmarkEnd w:id="52"/>
      <w:bookmarkEnd w:id="53"/>
      <w:r>
        <w:rPr>
          <w:rFonts w:cs="Arial" w:ascii="Arial" w:hAnsi="Arial"/>
          <w:sz w:val="20"/>
          <w:szCs w:val="20"/>
        </w:rPr>
        <w:t>б) с ПВХ-изоляцией в ПВХ-оболочке от 0,66 до 3 кВ - по ГОСТ 16442 с сечением токопроводящих жил от 50 до 150 мм2;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402"/>
      <w:bookmarkStart w:id="55" w:name="sub_5403"/>
      <w:bookmarkEnd w:id="54"/>
      <w:bookmarkEnd w:id="55"/>
      <w:r>
        <w:rPr>
          <w:rFonts w:cs="Arial" w:ascii="Arial" w:hAnsi="Arial"/>
          <w:sz w:val="20"/>
          <w:szCs w:val="20"/>
        </w:rPr>
        <w:t>в) с резиновой изоляцией в резиновой оболочке на 0,66 кВ - по ГОСТ 433 с сечением токопроводящих жил от 50 до 240 мм2;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403"/>
      <w:bookmarkStart w:id="57" w:name="sub_5404"/>
      <w:bookmarkEnd w:id="56"/>
      <w:bookmarkEnd w:id="57"/>
      <w:r>
        <w:rPr>
          <w:rFonts w:cs="Arial" w:ascii="Arial" w:hAnsi="Arial"/>
          <w:sz w:val="20"/>
          <w:szCs w:val="20"/>
        </w:rPr>
        <w:t>г) с изоляцией из сшитого полиэтилена напряжением от 1 до 10 кВ с сечением токопроводящих жил от 50 до 120 мм2;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404"/>
      <w:bookmarkStart w:id="59" w:name="sub_5405"/>
      <w:bookmarkEnd w:id="58"/>
      <w:bookmarkEnd w:id="59"/>
      <w:r>
        <w:rPr>
          <w:rFonts w:cs="Arial" w:ascii="Arial" w:hAnsi="Arial"/>
          <w:sz w:val="20"/>
          <w:szCs w:val="20"/>
        </w:rPr>
        <w:t>д) контрольные (пучки) - по ГОСТ 1508 с сечением токопроводящих жил от 2,5 до 6 мм2, диаметр пучка до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405"/>
      <w:bookmarkStart w:id="61" w:name="sub_5406"/>
      <w:bookmarkEnd w:id="60"/>
      <w:bookmarkEnd w:id="61"/>
      <w:r>
        <w:rPr>
          <w:rFonts w:cs="Arial" w:ascii="Arial" w:hAnsi="Arial"/>
          <w:sz w:val="20"/>
          <w:szCs w:val="20"/>
        </w:rPr>
        <w:t>е) кабели связи (пучки) с количеством пар токопроводящих жил 50 х 2 - по ГОСТ 12100.</w:t>
      </w:r>
    </w:p>
    <w:p>
      <w:pPr>
        <w:pStyle w:val="Normal"/>
        <w:autoSpaceDE w:val="false"/>
        <w:ind w:firstLine="720"/>
        <w:jc w:val="both"/>
        <w:rPr/>
      </w:pPr>
      <w:bookmarkStart w:id="62" w:name="sub_5406"/>
      <w:bookmarkEnd w:id="62"/>
      <w:r>
        <w:rPr>
          <w:rFonts w:cs="Arial" w:ascii="Arial" w:hAnsi="Arial"/>
          <w:sz w:val="20"/>
          <w:szCs w:val="20"/>
        </w:rPr>
        <w:t xml:space="preserve">Если при проведении испытаний предусмотрена проверка проходок только одного вида, то должна быть использована комбинация кабелей из подпунктов: </w:t>
      </w:r>
      <w:hyperlink w:anchor="sub_5401">
        <w:r>
          <w:rPr>
            <w:rStyle w:val="Style15"/>
            <w:rFonts w:cs="Arial" w:ascii="Arial" w:hAnsi="Arial"/>
            <w:sz w:val="20"/>
            <w:szCs w:val="20"/>
            <w:u w:val="single"/>
          </w:rPr>
          <w:t>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05">
        <w:r>
          <w:rPr>
            <w:rStyle w:val="Style15"/>
            <w:rFonts w:cs="Arial" w:ascii="Arial" w:hAnsi="Arial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предусмотрена прокладка кабелей только одной марки, то используются кабели подпункта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подпунктов г и е имеют специфическое назначение и используются при испытании проходок в тех случаях, когда их применение предусмотрено проектом на кабельную линию.</w:t>
      </w:r>
    </w:p>
    <w:p>
      <w:pPr>
        <w:pStyle w:val="Normal"/>
        <w:autoSpaceDE w:val="false"/>
        <w:ind w:firstLine="720"/>
        <w:jc w:val="both"/>
        <w:rPr/>
      </w:pPr>
      <w:bookmarkStart w:id="63" w:name="sub_55"/>
      <w:bookmarkEnd w:id="63"/>
      <w:r>
        <w:rPr>
          <w:rFonts w:cs="Arial" w:ascii="Arial" w:hAnsi="Arial"/>
          <w:sz w:val="20"/>
          <w:szCs w:val="20"/>
        </w:rPr>
        <w:t xml:space="preserve">5.5. Марки кабелей (по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) приведены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 Допускается замена типоразмеров и марок отечественных электрических кабелей на кабели зарубежного производства, имеющие аналогичную конструкцию, а также характеристики пожарной опасности (распространение горения - ГОСТ 12176; кислородный индекс изоляционных материалов - ГОСТ 12.1.044).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5"/>
      <w:bookmarkEnd w:id="64"/>
      <w:r>
        <w:rPr>
          <w:rFonts w:cs="Arial" w:ascii="Arial" w:hAnsi="Arial"/>
          <w:sz w:val="20"/>
          <w:szCs w:val="20"/>
        </w:rPr>
        <w:t>5.6. Длина выходящих из проходки кабелей с обеих сторон должна быть не менее 0,5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5" w:name="sub_57"/>
      <w:bookmarkStart w:id="66" w:name="sub_204871720"/>
      <w:bookmarkEnd w:id="65"/>
      <w:bookmarkEnd w:id="66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пункт 5.7. настоящих НПБ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57"/>
      <w:bookmarkStart w:id="68" w:name="sub_204871720"/>
      <w:bookmarkEnd w:id="67"/>
      <w:bookmarkEnd w:id="6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При испытании кабельных проходок, не содержащих закладных деталей, расстояние между силовыми кабелями должно равняться половине их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Изготовленные образцы проходок проверяются внешним осмотром на отсутствие механических повреждений, а также качество заделки проводов и кабелей в проходке.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Проверенные образцы перед испытанием не менее 3 ч выдерживаются при температуре 20 +- 5°С.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5.9. Герметичные кабельные вводы перед их испытаниями дополнительно проверяются на герметичность и целостность вмонтированных в них электрических проводов и кабелей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510"/>
      <w:bookmarkStart w:id="70" w:name="sub_204873088"/>
      <w:bookmarkEnd w:id="69"/>
      <w:bookmarkEnd w:id="70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5.10.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510"/>
      <w:bookmarkStart w:id="72" w:name="sub_204873088"/>
      <w:bookmarkEnd w:id="71"/>
      <w:bookmarkEnd w:id="72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Все виды кабельных проходок, как правило, испытывают на двух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испытания на одном образце каждого вида кабельной проходки, кроме проходок, предназначенных для установки на АЭС и других особо важных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проходок, выдержавшие испытания только в горизонтальном положении, могут быть использованы только в горизонтальных кабельных проходках.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Вертикальные кабельные проходки при испытании должны обогреваться с нижней стороны, в необходимых случаях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свойства проходки должны быть изучены и при нагреве ее сверху.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Кабельные проходки с асимметричной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заделкой кабелей в трубах (коробах, лотках) испытываются при обогреве с каждой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исследованиях на стадии разработки новых видов заделочных материалов допускается проводить испытания на одном образце.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511"/>
      <w:bookmarkStart w:id="74" w:name="sub_204874792"/>
      <w:bookmarkEnd w:id="73"/>
      <w:bookmarkEnd w:id="74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5.11.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" w:name="sub_511"/>
      <w:bookmarkStart w:id="76" w:name="sub_204874792"/>
      <w:bookmarkEnd w:id="75"/>
      <w:bookmarkEnd w:id="76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5.11. Герметичные кабельные вводы, как правило, испытывают в горизонтальном положении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2"/>
      <w:bookmarkEnd w:id="77"/>
      <w:r>
        <w:rPr>
          <w:rFonts w:cs="Arial" w:ascii="Arial" w:hAnsi="Arial"/>
          <w:sz w:val="20"/>
          <w:szCs w:val="20"/>
        </w:rPr>
        <w:t>5.12. Для проходок, выполненных в бетонных модулях с закладными металлическими трубами, коробами и лотками, термопары устанавливаются на необогреваемой поверхности заделочных материалов, а также на стенках труб, коробов и лотков в 5 +- 1 мм от материала заделки. Крепление термопар осуществляется зачеканиванием в отверстиях изоляционной лентой и другими способами.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12"/>
      <w:bookmarkStart w:id="79" w:name="sub_512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0" w:name="sub_513"/>
      <w:bookmarkStart w:id="81" w:name="sub_204876208"/>
      <w:bookmarkEnd w:id="80"/>
      <w:bookmarkEnd w:id="81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5.13.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" w:name="sub_513"/>
      <w:bookmarkStart w:id="83" w:name="sub_204876208"/>
      <w:bookmarkEnd w:id="82"/>
      <w:bookmarkEnd w:id="83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На кабельных изделиях в необогреваемой зоне проходки термопары устанавливаются: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оболочке кабелей (одиночного, поверхности пучка и в его середине) на расстоянии 5 +- 1 мм от материала заделки.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600"/>
      <w:bookmarkEnd w:id="84"/>
      <w:r>
        <w:rPr>
          <w:rFonts w:cs="Arial" w:ascii="Arial" w:hAnsi="Arial"/>
          <w:b/>
          <w:bCs/>
          <w:sz w:val="20"/>
          <w:szCs w:val="20"/>
        </w:rPr>
        <w:t>6.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600"/>
      <w:bookmarkStart w:id="86" w:name="sub_600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7" w:name="sub_61"/>
      <w:bookmarkStart w:id="88" w:name="sub_204877516"/>
      <w:bookmarkEnd w:id="87"/>
      <w:bookmarkEnd w:id="88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пункт 6.1. настоящих НПБ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61"/>
      <w:bookmarkStart w:id="90" w:name="sub_204877516"/>
      <w:bookmarkStart w:id="91" w:name="sub_61"/>
      <w:bookmarkStart w:id="92" w:name="sub_204877516"/>
      <w:bookmarkEnd w:id="91"/>
      <w:bookmarkEnd w:id="9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6.1. Испытания проводят на двух образцах кабельных проходок. При исследовательских испытаниях на стадии разработки новых видов заделочных материалов допускается проводить испытания на одном образце.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Условия проведения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окружающей среды - от 10 до 30°С;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воздуха - от 40 до 80%;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атмосферное давление - от 84 до 106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Измерение температур нагрева элементов проходки.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6.3.1. В процессе испытаний фиксируются температуры нагрева конструктивных элементов проходки (лотков, коробов, труб и т.п.), кабелей и визуальные признаки изменения состояния кабельных оболочек и материала заделки. Места установки термопар и способы их крепления - по </w:t>
      </w:r>
      <w:hyperlink w:anchor="sub_5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6.3.2. При испытаниях новых видов заделочных материалов определяется средняя температура необогреваемой поверхности материала кабельной проходки как среднее арифметическое не менее чем пяти показаний термопар, одна из которых - в центре, а остальные в середине прямых, соединяющих центр и углы проходки.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Термопары крепятся путем внедрения спая на глубину 2 +- 1 мм в материал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Проверка целостности материала заделки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6.4.1. Потеря целостности материала заделки Е определяется по </w:t>
      </w:r>
      <w:hyperlink w:anchor="sub_48">
        <w:r>
          <w:rPr>
            <w:rStyle w:val="Style15"/>
            <w:rFonts w:cs="Arial" w:ascii="Arial" w:hAnsi="Arial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700"/>
      <w:bookmarkEnd w:id="93"/>
      <w:r>
        <w:rPr>
          <w:rFonts w:cs="Arial" w:ascii="Arial" w:hAnsi="Arial"/>
          <w:b/>
          <w:bCs/>
          <w:sz w:val="20"/>
          <w:szCs w:val="20"/>
        </w:rPr>
        <w:t>7. Предельные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700"/>
      <w:bookmarkStart w:id="95" w:name="sub_700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При испытании кабельных проходок на огнестойкость различают следующие предельные состояния (ГОСТ 30247.1):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6" w:name="sub_711"/>
      <w:bookmarkStart w:id="97" w:name="sub_204879740"/>
      <w:bookmarkEnd w:id="96"/>
      <w:bookmarkEnd w:id="97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подпункт 7.1.1. настоящих НПБ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8" w:name="sub_711"/>
      <w:bookmarkStart w:id="99" w:name="sub_204879740"/>
      <w:bookmarkEnd w:id="98"/>
      <w:bookmarkEnd w:id="99"/>
      <w:r>
        <w:rPr>
          <w:rFonts w:cs="Arial" w:ascii="Arial" w:hAnsi="Arial"/>
          <w:i/>
          <w:iCs/>
          <w:sz w:val="20"/>
          <w:szCs w:val="20"/>
        </w:rPr>
        <w:t>См. текст подпункта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7.1.1. Потеря теплоизолирующей способности (I) вследствие повышения температуры на необогреваемой поверхности заделочного материала выше 140°C.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7.1.2. Потеря целостности Е в результате образования в конструкции проходки сквозных трещин или отверстий, через которые на необогреваемую поверхность проникают продукты горения и пламя.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7.1.3. Достижение критической температуры нагрева материала оболочек кабелей в необогреваемой зоне проходки Т, составляющей,°С: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поливинилхлорида - 145;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резины - 120;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полиэтилена - 110.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7.1.4. Обозначение предела огнестойкости кабельной проходки состоит из условных обозначений, нормируемых предельных состояний и цифры, соответствующей времени достижения одного из этих состояний (первого по времени) в минутах.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7.1.5. При составлении протокола испытаний и оформлении сертификата следует указывать предельное состояние, по которому установлен предел огнестойкости проходки.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IТ90 - предел огнестойкости кабельной проходки (материала заделки и оболочек кабеля), 90 мин по потере теплоизолирующей способности и достижению критических температур для оболочек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IЕ90/Т60 - предел огнестойкости 90 мин по потере теплоизолирующей способности и целостности заделочного материала; предел огнестойкости 60 мин по достижению критической температуры нагрева оболочек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0" w:name="sub_800"/>
      <w:bookmarkEnd w:id="100"/>
      <w:r>
        <w:rPr>
          <w:rFonts w:cs="Arial" w:ascii="Arial" w:hAnsi="Arial"/>
          <w:b/>
          <w:bCs/>
          <w:sz w:val="20"/>
          <w:szCs w:val="20"/>
        </w:rPr>
        <w:t>8.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1" w:name="sub_800"/>
      <w:bookmarkStart w:id="102" w:name="sub_800"/>
      <w:bookmarkEnd w:id="10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результатов испытаний определяется по ГОСТ 30247.0 с дополнениями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проходок с трубной прокладкой кабелей могут быть использованы для проходок с трубами большего диаметра, если внутренние диаметры труб отличаются не более чем в 1,5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испытаний, полученные на трубах большего диаметра, не могут быть использованы для оценки предела огнестойкости проходок с меньшим диаметром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900"/>
      <w:bookmarkEnd w:id="103"/>
      <w:r>
        <w:rPr>
          <w:rFonts w:cs="Arial" w:ascii="Arial" w:hAnsi="Arial"/>
          <w:b/>
          <w:bCs/>
          <w:sz w:val="20"/>
          <w:szCs w:val="20"/>
        </w:rPr>
        <w:t>9. Протокол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900"/>
      <w:bookmarkStart w:id="105" w:name="sub_900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испытаний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наименование и адрес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характеристику объекта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характеристику заказываемой услуги;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метод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процедуру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5.1) идентификацию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5.2) сведения о нормативно-технических документах;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5.3) условия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5.4) порядок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испытательное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измерительные средства;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процедуру отбора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количество испытанных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результаты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1111"/>
      <w:bookmarkEnd w:id="106"/>
      <w:r>
        <w:rPr>
          <w:rFonts w:cs="Arial" w:ascii="Arial" w:hAnsi="Arial"/>
          <w:b/>
          <w:bCs/>
          <w:sz w:val="20"/>
          <w:szCs w:val="20"/>
        </w:rPr>
        <w:t>10. Требования к технике безопасности при проведении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1111"/>
      <w:bookmarkStart w:id="108" w:name="sub_1111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Общие требования по безопасности работ при определении пределов огнестойкости кабельных проходок -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В части обеспечения электробезопасности следует соблюдать Правила технической эксплуатации электроустановок потребителей (ПТЭ) и Правила техники безопасности при эксплуатации электроустановок потребителей (ПТБ).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Заземление внутри помещения, где эксплуатируется установка, должно соответствовать требованиям ГОСТ 464.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10.4. Помещение, где эксплуатируется установка, должно соответствовать санитарно-техническим требованиям ГОСТ 12.1.005.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901"/>
      <w:bookmarkEnd w:id="109"/>
      <w:r>
        <w:rPr>
          <w:rFonts w:cs="Arial" w:ascii="Arial" w:hAnsi="Arial"/>
          <w:sz w:val="20"/>
          <w:szCs w:val="20"/>
        </w:rPr>
        <w:t>* Вертикальные проектные проходки с большой горючей загрузкой в верхней части проходки за перекрытием.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01"/>
      <w:bookmarkStart w:id="111" w:name="sub_902"/>
      <w:bookmarkEnd w:id="110"/>
      <w:bookmarkEnd w:id="111"/>
      <w:r>
        <w:rPr>
          <w:rFonts w:cs="Arial" w:ascii="Arial" w:hAnsi="Arial"/>
          <w:sz w:val="20"/>
          <w:szCs w:val="20"/>
        </w:rPr>
        <w:t>** Проходки, у которых заделочный материал расположен с одной стороны проходки (обычно от 0,5 до 0,7 мм ее толщины).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902"/>
      <w:bookmarkStart w:id="113" w:name="sub_902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" w:name="sub_1000"/>
      <w:bookmarkEnd w:id="114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1000"/>
      <w:bookmarkEnd w:id="115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определения коэффициента снижения допустимого длительного тока</w:t>
        <w:br/>
        <w:t>(с изменениями от 2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Средства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Условия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Подготовка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Оценка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6" w:name="sub_12"/>
      <w:bookmarkStart w:id="117" w:name="sub_204887228"/>
      <w:bookmarkEnd w:id="116"/>
      <w:bookmarkEnd w:id="117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абзац первый приложения 1 к настоящим НПБ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8" w:name="sub_12"/>
      <w:bookmarkStart w:id="119" w:name="sub_204887228"/>
      <w:bookmarkEnd w:id="118"/>
      <w:bookmarkEnd w:id="119"/>
      <w:r>
        <w:rPr>
          <w:rFonts w:cs="Arial" w:ascii="Arial" w:hAnsi="Arial"/>
          <w:i/>
          <w:iCs/>
          <w:sz w:val="20"/>
          <w:szCs w:val="20"/>
        </w:rPr>
        <w:t>См. текст абзаца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Кабельные проходки с толщиной заделки (огнезащитного уплотнения) более 200 мм подвергают испытаниям для определения коэффициента снижения допустимого длительного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0" w:name="sub_1001"/>
      <w:bookmarkEnd w:id="120"/>
      <w:r>
        <w:rPr>
          <w:rFonts w:cs="Arial" w:ascii="Arial" w:hAnsi="Arial"/>
          <w:b/>
          <w:bCs/>
          <w:sz w:val="20"/>
          <w:szCs w:val="20"/>
        </w:rPr>
        <w:t>1. Средства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1" w:name="sub_1001"/>
      <w:bookmarkStart w:id="122" w:name="sub_1001"/>
      <w:bookmarkEnd w:id="1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для регистрации температур с диапазоном измерения от 0 до 800°С, класс точности не более 0.1.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Термоэлектрический преобразователь с пределами измерения от 0 до 800°С, диаметр спая - 0.5 +- 0,1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Источник электрического тока, позволяющий устанавливать ток в пределах от 0 до 300 А, погрешность установки и поддерживания режима должна быть не более 1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Измерительный комплект с трансформатором тока с диапазоном измерения от 0 до 600 А, класс точности - не более 0,5.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3" w:name="sub_1002"/>
      <w:bookmarkEnd w:id="123"/>
      <w:r>
        <w:rPr>
          <w:rFonts w:cs="Arial" w:ascii="Arial" w:hAnsi="Arial"/>
          <w:b/>
          <w:bCs/>
          <w:sz w:val="20"/>
          <w:szCs w:val="20"/>
        </w:rPr>
        <w:t>2. Условия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4" w:name="sub_1002"/>
      <w:bookmarkStart w:id="125" w:name="sub_1002"/>
      <w:bookmarkEnd w:id="1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окружающей среды - от 10 до 30°С.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воздуха - от 40 до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Атмосферное давление - от 84 до 106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" w:name="sub_1003"/>
      <w:bookmarkEnd w:id="126"/>
      <w:r>
        <w:rPr>
          <w:rFonts w:cs="Arial" w:ascii="Arial" w:hAnsi="Arial"/>
          <w:b/>
          <w:bCs/>
          <w:sz w:val="20"/>
          <w:szCs w:val="20"/>
        </w:rPr>
        <w:t>3. Подготовка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7" w:name="sub_1003"/>
      <w:bookmarkStart w:id="128" w:name="sub_1003"/>
      <w:bookmarkEnd w:id="1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Электрические кабельные проходки поставляются заказчиком на испытания с вмонтированными на жилах кабелей термоэлектрическими преобразователями в середине проходки (по толщине).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проходок, изготавливаемых на месте монтажа, материал заделки и кабели с вмонтированными термоэлектрическими преобразователями поставляются заказчиком вместе с актом отбора образцов и нормативно-технической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Изготовленные образцы до проведения испытаний проверяются внешним осмотром на отсутствие механических повреждений поверхностей проходок, качество заделки проводов и кабелей в проходке, а также их целостность.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Смонтированный и проверенный образец выдерживается перед испытанием при температуре 20 +- 5°С в течение 3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9" w:name="sub_1004"/>
      <w:bookmarkEnd w:id="129"/>
      <w:r>
        <w:rPr>
          <w:rFonts w:cs="Arial" w:ascii="Arial" w:hAnsi="Arial"/>
          <w:b/>
          <w:bCs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0" w:name="sub_1004"/>
      <w:bookmarkStart w:id="131" w:name="sub_1004"/>
      <w:bookmarkEnd w:id="1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Регулируя ток источника питания, устанавливают значение допустимого длительного тока I_0 по ПУЭ или по ГОСТ 5037.1 (см. 3.3) для конкретной марки кабеля с учетом температуры окружающей среды, при этом фиксируют температуру токопроводящей жилы кабеля. Если температура превысила нормированную по ПУЭ величину T для этой марки кабеля, то аналогично определяют ток I_1 при котором температура на жиле будет равна Т, нормированной по ПУЭ с погрешностью +1°С.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2" w:name="sub_1005"/>
      <w:bookmarkEnd w:id="132"/>
      <w:r>
        <w:rPr>
          <w:rFonts w:cs="Arial" w:ascii="Arial" w:hAnsi="Arial"/>
          <w:b/>
          <w:bCs/>
          <w:sz w:val="20"/>
          <w:szCs w:val="20"/>
        </w:rPr>
        <w:t>5. Оценка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3" w:name="sub_1005"/>
      <w:bookmarkStart w:id="134" w:name="sub_1005"/>
      <w:bookmarkEnd w:id="1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Коэффициент снижения допустимого длительного тока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- сила   допустимого   длительного  тока по ПУЭ для данной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и сечения кабеля (провода);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- сила   тока,   при которой в установившемся режиме температура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токопроводящих жил кабеля (провода) соответствует  нормируемой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ПУЭ.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Кабельная проходка считается выдержавшей испытания, если коэффициент снижения допустимого длительного тока не менее 0,98.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5" w:name="sub_1006"/>
      <w:bookmarkEnd w:id="135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6" w:name="sub_1006"/>
      <w:bookmarkStart w:id="137" w:name="sub_1006"/>
      <w:bookmarkEnd w:id="1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При проведении работ следует соблюдать требования следующих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Общих правил техники безопасности и производственной санитарии для предприятий и организаций машиностроения (утверждены постановлением Президиума ЦК профсоюза рабочих машиностроения);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технической эксплуатации электроустановок потребителей и Правил техники безопасности при эксплуатации электроустановок потребителей (утверждены Госэнергонадзором);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Основных правил безопасности работы в химической лаборатории (утверждены Госкомитетом Совета Министров СССР по химии).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Заземление внутри помещения, где проводятся испытания, должно соответствовать требованиям ГОСТ 464.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Помещение, где проводятся испытания, должно соответствовать санитарно-гигиеническим требованиям ГОСТ 12.1.005.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2000"/>
      <w:bookmarkEnd w:id="138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2000"/>
      <w:bookmarkEnd w:id="139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Оценка герметичности и целостности электрических цепей при испытании</w:t>
        <w:br/>
        <w:t>герметичных кабельных вводов на огнестойкость</w:t>
        <w:br/>
        <w:t>(с изменениями от 2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Средства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Условия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Подготовка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Оценка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герметичности вводов производится перед и в процессе их испытаний на огнестойкость.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целостности электрических цепей герметичных кабельных вводов производится до и после их испытаний на огнестойкость.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0" w:name="sub_2001"/>
      <w:bookmarkStart w:id="141" w:name="sub_204893500"/>
      <w:bookmarkEnd w:id="140"/>
      <w:bookmarkEnd w:id="141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раздел 1 приложения 2 к настоящим НПБ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2" w:name="sub_2001"/>
      <w:bookmarkStart w:id="143" w:name="sub_204893500"/>
      <w:bookmarkEnd w:id="142"/>
      <w:bookmarkEnd w:id="143"/>
      <w:r>
        <w:rPr>
          <w:rFonts w:cs="Arial" w:ascii="Arial" w:hAnsi="Arial"/>
          <w:i/>
          <w:iCs/>
          <w:sz w:val="20"/>
          <w:szCs w:val="20"/>
        </w:rPr>
        <w:t>См. текст раздела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 Средства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Необходимые для испытаний средства: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манометр для измерения давления, класс точности 1,5;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для измерения сопротивления, класс точности 2,5;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психрометр для измерения температуры окружающей среды и влажности, класс точности 1,0;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для измерения времени, цена деления 0,1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4" w:name="sub_2002"/>
      <w:bookmarkEnd w:id="144"/>
      <w:r>
        <w:rPr>
          <w:rFonts w:cs="Arial" w:ascii="Arial" w:hAnsi="Arial"/>
          <w:b/>
          <w:bCs/>
          <w:sz w:val="20"/>
          <w:szCs w:val="20"/>
        </w:rPr>
        <w:t>2. Условия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5" w:name="sub_2002"/>
      <w:bookmarkStart w:id="146" w:name="sub_2002"/>
      <w:bookmarkEnd w:id="1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окружающей среды - от 10 до 30°С.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- от 40 до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Атмосферное давление - от 84 до 106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7" w:name="sub_2003"/>
      <w:bookmarkEnd w:id="147"/>
      <w:r>
        <w:rPr>
          <w:rFonts w:cs="Arial" w:ascii="Arial" w:hAnsi="Arial"/>
          <w:b/>
          <w:bCs/>
          <w:sz w:val="20"/>
          <w:szCs w:val="20"/>
        </w:rPr>
        <w:t>3. Подготовка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8" w:name="sub_2003"/>
      <w:bookmarkStart w:id="149" w:name="sub_2003"/>
      <w:bookmarkEnd w:id="1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Герметичный кабельный ввод поставляется заказчиком вместе с актом отбора образцов и нормативно-технической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Внешним осмотром проверяется отсутствие механических повреждений поверхностей герметичного кабельного ввода (рисунок Б.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Рисунок Б.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2328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Б. 1. Герметичный кабельный ввод"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защитный кожух; 2 - стена герметичного помещения; 3 - манометр; 4 - штуцер; 5 - штуцер испытательный; 6 - корпус; 7 - токопроводящие жилы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0" w:name="sub_2004"/>
      <w:bookmarkEnd w:id="150"/>
      <w:r>
        <w:rPr>
          <w:rFonts w:cs="Arial" w:ascii="Arial" w:hAnsi="Arial"/>
          <w:b/>
          <w:bCs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1" w:name="sub_2004"/>
      <w:bookmarkStart w:id="152" w:name="sub_2004"/>
      <w:bookmarkEnd w:id="1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41"/>
      <w:bookmarkEnd w:id="153"/>
      <w:r>
        <w:rPr>
          <w:rFonts w:cs="Arial" w:ascii="Arial" w:hAnsi="Arial"/>
          <w:sz w:val="20"/>
          <w:szCs w:val="20"/>
        </w:rPr>
        <w:t>4.1. Через штуцер (5), расположенный на фланце герметичного кабельного ввода, во внутреннюю полость от баллона подается воздух давлением 0,56 +- 0,02 МПа. Время выдержки - 900 с. Падение давления контролируется по манометру (3).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1"/>
      <w:bookmarkEnd w:id="154"/>
      <w:r>
        <w:rPr>
          <w:rFonts w:cs="Arial" w:ascii="Arial" w:hAnsi="Arial"/>
          <w:sz w:val="20"/>
          <w:szCs w:val="20"/>
        </w:rPr>
        <w:t>Ввод считается герметичным, если в течение указанного времени падение давления через неплотности в элементах ввода, в том числе вдоль токопроводящих жил (7), не превышает 0,02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2"/>
      <w:bookmarkEnd w:id="155"/>
      <w:r>
        <w:rPr>
          <w:rFonts w:cs="Arial" w:ascii="Arial" w:hAnsi="Arial"/>
          <w:sz w:val="20"/>
          <w:szCs w:val="20"/>
        </w:rPr>
        <w:t>4.2. Проверка целостности токопроводящих жил герметичного кабельного ввода производится с помощью омметра на отсутствие: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2"/>
      <w:bookmarkEnd w:id="156"/>
      <w:r>
        <w:rPr>
          <w:rFonts w:cs="Arial" w:ascii="Arial" w:hAnsi="Arial"/>
          <w:sz w:val="20"/>
          <w:szCs w:val="20"/>
        </w:rPr>
        <w:t>- обрыва токопроводящих жил;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короткого замыкания между токопроводящими жилами;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короткого замыкания между корпусом ввода и токопроводящими жилами.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7" w:name="sub_2005"/>
      <w:bookmarkEnd w:id="157"/>
      <w:r>
        <w:rPr>
          <w:rFonts w:cs="Arial" w:ascii="Arial" w:hAnsi="Arial"/>
          <w:b/>
          <w:bCs/>
          <w:sz w:val="20"/>
          <w:szCs w:val="20"/>
        </w:rPr>
        <w:t>5. Оценка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8" w:name="sub_2005"/>
      <w:bookmarkStart w:id="159" w:name="sub_2005"/>
      <w:bookmarkEnd w:id="1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Герметичный кабельный ввод считается выдержавшим испытания, если наряду с положительными результатами по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разделу 7</w:t>
        </w:r>
      </w:hyperlink>
      <w:r>
        <w:rPr>
          <w:rFonts w:cs="Arial" w:ascii="Arial" w:hAnsi="Arial"/>
          <w:sz w:val="20"/>
          <w:szCs w:val="20"/>
        </w:rPr>
        <w:t xml:space="preserve"> при проверке по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 отсутствуют: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внешние признаки разрушения конструктивных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протечка воздуха (падение давления);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короткие замыкания между токопроводящими жилами;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короткие замыкания между корпусом ввода и токопроводящими жилами.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0" w:name="sub_2006"/>
      <w:bookmarkEnd w:id="160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1" w:name="sub_2006"/>
      <w:bookmarkStart w:id="162" w:name="sub_2006"/>
      <w:bookmarkEnd w:id="1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При проведении работ следует соблюдать требования следующих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Общих правил техники безопасности и производственной санитарии для предприятий и организаций машиностроения (утверждены постановлением Президиума ЦК профсоюза рабочих машиностроения);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технической эксплуатации электроустановок потребителей и Правил техники безопасности при эксплуатации электроустановок потребителей;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Основных правил безопасности работы в химической лаборатории (утверждены Госкомитетом Совета Министров СССР по химии).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Заземление внутри помещения, где проводятся испытания, должно соответствовать требованиям ГОСТ 464.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Помещение, где проводятся испытания, должно соответствовать санитарно-гигиеническим требованиям ГОСТ 12.1.005.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3" w:name="sub_3000"/>
      <w:bookmarkEnd w:id="163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3000"/>
      <w:bookmarkEnd w:id="164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Рекомендуемые типоразмеры электрических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силовые напряжением от 0,66 до 35 кВ,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с пропитанной бумажной изоляцией: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ААШв 1 х 120, ААШв 3 х 50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ОАШвБ 3 х 120, ОАШвБ 3 х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с ПВХ-изоляцией в ПВХ-оболочке: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АВВГ 3 х 150 + 1 х 50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ВВГ 3 х 150 + 1 х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с резиновой изоляцией в резиновой оболочке: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АНРБ 1 х 240, АНРБ 3 х 50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НРГ 3 х 50, НРГ 1 х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с изоляцией из сшитого полиэтилена;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АПвВ 1 х 120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ПвВ 1 х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контрольные: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КВВГ 4 х 1,5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АКВВГ 4 х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связи: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ТПВ 3 х (50 х 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ТПП З х (50 х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2007-01-29T13:27:00Z</dcterms:created>
  <dc:creator>Виктор</dc:creator>
  <dc:description/>
  <dc:language>ru-RU</dc:language>
  <cp:lastModifiedBy>Виктор</cp:lastModifiedBy>
  <dcterms:modified xsi:type="dcterms:W3CDTF">2007-01-29T13:27:00Z</dcterms:modified>
  <cp:revision>2</cp:revision>
  <dc:subject/>
  <dc:title/>
</cp:coreProperties>
</file>