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Распоряжение Госгортехнадзора РФ от 16 июля 2002 г. N Р-19</w:t>
        <w:br/>
        <w:t>"Аварии с буровыми вышками производства ООО "ВЗБТ"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июне 2002 года при строительстве скважин на объектах подконтрольных Башкирскому Управлению и Управлению Приволжского округа Госгортехнадзора России произошли аварии, связанные с разрушением и падением вышек производства ООО "Волгоградский завод буровой техники" (ООО "ВЗБТ"). Обстоятельства аварий следующие: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20.06.02 на скважине N 6 кустовой площадки N 1 Сухоязовской площади (Нефтекамское УБР ОАО АНК "Башнефть") во время бурения при подъеме бурильного инструмента для очередного наращивания колонны произошло разрушение правой ноги буровой вышки БУ-1600/100ЭУ. На землю упала правая нога вышки и кронблок.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28.06.02 при бурении скважины N 11320 Альметьевской площади (цех бурения N 1 Альметьевского УБР ООО "Татнефть-Бурение") при расхаживании бурильного инструмента для ликвидации прихвата произошло разрушение и падение вышки Б91.01.00.000 буровой установки БУ-2900/175 ЭП-2.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 предварительным оперативным данным установлено следующее: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буровой установке БУ-1600/100ЭУ - проседание основания буровой установки под правой ногой буровой вышки (подмыв основания дождевыми водами) и нестабильное качество сварных швов металлоконструкций;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 буровой установке БУ-2900/175 ЭП-2 - неоднородность сварных швов металлоконструкций вышки (непровар), нарушение технологической дисциплины при проведении аварийных работ (создание предельных нагрузок на вышку и вмешательство исполнителей работ в нормальный режим эксплуатации регистрирующей и контрольно-измерительной аппаратуры).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связи с вышеизложенным и не выполнением ООО "ВЗБТ" действенных мер по модернизации буровых вышек с цель </w:t>
      </w:r>
      <w:r>
        <w:rPr>
          <w:rFonts w:cs="Courier New" w:ascii="Courier New" w:hAnsi="Courier New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повышения их эксплуатационной надежности, а также изменением нормативно-технической базы Госгортехнадзора России настоящим распоряжением отменяется действие письма Госгортехнадзора России от 03.07.95 N 10-02/235, разрешающее производство буровых установок БУ-2900/175ЭП (ЭПК, ДЭП).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изменение и дополнение распоряжения Госгортехнадзора России от 14.06.2002 N Р-17 и с целью предупреждения подобных аварий обязываю: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Управление Нижне-Волжского округа (И.И.Никитин):</w:t>
      </w:r>
    </w:p>
    <w:p>
      <w:pPr>
        <w:pStyle w:val="Normal"/>
        <w:autoSpaceDE w:val="false"/>
        <w:ind w:firstLine="720"/>
        <w:jc w:val="both"/>
        <w:rPr/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В месячный срок провести целевую проверку ООО "ВЗБТ" по оценке качества технологических процессов и материалов, используемых при производстве буровых вышек. Об итогах проверки доложить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Предложить ООО "ВЗБТ" до конца 2002 года провести техническое обследование и модернизацию всех буровых вышек, изготовленных по чертежам серии Б.1.01.00.000 для обеспечения их безопасной эксплуатации;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 Потребовать от ООО "ВЗБТ" представить в Госгортехнадзор России необходимые материалы для оформления разрешения на применение технических устройств в порядке, установленном РД 08-425-01.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Руководителям территориальных органов: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2.1. Выделить своих представителей для участия в техническом обследовании буровых вышек совместно с подконтрольными организациями и ООО "ВЗБТ". Дальнейшую эксплуатацию буровых установок БУ-2900/175 ЭП (ЭПК, ДЭП) разрешать только после проведения модернизации и технического обследования буровых вышек. Акты о проведенных работах направлять в Госгортехнадзор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Провести целевые проверки всех буровых установок, при этом обратить особое внимание на наличие в организациях разрешительных документов Госгортехнадзора России, а также на их оснащенность ограничителями грузоподъемности, современными системами контроля и регистрации параметров режимов бурения. Информацию о проверках представить в Госгортехнадзор России до 01.10.2002;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 Проверить наличие в организациях "Инструкций (руководств) по безопасному ведению аварийных работ в скважинах" и при необходимости пересмотреть и согласовать их;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Провести внеочередную аттестацию буровых и аварийных мастеров, мастеров по сложным работам на знание "Правил безопасности в нефтяной и газовой промышленности" (ПБ 08-200-98, раздел 1, 2).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3"/>
      <w:bookmarkEnd w:id="4"/>
      <w:r>
        <w:rPr>
          <w:rFonts w:cs="Arial" w:ascii="Arial" w:hAnsi="Arial"/>
          <w:sz w:val="20"/>
          <w:szCs w:val="20"/>
        </w:rPr>
        <w:t>3. Башкирскому Управлению (Р.И.Габдюшев) и Управлению Приволжского округа (Р.Х.Зайнуллин) ускорить завершение технического расследования причин аварий с установлением истинных технических и организационных причин.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Управление по надзору в нефтяной и газовой промышленности (Ю.А.Дадонов) провести анализ информации из территориальных органов о работоспособности и надежности бурового оборудования, выпускаемого ООО "ВЗБТ", для принятия дальнейших решений.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Контроль за исполнением данного распоряжения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" w:name="sub_5"/>
      <w:bookmarkStart w:id="10" w:name="sub_5"/>
      <w:bookmarkEnd w:id="10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307"/>
        <w:gridCol w:w="5115"/>
      </w:tblGrid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Статс-секретарь - первый заместитель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snapToGrid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307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115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2007-01-30T21:48:00Z</dcterms:created>
  <dc:creator>Виктор</dc:creator>
  <dc:description/>
  <dc:language>ru-RU</dc:language>
  <cp:lastModifiedBy>Виктор</cp:lastModifiedBy>
  <dcterms:modified xsi:type="dcterms:W3CDTF">2007-01-30T21:48:00Z</dcterms:modified>
  <cp:revision>2</cp:revision>
  <dc:subject/>
  <dc:title/>
</cp:coreProperties>
</file>