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 от 17 июля 1999 г. N 181-ФЗ</w:t>
        <w:br/>
        <w:t>"Об основах охраны труда в Российской Федерации"</w:t>
        <w:br/>
        <w:t>(с изменениями от 20 мая 2002 г., 10 января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Принят Государственной Думой 23 июня 1999 года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Одобрен Советом Федерации 2 июля 1999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06288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Настоящий Федеральный закон применяется в части, не противоречащей Трудовому кодексу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0628828"/>
      <w:bookmarkStart w:id="2" w:name="sub_2006288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1"/>
      <w:bookmarkEnd w:id="3"/>
      <w:r>
        <w:rPr>
          <w:rFonts w:cs="Arial" w:ascii="Arial" w:hAnsi="Arial"/>
          <w:sz w:val="20"/>
          <w:szCs w:val="20"/>
        </w:rPr>
        <w:t>Настоящий Федеральный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31"/>
      <w:bookmarkStart w:id="5" w:name="sub_3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Статья 1.</w:t>
      </w:r>
      <w:r>
        <w:rPr>
          <w:rFonts w:cs="Arial" w:ascii="Arial" w:hAnsi="Arial"/>
          <w:sz w:val="20"/>
          <w:szCs w:val="20"/>
        </w:rPr>
        <w:t xml:space="preserve"> Основные понятия, используемые в настоящем Федеральном законе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"/>
      <w:bookmarkEnd w:id="10"/>
      <w:r>
        <w:rPr>
          <w:rFonts w:cs="Arial" w:ascii="Arial" w:hAnsi="Arial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11" w:name="sub_10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охрана труда</w:t>
      </w:r>
      <w:r>
        <w:rPr>
          <w:rFonts w:cs="Arial" w:ascii="Arial" w:hAnsi="Arial"/>
          <w:sz w:val="20"/>
          <w:szCs w:val="20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>
      <w:pPr>
        <w:pStyle w:val="Normal"/>
        <w:autoSpaceDE w:val="false"/>
        <w:ind w:firstLine="720"/>
        <w:jc w:val="both"/>
        <w:rPr/>
      </w:pPr>
      <w:bookmarkStart w:id="12" w:name="sub_101"/>
      <w:bookmarkStart w:id="13" w:name="sub_102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условия труда</w:t>
      </w:r>
      <w:r>
        <w:rPr>
          <w:rFonts w:cs="Arial" w:ascii="Arial" w:hAnsi="Arial"/>
          <w:sz w:val="20"/>
          <w:szCs w:val="20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>
      <w:pPr>
        <w:pStyle w:val="Normal"/>
        <w:autoSpaceDE w:val="false"/>
        <w:ind w:firstLine="720"/>
        <w:jc w:val="both"/>
        <w:rPr/>
      </w:pPr>
      <w:bookmarkStart w:id="14" w:name="sub_102"/>
      <w:bookmarkStart w:id="15" w:name="sub_103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вредный производственный фактор</w:t>
      </w:r>
      <w:r>
        <w:rPr>
          <w:rFonts w:cs="Arial" w:ascii="Arial" w:hAnsi="Arial"/>
          <w:sz w:val="20"/>
          <w:szCs w:val="20"/>
        </w:rPr>
        <w:t xml:space="preserve"> - производственный фактор, воздействие которого на работника может привести к его заболеванию;</w:t>
      </w:r>
    </w:p>
    <w:p>
      <w:pPr>
        <w:pStyle w:val="Normal"/>
        <w:autoSpaceDE w:val="false"/>
        <w:ind w:firstLine="720"/>
        <w:jc w:val="both"/>
        <w:rPr/>
      </w:pPr>
      <w:bookmarkStart w:id="16" w:name="sub_103"/>
      <w:bookmarkStart w:id="17" w:name="sub_104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опасный производственный фактор</w:t>
      </w:r>
      <w:r>
        <w:rPr>
          <w:rFonts w:cs="Arial" w:ascii="Arial" w:hAnsi="Arial"/>
          <w:sz w:val="20"/>
          <w:szCs w:val="20"/>
        </w:rPr>
        <w:t xml:space="preserve"> - производственный фактор, воздействие которого на работника может привести к его травме;</w:t>
      </w:r>
    </w:p>
    <w:p>
      <w:pPr>
        <w:pStyle w:val="Normal"/>
        <w:autoSpaceDE w:val="false"/>
        <w:ind w:firstLine="720"/>
        <w:jc w:val="both"/>
        <w:rPr/>
      </w:pPr>
      <w:bookmarkStart w:id="18" w:name="sub_104"/>
      <w:bookmarkStart w:id="19" w:name="sub_105"/>
      <w:bookmarkEnd w:id="18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безопасные условия труда</w:t>
      </w:r>
      <w:r>
        <w:rPr>
          <w:rFonts w:cs="Arial" w:ascii="Arial" w:hAnsi="Arial"/>
          <w:sz w:val="20"/>
          <w:szCs w:val="20"/>
        </w:rPr>
        <w:t xml:space="preserve"> -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</w:p>
    <w:p>
      <w:pPr>
        <w:pStyle w:val="Normal"/>
        <w:autoSpaceDE w:val="false"/>
        <w:ind w:firstLine="720"/>
        <w:jc w:val="both"/>
        <w:rPr/>
      </w:pPr>
      <w:bookmarkStart w:id="20" w:name="sub_105"/>
      <w:bookmarkStart w:id="21" w:name="sub_106"/>
      <w:bookmarkEnd w:id="2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рабочее место</w:t>
      </w:r>
      <w:r>
        <w:rPr>
          <w:rFonts w:cs="Arial" w:ascii="Arial" w:hAnsi="Arial"/>
          <w:sz w:val="20"/>
          <w:szCs w:val="20"/>
        </w:rPr>
        <w:t xml:space="preserve">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</w:p>
    <w:p>
      <w:pPr>
        <w:pStyle w:val="Normal"/>
        <w:autoSpaceDE w:val="false"/>
        <w:ind w:firstLine="720"/>
        <w:jc w:val="both"/>
        <w:rPr/>
      </w:pPr>
      <w:bookmarkStart w:id="22" w:name="sub_106"/>
      <w:bookmarkStart w:id="23" w:name="sub_107"/>
      <w:bookmarkEnd w:id="2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средства индивидуальной и коллективной защиты работников</w:t>
      </w:r>
      <w:r>
        <w:rPr>
          <w:rFonts w:cs="Arial" w:ascii="Arial" w:hAnsi="Arial"/>
          <w:sz w:val="20"/>
          <w:szCs w:val="20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>
      <w:pPr>
        <w:pStyle w:val="Normal"/>
        <w:autoSpaceDE w:val="false"/>
        <w:ind w:firstLine="720"/>
        <w:jc w:val="both"/>
        <w:rPr/>
      </w:pPr>
      <w:bookmarkStart w:id="24" w:name="sub_107"/>
      <w:bookmarkStart w:id="25" w:name="sub_108"/>
      <w:bookmarkEnd w:id="2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сертификат соответствия работ по охране труда</w:t>
      </w:r>
      <w:r>
        <w:rPr>
          <w:rFonts w:cs="Arial" w:ascii="Arial" w:hAnsi="Arial"/>
          <w:sz w:val="20"/>
          <w:szCs w:val="20"/>
        </w:rPr>
        <w:t xml:space="preserve"> (сертификат безопасности) 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8"/>
      <w:bookmarkStart w:id="27" w:name="sub_109"/>
      <w:bookmarkEnd w:id="2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производственная деятельность</w:t>
      </w:r>
      <w:r>
        <w:rPr>
          <w:rFonts w:cs="Arial" w:ascii="Arial" w:hAnsi="Arial"/>
          <w:sz w:val="20"/>
          <w:szCs w:val="20"/>
        </w:rPr>
        <w:t xml:space="preserve"> 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9"/>
      <w:bookmarkStart w:id="29" w:name="sub_109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0" w:name="sub_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Статья 2.</w:t>
      </w:r>
      <w:r>
        <w:rPr>
          <w:rFonts w:cs="Arial" w:ascii="Arial" w:hAnsi="Arial"/>
          <w:sz w:val="20"/>
          <w:szCs w:val="20"/>
        </w:rPr>
        <w:t xml:space="preserve"> Законодательство Российской Федерации об охране труда и сфера его применения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"/>
      <w:bookmarkStart w:id="32" w:name="sub_1000"/>
      <w:bookmarkEnd w:id="31"/>
      <w:bookmarkEnd w:id="32"/>
      <w:r>
        <w:rPr>
          <w:rFonts w:cs="Arial" w:ascii="Arial" w:hAnsi="Arial"/>
          <w:sz w:val="20"/>
          <w:szCs w:val="20"/>
        </w:rPr>
        <w:t>1. Законодательство Российской Федерации об охране труда основывается на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0"/>
      <w:bookmarkStart w:id="34" w:name="sub_202"/>
      <w:bookmarkEnd w:id="33"/>
      <w:bookmarkEnd w:id="34"/>
      <w:r>
        <w:rPr>
          <w:rFonts w:cs="Arial" w:ascii="Arial" w:hAnsi="Arial"/>
          <w:sz w:val="20"/>
          <w:szCs w:val="20"/>
        </w:rPr>
        <w:t>2. Действие настоящего Федерального закона распространяется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2"/>
      <w:bookmarkEnd w:id="35"/>
      <w:r>
        <w:rPr>
          <w:rFonts w:cs="Arial" w:ascii="Arial" w:hAnsi="Arial"/>
          <w:sz w:val="20"/>
          <w:szCs w:val="20"/>
        </w:rPr>
        <w:t>работодателей;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работников, состоящих с работодателями в трудовых отношениях;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членов кооперативов, участвующих в совместной производственной и иной хозяйственной деятельности, основанной на их личном трудовом участии;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студентов образовательных учреждений высшего профессионального и среднего профессионального образования, учащихся образовательных учреждений начального профессионального, среднего профессионального образования и образовательных учреждений среднего (полного) общего, основного общего образования, проходящих производственную практику;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военнослужащих, направляемых на работы в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граждан, отбывающих наказание по приговору суда, в период их работы в организациях.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3"/>
      <w:bookmarkEnd w:id="36"/>
      <w:r>
        <w:rPr>
          <w:rFonts w:cs="Arial" w:ascii="Arial" w:hAnsi="Arial"/>
          <w:sz w:val="20"/>
          <w:szCs w:val="20"/>
        </w:rPr>
        <w:t>3. На граждан Российской Федерации, работающих по найму в других государствах, распространяется законодательство об охране труда государства работодателя, а на иностранных граждан и лиц без гражданства, работающих в организациях, находящихся под юрисдикцией Российской Федерации, распространяется законодательство об охране труда Российской Федерации, если иное не предусмотрено международным договором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3"/>
      <w:bookmarkStart w:id="38" w:name="sub_204"/>
      <w:bookmarkEnd w:id="37"/>
      <w:bookmarkEnd w:id="38"/>
      <w:r>
        <w:rPr>
          <w:rFonts w:cs="Arial" w:ascii="Arial" w:hAnsi="Arial"/>
          <w:sz w:val="20"/>
          <w:szCs w:val="20"/>
        </w:rP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04"/>
      <w:bookmarkStart w:id="40" w:name="sub_204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41" w:name="sub_3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Статья 3.</w:t>
      </w:r>
      <w:r>
        <w:rPr>
          <w:rFonts w:cs="Arial" w:ascii="Arial" w:hAnsi="Arial"/>
          <w:sz w:val="20"/>
          <w:szCs w:val="20"/>
        </w:rPr>
        <w:t xml:space="preserve"> Государственные нормативные требования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"/>
      <w:bookmarkStart w:id="43" w:name="sub_2000"/>
      <w:bookmarkEnd w:id="42"/>
      <w:bookmarkEnd w:id="43"/>
      <w:r>
        <w:rPr>
          <w:rFonts w:cs="Arial" w:ascii="Arial" w:hAnsi="Arial"/>
          <w:sz w:val="20"/>
          <w:szCs w:val="20"/>
        </w:rPr>
        <w:t>1. Государственными нормативными требованиями охраны труда (далее - требования охраны труда),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44" w:name="sub_2000"/>
      <w:bookmarkStart w:id="45" w:name="sub_302"/>
      <w:bookmarkEnd w:id="44"/>
      <w:bookmarkEnd w:id="45"/>
      <w:r>
        <w:rPr>
          <w:rFonts w:cs="Arial" w:ascii="Arial" w:hAnsi="Arial"/>
          <w:sz w:val="20"/>
          <w:szCs w:val="20"/>
        </w:rPr>
        <w:t xml:space="preserve">2. Требования охраны труда обязательны для исполнения юридическими и физическими лицами, перечисленными в </w:t>
      </w:r>
      <w:hyperlink w:anchor="sub_2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пункте 2 статьи 2</w:t>
        </w:r>
      </w:hyperlink>
      <w:r>
        <w:rPr>
          <w:rFonts w:cs="Arial" w:ascii="Arial" w:hAnsi="Arial"/>
          <w:sz w:val="20"/>
          <w:szCs w:val="20"/>
        </w:rPr>
        <w:t xml:space="preserve"> настоящего Федерального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02"/>
      <w:bookmarkStart w:id="47" w:name="sub_303"/>
      <w:bookmarkEnd w:id="46"/>
      <w:bookmarkEnd w:id="47"/>
      <w:r>
        <w:rPr>
          <w:rFonts w:cs="Arial" w:ascii="Arial" w:hAnsi="Arial"/>
          <w:sz w:val="20"/>
          <w:szCs w:val="20"/>
        </w:rPr>
        <w:t>3. Порядок разработки и утверждения подзаконных нормативных правовых актов об охране труда, а также сроки их пересмотра устанавливаются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03"/>
      <w:bookmarkStart w:id="49" w:name="sub_30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200650984"/>
      <w:bookmarkEnd w:id="50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Правительства РФ от 23 мая 2000 г. N 399 установлена система нормативных правовых актов, содержащих государственные нормативные требования охраны труда, утверждены перечень видов нормативных правовых актов, содержащих государственные нормативные требования охраны труда, и порядок их разработки и принятия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200650984"/>
      <w:bookmarkStart w:id="52" w:name="sub_200650984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Методические рекомендации по разработке государственных нормативных требований охраны труда (утв. постановлением Минтруда РФ от 17 декабря 2002 г. N 80)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Справку об отраслевых правилах охраны труда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53" w:name="sub_4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Статья 4.</w:t>
      </w:r>
      <w:r>
        <w:rPr>
          <w:rFonts w:cs="Arial" w:ascii="Arial" w:hAnsi="Arial"/>
          <w:sz w:val="20"/>
          <w:szCs w:val="20"/>
        </w:rPr>
        <w:t xml:space="preserve"> Основные направления государственной политики в области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"/>
      <w:bookmarkStart w:id="55" w:name="sub_401"/>
      <w:bookmarkEnd w:id="54"/>
      <w:bookmarkEnd w:id="55"/>
      <w:r>
        <w:rPr>
          <w:rFonts w:cs="Arial" w:ascii="Arial" w:hAnsi="Arial"/>
          <w:sz w:val="20"/>
          <w:szCs w:val="20"/>
        </w:rPr>
        <w:t>1. Основными направлениями государственной политики в области охраны труда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01"/>
      <w:bookmarkEnd w:id="56"/>
      <w:r>
        <w:rPr>
          <w:rFonts w:cs="Arial" w:ascii="Arial" w:hAnsi="Arial"/>
          <w:sz w:val="20"/>
          <w:szCs w:val="20"/>
        </w:rPr>
        <w:t>обеспечение приоритета сохранения жизни и здоровья работников;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об охране труда, а также федеральных целевых, отраслевых целевых и территориальных целевых программ улучшения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</w:t>
        </w:r>
      </w:hyperlink>
      <w:r>
        <w:rPr>
          <w:rFonts w:cs="Arial" w:ascii="Arial" w:hAnsi="Arial"/>
          <w:sz w:val="20"/>
          <w:szCs w:val="20"/>
        </w:rPr>
        <w:t xml:space="preserve">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государственное управление охраной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государственный надзор и контроль за соблюдением требований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содействие общественному контролю за соблюдением прав и законных интересов работников в области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расследование несчастных случаев на производстве и профессиональных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распространение передового отечественного и зарубежного опыта работы по улучшению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 труда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государства в финансировании мероприятий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и повышение квалификации специалистов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функционирования единой информационной системы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международное сотрудничество в области охраны труда;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проведение эффективной налоговой политики, стимулирующей создание </w:t>
      </w:r>
      <w:hyperlink w:anchor="sub_1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безопасных условий труда</w:t>
        </w:r>
      </w:hyperlink>
      <w:r>
        <w:rPr>
          <w:rFonts w:cs="Arial" w:ascii="Arial" w:hAnsi="Arial"/>
          <w:sz w:val="20"/>
          <w:szCs w:val="20"/>
        </w:rPr>
        <w:t xml:space="preserve">, разработку и внедрение безопасных техники и технологий, производство </w:t>
      </w:r>
      <w:hyperlink w:anchor="sub_1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средств индивидуальной и коллективной защиты</w:t>
        </w:r>
      </w:hyperlink>
      <w:r>
        <w:rPr>
          <w:rFonts w:cs="Arial" w:ascii="Arial" w:hAnsi="Arial"/>
          <w:sz w:val="20"/>
          <w:szCs w:val="20"/>
        </w:rPr>
        <w:t xml:space="preserve">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02"/>
      <w:bookmarkEnd w:id="57"/>
      <w:r>
        <w:rPr>
          <w:rFonts w:cs="Arial" w:ascii="Arial" w:hAnsi="Arial"/>
          <w:sz w:val="20"/>
          <w:szCs w:val="20"/>
        </w:rPr>
        <w:t>2.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02"/>
      <w:bookmarkStart w:id="59" w:name="sub_402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5"/>
      <w:bookmarkStart w:id="61" w:name="sub_200655400"/>
      <w:bookmarkEnd w:id="60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20 мая 2002 г. N 53-ФЗ в статью 5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5">
        <w:bookmarkStart w:id="62" w:name="sub_5"/>
        <w:bookmarkStart w:id="63" w:name="sub_200655400"/>
        <w:bookmarkEnd w:id="62"/>
        <w:bookmarkEnd w:id="6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5.</w:t>
      </w:r>
      <w:r>
        <w:rPr>
          <w:rFonts w:cs="Arial" w:ascii="Arial" w:hAnsi="Arial"/>
          <w:sz w:val="20"/>
          <w:szCs w:val="20"/>
        </w:rPr>
        <w:t xml:space="preserve"> Полномочия органов государственной власти Российской Федерации в области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полномочиям органов государственной власти Российской Федерации в области охраны труда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основных направлений и проведение единой государственной политики в области охраны труда на территории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принятие федеральных законов и иных нормативных правовых актов Российской Федерации об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основ государственного управления охраной труда;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разработка и реализация федеральных целевых и отраслевых целевых программ улучшения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</w:t>
        </w:r>
      </w:hyperlink>
      <w:r>
        <w:rPr>
          <w:rFonts w:cs="Arial" w:ascii="Arial" w:hAnsi="Arial"/>
          <w:sz w:val="20"/>
          <w:szCs w:val="20"/>
        </w:rPr>
        <w:t xml:space="preserve"> труда и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расходов на охрану труда за счет средств федерального бюджета;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структуры, задач, функций и полномочий органов государственного надзора и контроля за соблюдением требований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единого порядка расследования несчастных случаев на производстве и профессиональных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509"/>
      <w:bookmarkEnd w:id="64"/>
      <w:r>
        <w:rPr>
          <w:rFonts w:cs="Arial" w:ascii="Arial" w:hAnsi="Arial"/>
          <w:sz w:val="20"/>
          <w:szCs w:val="20"/>
        </w:rPr>
        <w:t>определение системы и порядка осуществления государственной экспертизы условий труда;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509"/>
      <w:bookmarkStart w:id="66" w:name="sub_509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200657392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  <w:t>См. Рекомендации по организации деятельности органов, осуществляющих государственную экспертизу условий труда в РФ, утвержденные постановлением Минтруда РФ от 30 ноября 2000 г. N 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200657392"/>
      <w:bookmarkStart w:id="69" w:name="sub_200657392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и проведение сертификации работ по охране труда в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обучения специалистов по охране труда, установление единых требований к проверке знаний лиц, ответственных за обеспечение безопасности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координация научно-исследовательской работы и распространение передового отечественного и мирового опыта работы по улучшению условий и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международное сотрудничество в области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полномочия органов государственной власти Российской Федерации в области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6"/>
      <w:bookmarkStart w:id="71" w:name="sub_200658628"/>
      <w:bookmarkEnd w:id="70"/>
      <w:bookmarkEnd w:id="71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20 мая 2002 г. N 53-ФЗ в статью 6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6">
        <w:bookmarkStart w:id="72" w:name="sub_6"/>
        <w:bookmarkStart w:id="73" w:name="sub_200658628"/>
        <w:bookmarkEnd w:id="72"/>
        <w:bookmarkEnd w:id="73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6.</w:t>
      </w:r>
      <w:r>
        <w:rPr>
          <w:rFonts w:cs="Arial" w:ascii="Arial" w:hAnsi="Arial"/>
          <w:sz w:val="20"/>
          <w:szCs w:val="20"/>
        </w:rPr>
        <w:t xml:space="preserve"> Полномочия органов государственной власти субъектов Российской Федерации в области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полномочиям органов государственной власти субъектов Российской Федерации в области охраны труда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реализация государственной политики в области охраны труда на территории соответствующего субъекта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принятие законов и иных нормативных правовых актов субъектов Российской Федерации об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государственное управление охраной труда на территории субъекта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участие в разработке и реализации федеральных целевых программ улучшения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</w:t>
        </w:r>
      </w:hyperlink>
      <w:r>
        <w:rPr>
          <w:rFonts w:cs="Arial" w:ascii="Arial" w:hAnsi="Arial"/>
          <w:sz w:val="20"/>
          <w:szCs w:val="20"/>
        </w:rPr>
        <w:t xml:space="preserve">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утверждение территориальных целевых программ улучшения условий и охраны труда,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расходов на охрану труда за счет средств бюджетов субъектов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разработка и осуществление мер по экономической заинтересованности работодателей в обеспечении </w:t>
      </w:r>
      <w:hyperlink w:anchor="sub_1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безопасных условий труда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обучения специалистов по охране труда, проверки знаний требований охраны труда лицами, ответственными за обеспечение безопасности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0"/>
      <w:bookmarkEnd w:id="74"/>
      <w:r>
        <w:rPr>
          <w:rFonts w:cs="Arial" w:ascii="Arial" w:hAnsi="Arial"/>
          <w:sz w:val="20"/>
          <w:szCs w:val="20"/>
        </w:rPr>
        <w:t>организация и осуществление государственной экспертизы условий труда, сертификации работ по охране труда в организациях;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10"/>
      <w:bookmarkEnd w:id="75"/>
      <w:r>
        <w:rPr>
          <w:rFonts w:cs="Arial" w:ascii="Arial" w:hAnsi="Arial"/>
          <w:sz w:val="20"/>
          <w:szCs w:val="20"/>
        </w:rPr>
        <w:t>передача в случае необходимости органам местного самоуправления отдельных полномочий на государственное управление охраной труда на территориях муниципальных образований;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полномочия, не отнесенные к полномочиям органов государственной власти Российской Федерации в области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76" w:name="sub_7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Статья 7.</w:t>
      </w:r>
      <w:r>
        <w:rPr>
          <w:rFonts w:cs="Arial" w:ascii="Arial" w:hAnsi="Arial"/>
          <w:sz w:val="20"/>
          <w:szCs w:val="20"/>
        </w:rPr>
        <w:t xml:space="preserve"> Полномочия органов местного самоуправления в области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"/>
      <w:bookmarkEnd w:id="77"/>
      <w:r>
        <w:rPr>
          <w:rFonts w:cs="Arial" w:ascii="Arial" w:hAnsi="Arial"/>
          <w:sz w:val="20"/>
          <w:szCs w:val="20"/>
        </w:rPr>
        <w:t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органами государственной власти субъектов Российской Федерации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Глава II. Право и гарантии права работников на труд в условиях, соответствующих требованиям охраны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00"/>
      <w:bookmarkStart w:id="80" w:name="sub_2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1" w:name="sub_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Статья 8.</w:t>
      </w:r>
      <w:r>
        <w:rPr>
          <w:rFonts w:cs="Arial" w:ascii="Arial" w:hAnsi="Arial"/>
          <w:sz w:val="20"/>
          <w:szCs w:val="20"/>
        </w:rPr>
        <w:t xml:space="preserve"> Право работника на труд в условиях, соответствующих требованиям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8"/>
      <w:bookmarkEnd w:id="82"/>
      <w:r>
        <w:rPr>
          <w:rFonts w:cs="Arial" w:ascii="Arial" w:hAnsi="Arial"/>
          <w:sz w:val="20"/>
          <w:szCs w:val="20"/>
        </w:rPr>
        <w:t>Каждый работник имеет право на: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рабочее место, соответствующее требованиям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охраны труда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получение достоверной информации от работодателя, соответствующих государственных органов и общественных организаций об условиях и охране труда на 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рабочем месте</w:t>
        </w:r>
      </w:hyperlink>
      <w:r>
        <w:rPr>
          <w:rFonts w:cs="Arial" w:ascii="Arial" w:hAnsi="Arial"/>
          <w:sz w:val="20"/>
          <w:szCs w:val="20"/>
        </w:rPr>
        <w:t xml:space="preserve">, о существующем риске повреждения здоровья, а также о мерах по защите от воздействия </w:t>
      </w:r>
      <w:hyperlink w:anchor="sub_10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вредных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0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опасных</w:t>
        </w:r>
      </w:hyperlink>
      <w:r>
        <w:rPr>
          <w:rFonts w:cs="Arial" w:ascii="Arial" w:hAnsi="Arial"/>
          <w:sz w:val="20"/>
          <w:szCs w:val="20"/>
        </w:rPr>
        <w:t xml:space="preserve"> производственных факторов;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обеспечение </w:t>
      </w:r>
      <w:hyperlink w:anchor="sub_1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средствами индивидуальной и коллективной защиты</w:t>
        </w:r>
      </w:hyperlink>
      <w:r>
        <w:rPr>
          <w:rFonts w:cs="Arial" w:ascii="Arial" w:hAnsi="Arial"/>
          <w:sz w:val="20"/>
          <w:szCs w:val="20"/>
        </w:rPr>
        <w:t xml:space="preserve"> работников в соответствии с требованиями охраны труда за счет средств работодателя;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обучение безопасным методам и приемам труда за счет средств работодателя;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профессиональную переподготовку за счет средств работодателя в случае ликвидации 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рабочего места</w:t>
        </w:r>
      </w:hyperlink>
      <w:r>
        <w:rPr>
          <w:rFonts w:cs="Arial" w:ascii="Arial" w:hAnsi="Arial"/>
          <w:sz w:val="20"/>
          <w:szCs w:val="20"/>
        </w:rPr>
        <w:t xml:space="preserve"> вследствие нарушения требований охраны труда;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запрос о проведении проверки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 труда</w:t>
        </w:r>
      </w:hyperlink>
      <w:r>
        <w:rPr>
          <w:rFonts w:cs="Arial" w:ascii="Arial" w:hAnsi="Arial"/>
          <w:sz w:val="20"/>
          <w:szCs w:val="20"/>
        </w:rPr>
        <w:t xml:space="preserve">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личное участие или участие через своих представителей в рассмотрении вопросов, связанных с обеспечением </w:t>
      </w:r>
      <w:hyperlink w:anchor="sub_10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безопасных условий труда</w:t>
        </w:r>
      </w:hyperlink>
      <w:r>
        <w:rPr>
          <w:rFonts w:cs="Arial" w:ascii="Arial" w:hAnsi="Arial"/>
          <w:sz w:val="20"/>
          <w:szCs w:val="20"/>
        </w:rPr>
        <w:t xml:space="preserve">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83" w:name="sub_9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Статья 9.</w:t>
      </w:r>
      <w:r>
        <w:rPr>
          <w:rFonts w:cs="Arial" w:ascii="Arial" w:hAnsi="Arial"/>
          <w:sz w:val="20"/>
          <w:szCs w:val="20"/>
        </w:rPr>
        <w:t xml:space="preserve"> Гарантии права работников на труд в условиях, соответствующих требованиям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9"/>
      <w:bookmarkStart w:id="85" w:name="sub_3000"/>
      <w:bookmarkEnd w:id="84"/>
      <w:bookmarkEnd w:id="85"/>
      <w:r>
        <w:rPr>
          <w:rFonts w:cs="Arial" w:ascii="Arial" w:hAnsi="Arial"/>
          <w:sz w:val="20"/>
          <w:szCs w:val="20"/>
        </w:rPr>
        <w:t>1. Государство гарантирует работникам защиту их права на труд в условиях, соответствующих требованиям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000"/>
      <w:bookmarkStart w:id="87" w:name="sub_902"/>
      <w:bookmarkEnd w:id="86"/>
      <w:bookmarkEnd w:id="87"/>
      <w:r>
        <w:rPr>
          <w:rFonts w:cs="Arial" w:ascii="Arial" w:hAnsi="Arial"/>
          <w:sz w:val="20"/>
          <w:szCs w:val="20"/>
        </w:rPr>
        <w:t>2. Условия труда, предусмотренные трудовым договором (контрактом), должны соответствовать требованиям охраны труда.</w:t>
      </w:r>
    </w:p>
    <w:p>
      <w:pPr>
        <w:pStyle w:val="Normal"/>
        <w:autoSpaceDE w:val="false"/>
        <w:ind w:firstLine="720"/>
        <w:jc w:val="both"/>
        <w:rPr/>
      </w:pPr>
      <w:bookmarkStart w:id="88" w:name="sub_902"/>
      <w:bookmarkStart w:id="89" w:name="sub_903"/>
      <w:bookmarkEnd w:id="88"/>
      <w:bookmarkEnd w:id="89"/>
      <w:r>
        <w:rPr>
          <w:rFonts w:cs="Arial" w:ascii="Arial" w:hAnsi="Arial"/>
          <w:sz w:val="20"/>
          <w:szCs w:val="20"/>
        </w:rPr>
        <w:t xml:space="preserve">3. На время </w:t>
      </w:r>
      <w:hyperlink w:anchor="sub_2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приостановления работ</w:t>
        </w:r>
      </w:hyperlink>
      <w:r>
        <w:rPr>
          <w:rFonts w:cs="Arial" w:ascii="Arial" w:hAnsi="Arial"/>
          <w:sz w:val="20"/>
          <w:szCs w:val="20"/>
        </w:rPr>
        <w:t xml:space="preserve"> органами государственного надзора и контроля за соблюдением требований охраны труда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903"/>
      <w:bookmarkStart w:id="91" w:name="sub_904"/>
      <w:bookmarkEnd w:id="90"/>
      <w:bookmarkEnd w:id="91"/>
      <w:r>
        <w:rPr>
          <w:rFonts w:cs="Arial" w:ascii="Arial" w:hAnsi="Arial"/>
          <w:sz w:val="20"/>
          <w:szCs w:val="20"/>
        </w:rPr>
        <w:t>4.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904"/>
      <w:bookmarkEnd w:id="92"/>
      <w:r>
        <w:rPr>
          <w:rFonts w:cs="Arial" w:ascii="Arial" w:hAnsi="Arial"/>
          <w:sz w:val="20"/>
          <w:szCs w:val="20"/>
        </w:rPr>
        <w:t>В случае,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905"/>
      <w:bookmarkEnd w:id="93"/>
      <w:r>
        <w:rPr>
          <w:rFonts w:cs="Arial" w:ascii="Arial" w:hAnsi="Arial"/>
          <w:sz w:val="20"/>
          <w:szCs w:val="20"/>
        </w:rPr>
        <w:t>5.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94" w:name="sub_905"/>
      <w:bookmarkStart w:id="95" w:name="sub_906"/>
      <w:bookmarkEnd w:id="94"/>
      <w:bookmarkEnd w:id="95"/>
      <w:r>
        <w:rPr>
          <w:rFonts w:cs="Arial" w:ascii="Arial" w:hAnsi="Arial"/>
          <w:sz w:val="20"/>
          <w:szCs w:val="20"/>
        </w:rPr>
        <w:t xml:space="preserve">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</w:t>
      </w:r>
      <w:hyperlink w:anchor="sub_10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условиями труда</w:t>
        </w:r>
      </w:hyperlink>
      <w:r>
        <w:rPr>
          <w:rFonts w:cs="Arial" w:ascii="Arial" w:hAnsi="Arial"/>
          <w:sz w:val="20"/>
          <w:szCs w:val="20"/>
        </w:rPr>
        <w:t>, не предусмотренных трудовым договором (контрактом), не влечет за собой его привлечения к дисциплинарной ответственности.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906"/>
      <w:bookmarkStart w:id="97" w:name="sub_906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000"/>
      <w:bookmarkEnd w:id="98"/>
      <w:r>
        <w:rPr>
          <w:rFonts w:cs="Arial" w:ascii="Arial" w:hAnsi="Arial"/>
          <w:sz w:val="20"/>
          <w:szCs w:val="20"/>
        </w:rPr>
        <w:t>7.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000"/>
      <w:bookmarkStart w:id="100" w:name="sub_5000"/>
      <w:bookmarkEnd w:id="99"/>
      <w:bookmarkEnd w:id="100"/>
      <w:r>
        <w:rPr>
          <w:rFonts w:cs="Arial" w:ascii="Arial" w:hAnsi="Arial"/>
          <w:sz w:val="20"/>
          <w:szCs w:val="20"/>
        </w:rPr>
        <w:t>8.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5000"/>
      <w:bookmarkStart w:id="102" w:name="sub_5000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03" w:name="sub_1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Статья 10.</w:t>
      </w:r>
      <w:r>
        <w:rPr>
          <w:rFonts w:cs="Arial" w:ascii="Arial" w:hAnsi="Arial"/>
          <w:sz w:val="20"/>
          <w:szCs w:val="20"/>
        </w:rPr>
        <w:t xml:space="preserve"> Ограничение выполнения тяжелых работ и работ с вредными или опасными условиями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"/>
      <w:bookmarkStart w:id="105" w:name="sub_6000"/>
      <w:bookmarkEnd w:id="104"/>
      <w:bookmarkEnd w:id="105"/>
      <w:r>
        <w:rPr>
          <w:rFonts w:cs="Arial" w:ascii="Arial" w:hAnsi="Arial"/>
          <w:sz w:val="20"/>
          <w:szCs w:val="20"/>
        </w:rPr>
        <w:t>1. 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противопоказаны по состоянию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000"/>
      <w:bookmarkStart w:id="107" w:name="sub_1002"/>
      <w:bookmarkEnd w:id="106"/>
      <w:bookmarkEnd w:id="107"/>
      <w:r>
        <w:rPr>
          <w:rFonts w:cs="Arial" w:ascii="Arial" w:hAnsi="Arial"/>
          <w:sz w:val="20"/>
          <w:szCs w:val="20"/>
        </w:rPr>
        <w:t>2. Перечни тяжелых работ и работ с вредными или опасными условиями труда, при выполнении которых запрещается применение труда женщин и лиц моложе восемнадцати лет, утверждаются Правительством Российской Федерации с учетом консультаций с общероссийскими объединениями работодателей, общероссийскими объединениями профессиональных союзов.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02"/>
      <w:bookmarkStart w:id="109" w:name="sub_1002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200669064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  <w:t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РФ от 25 февраля 2000 г. N 162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200669064"/>
      <w:bookmarkStart w:id="112" w:name="sub_200669064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РФ от 25 февраля 2000 г. N 163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3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Глава III. Обеспечение охраны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300"/>
      <w:bookmarkStart w:id="115" w:name="sub_3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16" w:name="sub_11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Статья 11.</w:t>
      </w:r>
      <w:r>
        <w:rPr>
          <w:rFonts w:cs="Arial" w:ascii="Arial" w:hAnsi="Arial"/>
          <w:sz w:val="20"/>
          <w:szCs w:val="20"/>
        </w:rPr>
        <w:t xml:space="preserve"> Государственное управление охраной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1"/>
      <w:bookmarkStart w:id="118" w:name="sub_7000"/>
      <w:bookmarkEnd w:id="117"/>
      <w:bookmarkEnd w:id="118"/>
      <w:r>
        <w:rPr>
          <w:rFonts w:cs="Arial" w:ascii="Arial" w:hAnsi="Arial"/>
          <w:sz w:val="20"/>
          <w:szCs w:val="20"/>
        </w:rPr>
        <w:t>1.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ведающим вопросами охраны труда, и другими федеральными органами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000"/>
      <w:bookmarkStart w:id="120" w:name="sub_8000"/>
      <w:bookmarkEnd w:id="119"/>
      <w:bookmarkEnd w:id="120"/>
      <w:r>
        <w:rPr>
          <w:rFonts w:cs="Arial" w:ascii="Arial" w:hAnsi="Arial"/>
          <w:sz w:val="20"/>
          <w:szCs w:val="20"/>
        </w:rPr>
        <w:t>2. Распределение полномочий федеральных органов исполнительной власти в области охраны труда осуществляется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8000"/>
      <w:bookmarkStart w:id="122" w:name="sub_1103"/>
      <w:bookmarkEnd w:id="121"/>
      <w:bookmarkEnd w:id="122"/>
      <w:r>
        <w:rPr>
          <w:rFonts w:cs="Arial" w:ascii="Arial" w:hAnsi="Arial"/>
          <w:sz w:val="20"/>
          <w:szCs w:val="20"/>
        </w:rPr>
        <w:t>3. Федеральные органы исполнительной власти, которым в соответствии с законодательством Российской Федерации предоставлено право осуществлять отдельные функции нормативного правового регулирования, специальные разрешительные, надзорные и контрольные функции в области охраны труда, обязаны согласовывать принимаемые ими требования охраны труда, а также координировать свою деятельность с федеральным органом исполнительной власти, ведающим вопросами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103"/>
      <w:bookmarkStart w:id="124" w:name="sub_1104"/>
      <w:bookmarkEnd w:id="123"/>
      <w:bookmarkEnd w:id="124"/>
      <w:r>
        <w:rPr>
          <w:rFonts w:cs="Arial" w:ascii="Arial" w:hAnsi="Arial"/>
          <w:sz w:val="20"/>
          <w:szCs w:val="20"/>
        </w:rPr>
        <w:t>4. 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104"/>
      <w:bookmarkStart w:id="126" w:name="sub_1104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27" w:name="sub_12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Статья 12.</w:t>
      </w:r>
      <w:r>
        <w:rPr>
          <w:rFonts w:cs="Arial" w:ascii="Arial" w:hAnsi="Arial"/>
          <w:sz w:val="20"/>
          <w:szCs w:val="20"/>
        </w:rPr>
        <w:t xml:space="preserve"> Служба охраны труда в организации</w:t>
      </w:r>
    </w:p>
    <w:p>
      <w:pPr>
        <w:pStyle w:val="Normal"/>
        <w:autoSpaceDE w:val="false"/>
        <w:ind w:firstLine="720"/>
        <w:jc w:val="both"/>
        <w:rPr/>
      </w:pPr>
      <w:bookmarkStart w:id="128" w:name="sub_12"/>
      <w:bookmarkStart w:id="129" w:name="sub_9000"/>
      <w:bookmarkEnd w:id="128"/>
      <w:bookmarkEnd w:id="129"/>
      <w:r>
        <w:rPr>
          <w:rFonts w:cs="Arial" w:ascii="Arial" w:hAnsi="Arial"/>
          <w:sz w:val="20"/>
          <w:szCs w:val="20"/>
        </w:rPr>
        <w:t xml:space="preserve">1. В целях обеспечения соблюдения требований охраны труда, осуществления контроля за их выполнением в каждой организации, осуществляющей </w:t>
      </w:r>
      <w:hyperlink w:anchor="sub_10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производственную деятельность</w:t>
        </w:r>
      </w:hyperlink>
      <w:r>
        <w:rPr>
          <w:rFonts w:cs="Arial" w:ascii="Arial" w:hAnsi="Arial"/>
          <w:sz w:val="20"/>
          <w:szCs w:val="20"/>
        </w:rPr>
        <w:t>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9000"/>
      <w:bookmarkStart w:id="131" w:name="sub_10000"/>
      <w:bookmarkEnd w:id="130"/>
      <w:bookmarkEnd w:id="131"/>
      <w:r>
        <w:rPr>
          <w:rFonts w:cs="Arial" w:ascii="Arial" w:hAnsi="Arial"/>
          <w:sz w:val="20"/>
          <w:szCs w:val="20"/>
        </w:rPr>
        <w:t>2.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10000"/>
      <w:bookmarkEnd w:id="132"/>
      <w:r>
        <w:rPr>
          <w:rFonts w:cs="Arial" w:ascii="Arial" w:hAnsi="Arial"/>
          <w:sz w:val="20"/>
          <w:szCs w:val="20"/>
        </w:rPr>
        <w:t>При отсутствии в организации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1000"/>
      <w:bookmarkEnd w:id="133"/>
      <w:r>
        <w:rPr>
          <w:rFonts w:cs="Arial" w:ascii="Arial" w:hAnsi="Arial"/>
          <w:sz w:val="20"/>
          <w:szCs w:val="20"/>
        </w:rPr>
        <w:t>3.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ведающего вопросами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1000"/>
      <w:bookmarkStart w:id="135" w:name="sub_1100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6" w:name="sub_200673396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  <w:t>См. Рекомендации по организации работы службы охраны труда в организации, утвержденные постановлением Минтруда РФ от 8 февраля 2000 г. N 14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200673396"/>
      <w:bookmarkStart w:id="138" w:name="sub_200673396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Рекомендации по организации работы кабинета охраны труда и уголка охраны труда, утвержденные постановлением Минтруда РФ от 17 января 2001 г. N 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39" w:name="sub_13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Статья 13.</w:t>
      </w:r>
      <w:r>
        <w:rPr>
          <w:rFonts w:cs="Arial" w:ascii="Arial" w:hAnsi="Arial"/>
          <w:sz w:val="20"/>
          <w:szCs w:val="20"/>
        </w:rPr>
        <w:t xml:space="preserve"> Комитеты (комиссии) по охране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13"/>
      <w:bookmarkStart w:id="141" w:name="sub_12000"/>
      <w:bookmarkEnd w:id="140"/>
      <w:bookmarkEnd w:id="141"/>
      <w:r>
        <w:rPr>
          <w:rFonts w:cs="Arial" w:ascii="Arial" w:hAnsi="Arial"/>
          <w:sz w:val="20"/>
          <w:szCs w:val="20"/>
        </w:rPr>
        <w:t>1. В организациях с численностью более 10 работников работодателями создаются комитеты (комиссии) по охране труда. В их 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</w:t>
      </w:r>
    </w:p>
    <w:p>
      <w:pPr>
        <w:pStyle w:val="Normal"/>
        <w:autoSpaceDE w:val="false"/>
        <w:ind w:firstLine="720"/>
        <w:jc w:val="both"/>
        <w:rPr/>
      </w:pPr>
      <w:bookmarkStart w:id="142" w:name="sub_12000"/>
      <w:bookmarkStart w:id="143" w:name="sub_1302"/>
      <w:bookmarkEnd w:id="142"/>
      <w:bookmarkEnd w:id="143"/>
      <w:r>
        <w:rPr>
          <w:rFonts w:cs="Arial" w:ascii="Arial" w:hAnsi="Arial"/>
          <w:sz w:val="20"/>
          <w:szCs w:val="20"/>
        </w:rPr>
        <w:t xml:space="preserve">2. Комитет (комиссия) по охране труда организует разработку раздела коллективного договора (соглашения) по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рабочих местах</w:t>
        </w:r>
      </w:hyperlink>
      <w:r>
        <w:rPr>
          <w:rFonts w:cs="Arial" w:ascii="Arial" w:hAnsi="Arial"/>
          <w:sz w:val="20"/>
          <w:szCs w:val="20"/>
        </w:rPr>
        <w:t xml:space="preserve"> и информирование работников о результатах указанных проверок.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302"/>
      <w:bookmarkStart w:id="145" w:name="sub_1302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698"/>
        <w:jc w:val="both"/>
        <w:rPr/>
      </w:pPr>
      <w:bookmarkStart w:id="146" w:name="sub_14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Статья 14.</w:t>
      </w:r>
      <w:r>
        <w:rPr>
          <w:rFonts w:cs="Arial" w:ascii="Arial" w:hAnsi="Arial"/>
          <w:sz w:val="20"/>
          <w:szCs w:val="20"/>
        </w:rPr>
        <w:t xml:space="preserve"> Обязанности работодателя по обеспечению безопасных условий и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14"/>
      <w:bookmarkStart w:id="148" w:name="sub_13000"/>
      <w:bookmarkEnd w:id="147"/>
      <w:bookmarkEnd w:id="148"/>
      <w:r>
        <w:rPr>
          <w:rFonts w:cs="Arial" w:ascii="Arial" w:hAnsi="Arial"/>
          <w:sz w:val="20"/>
          <w:szCs w:val="20"/>
        </w:rPr>
        <w:t>1. Обязанности по обеспечению безопасных условий и охраны труда в организации возлагаются на работодателя.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13000"/>
      <w:bookmarkStart w:id="150" w:name="sub_1402"/>
      <w:bookmarkEnd w:id="149"/>
      <w:bookmarkEnd w:id="150"/>
      <w:r>
        <w:rPr>
          <w:rFonts w:cs="Arial" w:ascii="Arial" w:hAnsi="Arial"/>
          <w:sz w:val="20"/>
          <w:szCs w:val="20"/>
        </w:rPr>
        <w:t>2. Работодатель обязан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1402"/>
      <w:bookmarkEnd w:id="151"/>
      <w:r>
        <w:rPr>
          <w:rFonts w:cs="Arial" w:ascii="Arial" w:hAnsi="Arial"/>
          <w:sz w:val="20"/>
          <w:szCs w:val="20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применение </w:t>
      </w:r>
      <w:hyperlink w:anchor="sub_1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средств индивидуальной и коллективной защиты</w:t>
        </w:r>
      </w:hyperlink>
      <w:r>
        <w:rPr>
          <w:rFonts w:cs="Arial" w:ascii="Arial" w:hAnsi="Arial"/>
          <w:sz w:val="20"/>
          <w:szCs w:val="20"/>
        </w:rPr>
        <w:t xml:space="preserve">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соответствующие требованиям охраны труда условия труда на каждом рабочем месте;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1426"/>
      <w:bookmarkEnd w:id="152"/>
      <w:r>
        <w:rPr>
          <w:rFonts w:cs="Arial" w:ascii="Arial" w:hAnsi="Arial"/>
          <w:sz w:val="20"/>
          <w:szCs w:val="20"/>
        </w:rPr>
        <w:t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>
      <w:pPr>
        <w:pStyle w:val="Normal"/>
        <w:autoSpaceDE w:val="false"/>
        <w:ind w:firstLine="720"/>
        <w:jc w:val="both"/>
        <w:rPr/>
      </w:pPr>
      <w:bookmarkStart w:id="153" w:name="sub_1426"/>
      <w:bookmarkStart w:id="154" w:name="sub_1427"/>
      <w:bookmarkEnd w:id="153"/>
      <w:bookmarkEnd w:id="154"/>
      <w:r>
        <w:rPr>
          <w:rFonts w:cs="Arial" w:ascii="Arial" w:hAnsi="Arial"/>
          <w:sz w:val="20"/>
          <w:szCs w:val="20"/>
        </w:rPr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1427"/>
      <w:bookmarkEnd w:id="155"/>
      <w:r>
        <w:rPr>
          <w:rFonts w:cs="Arial" w:ascii="Arial" w:hAnsi="Arial"/>
          <w:sz w:val="20"/>
          <w:szCs w:val="20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00678044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  <w:t>О создании Системы сертификации работ по охране труда в организациях см. постановление Минтруда РФ от 24 апреля 2002 г. N 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7" w:name="sub_200678044"/>
      <w:bookmarkStart w:id="158" w:name="sub_200678044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1408"/>
      <w:bookmarkEnd w:id="159"/>
      <w:r>
        <w:rPr>
          <w:rFonts w:cs="Arial" w:ascii="Arial" w:hAnsi="Arial"/>
          <w:sz w:val="20"/>
          <w:szCs w:val="20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408"/>
      <w:bookmarkStart w:id="161" w:name="sub_1408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200678900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>Об оплате расходов на проведение обязательных предварительных и периодических медицинских осмотров см. письмо Федерального фонда ОМС от 21 января 2003 г. N 207/30-3/и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00678900"/>
      <w:bookmarkStart w:id="164" w:name="sub_200678900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4009"/>
      <w:bookmarkEnd w:id="165"/>
      <w:r>
        <w:rPr>
          <w:rFonts w:cs="Arial" w:ascii="Arial" w:hAnsi="Arial"/>
          <w:sz w:val="20"/>
          <w:szCs w:val="20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>
      <w:pPr>
        <w:pStyle w:val="Normal"/>
        <w:autoSpaceDE w:val="false"/>
        <w:ind w:firstLine="720"/>
        <w:jc w:val="both"/>
        <w:rPr/>
      </w:pPr>
      <w:bookmarkStart w:id="166" w:name="sub_14009"/>
      <w:bookmarkEnd w:id="166"/>
      <w:r>
        <w:rPr>
          <w:rFonts w:cs="Arial" w:ascii="Arial" w:hAnsi="Arial"/>
          <w:sz w:val="20"/>
          <w:szCs w:val="20"/>
        </w:rPr>
        <w:t xml:space="preserve">информирование работников об условиях и охране труда на 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рабочих местах</w:t>
        </w:r>
      </w:hyperlink>
      <w:r>
        <w:rPr>
          <w:rFonts w:cs="Arial" w:ascii="Arial" w:hAnsi="Arial"/>
          <w:sz w:val="20"/>
          <w:szCs w:val="20"/>
        </w:rPr>
        <w:t>, о существующем риске повреждения здоровья и полагающихся им компенсациях и средствах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расследование в установленном Правительством Российской Федерации порядке несчастных случаев на производстве и профессиональных заболеваний;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200680124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  <w:t>О порядке расследования несчастных случаев на производстве, подлежащих расследованию и учету, см. Трудовой кодекс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200680124"/>
      <w:bookmarkStart w:id="169" w:name="sub_200680124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 труда</w:t>
        </w:r>
      </w:hyperlink>
      <w:r>
        <w:rPr>
          <w:rFonts w:cs="Arial" w:ascii="Arial" w:hAnsi="Arial"/>
          <w:sz w:val="20"/>
          <w:szCs w:val="20"/>
        </w:rPr>
        <w:t xml:space="preserve"> в организации и расследования несчастных случаев на производстве и профессиональных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ознакомление работников с требованиями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70" w:name="sub_15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Статья 15.</w:t>
      </w:r>
      <w:r>
        <w:rPr>
          <w:rFonts w:cs="Arial" w:ascii="Arial" w:hAnsi="Arial"/>
          <w:sz w:val="20"/>
          <w:szCs w:val="20"/>
        </w:rPr>
        <w:t xml:space="preserve"> Обязанности работника в области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5"/>
      <w:bookmarkEnd w:id="171"/>
      <w:r>
        <w:rPr>
          <w:rFonts w:cs="Arial" w:ascii="Arial" w:hAnsi="Arial"/>
          <w:sz w:val="20"/>
          <w:szCs w:val="20"/>
        </w:rPr>
        <w:t>Работник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соблюдать требования охраны труда;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правильно применять </w:t>
      </w:r>
      <w:hyperlink w:anchor="sub_1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средства индивидуальной и коллективной защиты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698"/>
        <w:jc w:val="both"/>
        <w:rPr/>
      </w:pPr>
      <w:bookmarkStart w:id="172" w:name="sub_16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Статья 16.</w:t>
      </w:r>
      <w:r>
        <w:rPr>
          <w:rFonts w:cs="Arial" w:ascii="Arial" w:hAnsi="Arial"/>
          <w:sz w:val="20"/>
          <w:szCs w:val="20"/>
        </w:rPr>
        <w:t xml:space="preserve"> Соответствие производственных объектов и продукции требованиям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6"/>
      <w:bookmarkStart w:id="174" w:name="sub_14000"/>
      <w:bookmarkEnd w:id="173"/>
      <w:bookmarkEnd w:id="174"/>
      <w:r>
        <w:rPr>
          <w:rFonts w:cs="Arial" w:ascii="Arial" w:hAnsi="Arial"/>
          <w:sz w:val="20"/>
          <w:szCs w:val="20"/>
        </w:rPr>
        <w:t>1. 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требованиям охраны труда.</w:t>
      </w:r>
    </w:p>
    <w:p>
      <w:pPr>
        <w:pStyle w:val="Normal"/>
        <w:autoSpaceDE w:val="false"/>
        <w:ind w:firstLine="720"/>
        <w:jc w:val="both"/>
        <w:rPr/>
      </w:pPr>
      <w:bookmarkStart w:id="175" w:name="sub_14000"/>
      <w:bookmarkStart w:id="176" w:name="sub_15000"/>
      <w:bookmarkEnd w:id="175"/>
      <w:bookmarkEnd w:id="176"/>
      <w:r>
        <w:rPr>
          <w:rFonts w:cs="Arial" w:ascii="Arial" w:hAnsi="Arial"/>
          <w:sz w:val="20"/>
          <w:szCs w:val="20"/>
        </w:rPr>
        <w:t xml:space="preserve">2. 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заключений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государственной экспертизы условий труда</w:t>
        </w:r>
      </w:hyperlink>
      <w:r>
        <w:rPr>
          <w:rFonts w:cs="Arial" w:ascii="Arial" w:hAnsi="Arial"/>
          <w:sz w:val="20"/>
          <w:szCs w:val="20"/>
        </w:rPr>
        <w:t xml:space="preserve"> о соответствии указанных в пункте 1 настоящей статьи проектов требованиям охраны труда, а также без разрешений соответствующих органов государственного надзора и контроля за соблюдением требований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5000"/>
      <w:bookmarkStart w:id="178" w:name="sub_16000"/>
      <w:bookmarkEnd w:id="177"/>
      <w:bookmarkEnd w:id="178"/>
      <w:r>
        <w:rPr>
          <w:rFonts w:cs="Arial" w:ascii="Arial" w:hAnsi="Arial"/>
          <w:sz w:val="20"/>
          <w:szCs w:val="20"/>
        </w:rPr>
        <w:t>3. 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контроля за соблюдением требований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6000"/>
      <w:bookmarkStart w:id="180" w:name="sub_1604"/>
      <w:bookmarkEnd w:id="179"/>
      <w:bookmarkEnd w:id="180"/>
      <w:r>
        <w:rPr>
          <w:rFonts w:cs="Arial" w:ascii="Arial" w:hAnsi="Arial"/>
          <w:sz w:val="20"/>
          <w:szCs w:val="20"/>
        </w:rPr>
        <w:t>4. 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и токсикологическая (санитарно-гигиеническая, медико-биологическая) оценка которых не проводилась.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604"/>
      <w:bookmarkStart w:id="182" w:name="sub_1605"/>
      <w:bookmarkEnd w:id="181"/>
      <w:bookmarkEnd w:id="182"/>
      <w:r>
        <w:rPr>
          <w:rFonts w:cs="Arial" w:ascii="Arial" w:hAnsi="Arial"/>
          <w:sz w:val="20"/>
          <w:szCs w:val="20"/>
        </w:rPr>
        <w:t>5. В случае использования новых, не применяемых в организации ранее, вредных или опасных веществ работодатель обязан до использования указанных веществ разработать и согласовать с соответствующими органами государственного надзора и контроля за соблюдением требований охраны труда меры по сохранению жизни и здоровья работников.</w:t>
      </w:r>
    </w:p>
    <w:p>
      <w:pPr>
        <w:pStyle w:val="Normal"/>
        <w:autoSpaceDE w:val="false"/>
        <w:ind w:firstLine="720"/>
        <w:jc w:val="both"/>
        <w:rPr/>
      </w:pPr>
      <w:bookmarkStart w:id="183" w:name="sub_1605"/>
      <w:bookmarkStart w:id="184" w:name="sub_1606"/>
      <w:bookmarkEnd w:id="183"/>
      <w:bookmarkEnd w:id="184"/>
      <w:r>
        <w:rPr>
          <w:rFonts w:cs="Arial" w:ascii="Arial" w:hAnsi="Arial"/>
          <w:sz w:val="20"/>
          <w:szCs w:val="20"/>
        </w:rPr>
        <w:t xml:space="preserve">6.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</w:t>
      </w:r>
      <w:hyperlink w:anchor="sub_10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сертификаты</w:t>
        </w:r>
      </w:hyperlink>
      <w:r>
        <w:rPr>
          <w:rFonts w:cs="Arial" w:ascii="Arial" w:hAnsi="Arial"/>
          <w:sz w:val="20"/>
          <w:szCs w:val="20"/>
        </w:rPr>
        <w:t xml:space="preserve"> соответствия.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606"/>
      <w:bookmarkStart w:id="186" w:name="sub_1606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200684892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сертификации производственного оборудования, утвержденные постановлением Госстандарта РФ от 3 мая 2000 г. N 25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8" w:name="sub_200684892"/>
      <w:bookmarkStart w:id="189" w:name="sub_200684892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Федеральный закон от 27 декабря 2002 г. N 184-ФЗ "О техническом регулировании"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190" w:name="sub_17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Статья 17.</w:t>
      </w:r>
      <w:r>
        <w:rPr>
          <w:rFonts w:cs="Arial" w:ascii="Arial" w:hAnsi="Arial"/>
          <w:sz w:val="20"/>
          <w:szCs w:val="20"/>
        </w:rPr>
        <w:t xml:space="preserve"> Обеспечение работников средствами индивидуальной защиты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17"/>
      <w:bookmarkStart w:id="192" w:name="sub_17000"/>
      <w:bookmarkEnd w:id="191"/>
      <w:bookmarkEnd w:id="192"/>
      <w:r>
        <w:rPr>
          <w:rFonts w:cs="Arial" w:ascii="Arial" w:hAnsi="Arial"/>
          <w:sz w:val="20"/>
          <w:szCs w:val="20"/>
        </w:rPr>
        <w:t>1. На работах с вредными или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 нормами, утвержденными в порядке, определенном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7000"/>
      <w:bookmarkStart w:id="194" w:name="sub_17000"/>
      <w:bookmarkEnd w:id="1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5" w:name="sub_200686704"/>
      <w:bookmarkEnd w:id="195"/>
      <w:r>
        <w:rPr>
          <w:rFonts w:cs="Arial" w:ascii="Arial" w:hAnsi="Arial"/>
          <w:i/>
          <w:iCs/>
          <w:color w:val="800080"/>
          <w:sz w:val="20"/>
          <w:szCs w:val="20"/>
        </w:rPr>
        <w:t>См. Нормы бесплатной выдачи работникам смывающих и обезвреживающих средств, порядок и условия их выдачи, утвержденные постановлением Минтруда РФ от 4 июля 2003 г. N 45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200686704"/>
      <w:bookmarkStart w:id="197" w:name="sub_200686704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 типовых отраслевых нормах бесплатной выдачи работникам специальной одежды, специальной обуви и других средств индивидуальной защиты см. справку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8" w:name="sub_18000"/>
      <w:bookmarkEnd w:id="198"/>
      <w:r>
        <w:rPr>
          <w:rFonts w:cs="Arial" w:ascii="Arial" w:hAnsi="Arial"/>
          <w:sz w:val="20"/>
          <w:szCs w:val="20"/>
        </w:rPr>
        <w:t xml:space="preserve">2. Приобретение, хранение, стирка, чистка, ремонт, дезинфекция и обезвреживание </w:t>
      </w:r>
      <w:hyperlink w:anchor="sub_1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средств индивидуальной защиты</w:t>
        </w:r>
      </w:hyperlink>
      <w:r>
        <w:rPr>
          <w:rFonts w:cs="Arial" w:ascii="Arial" w:hAnsi="Arial"/>
          <w:sz w:val="20"/>
          <w:szCs w:val="20"/>
        </w:rPr>
        <w:t xml:space="preserve"> работников осуществляются за счет средств работодателя.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8000"/>
      <w:bookmarkStart w:id="200" w:name="sub_18000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01" w:name="sub_18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Статья 18.</w:t>
      </w:r>
      <w:r>
        <w:rPr>
          <w:rFonts w:cs="Arial" w:ascii="Arial" w:hAnsi="Arial"/>
          <w:sz w:val="20"/>
          <w:szCs w:val="20"/>
        </w:rPr>
        <w:t xml:space="preserve"> Обучение по охране труда и профессиональная подготовка по охране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8"/>
      <w:bookmarkStart w:id="203" w:name="sub_19000"/>
      <w:bookmarkEnd w:id="202"/>
      <w:bookmarkEnd w:id="203"/>
      <w:r>
        <w:rPr>
          <w:rFonts w:cs="Arial" w:ascii="Arial" w:hAnsi="Arial"/>
          <w:sz w:val="20"/>
          <w:szCs w:val="20"/>
        </w:rPr>
        <w:t>1. Все работники организации, в том числе ее руководитель, обязаны проходить обучение по охране труда и проверку знаний требований охраны труда в порядке, определенном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9000"/>
      <w:bookmarkStart w:id="205" w:name="sub_19000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6" w:name="sub_200688820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  <w:t>См. Порядок обучения по охране труда и проверки знаний требований охраны труда работников организаций, утвержденный постановлением Минтруда РФ и Минобразования РФ от 13 января 2003 г. N 1/29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7" w:name="sub_200688820"/>
      <w:bookmarkStart w:id="208" w:name="sub_200688820"/>
      <w:bookmarkEnd w:id="2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20000"/>
      <w:bookmarkEnd w:id="209"/>
      <w:r>
        <w:rPr>
          <w:rFonts w:cs="Arial" w:ascii="Arial" w:hAnsi="Arial"/>
          <w:sz w:val="20"/>
          <w:szCs w:val="20"/>
        </w:rPr>
        <w:t>2. 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>
      <w:pPr>
        <w:pStyle w:val="Normal"/>
        <w:autoSpaceDE w:val="false"/>
        <w:ind w:firstLine="720"/>
        <w:jc w:val="both"/>
        <w:rPr/>
      </w:pPr>
      <w:bookmarkStart w:id="210" w:name="sub_20000"/>
      <w:bookmarkStart w:id="211" w:name="sub_1803"/>
      <w:bookmarkEnd w:id="210"/>
      <w:bookmarkEnd w:id="211"/>
      <w:r>
        <w:rPr>
          <w:rFonts w:cs="Arial" w:ascii="Arial" w:hAnsi="Arial"/>
          <w:sz w:val="20"/>
          <w:szCs w:val="20"/>
        </w:rPr>
        <w:t xml:space="preserve">3. 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рабочем месте</w:t>
        </w:r>
      </w:hyperlink>
      <w:r>
        <w:rPr>
          <w:rFonts w:cs="Arial" w:ascii="Arial" w:hAnsi="Arial"/>
          <w:sz w:val="20"/>
          <w:szCs w:val="20"/>
        </w:rPr>
        <w:t xml:space="preserve">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803"/>
      <w:bookmarkStart w:id="213" w:name="sub_1804"/>
      <w:bookmarkEnd w:id="212"/>
      <w:bookmarkEnd w:id="213"/>
      <w:r>
        <w:rPr>
          <w:rFonts w:cs="Arial" w:ascii="Arial" w:hAnsi="Arial"/>
          <w:sz w:val="20"/>
          <w:szCs w:val="20"/>
        </w:rPr>
        <w:t>4. Государство содействует организации обучения по охране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804"/>
      <w:bookmarkStart w:id="215" w:name="sub_1805"/>
      <w:bookmarkEnd w:id="214"/>
      <w:bookmarkEnd w:id="215"/>
      <w:r>
        <w:rPr>
          <w:rFonts w:cs="Arial" w:ascii="Arial" w:hAnsi="Arial"/>
          <w:sz w:val="20"/>
          <w:szCs w:val="20"/>
        </w:rPr>
        <w:t>5. 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805"/>
      <w:bookmarkStart w:id="217" w:name="sub_1805"/>
      <w:bookmarkEnd w:id="2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8" w:name="sub_200690716"/>
      <w:bookmarkEnd w:id="218"/>
      <w:r>
        <w:rPr>
          <w:rFonts w:cs="Arial" w:ascii="Arial" w:hAnsi="Arial"/>
          <w:i/>
          <w:iCs/>
          <w:color w:val="800080"/>
          <w:sz w:val="20"/>
          <w:szCs w:val="20"/>
        </w:rPr>
        <w:t>См. Примерный порядок выдачи разрешений на обучение и проверку знаний по охране труда руководителей и специалистов предприятий, учреждений и организаций, утвержденный постановлением Минтруда РФ от 8 декабря 1994 г. N 76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9" w:name="sub_200690716"/>
      <w:bookmarkStart w:id="220" w:name="sub_200690716"/>
      <w:bookmarkEnd w:id="2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21" w:name="sub_19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Статья 19.</w:t>
      </w:r>
      <w:r>
        <w:rPr>
          <w:rFonts w:cs="Arial" w:ascii="Arial" w:hAnsi="Arial"/>
          <w:sz w:val="20"/>
          <w:szCs w:val="20"/>
        </w:rPr>
        <w:t xml:space="preserve"> Финансирование мероприятий по улучшению условий и охраны труда</w:t>
      </w:r>
    </w:p>
    <w:p>
      <w:pPr>
        <w:pStyle w:val="Normal"/>
        <w:autoSpaceDE w:val="false"/>
        <w:ind w:firstLine="720"/>
        <w:jc w:val="both"/>
        <w:rPr/>
      </w:pPr>
      <w:bookmarkStart w:id="222" w:name="sub_19"/>
      <w:bookmarkStart w:id="223" w:name="sub_21000"/>
      <w:bookmarkEnd w:id="222"/>
      <w:bookmarkEnd w:id="223"/>
      <w:r>
        <w:rPr>
          <w:rFonts w:cs="Arial" w:ascii="Arial" w:hAnsi="Arial"/>
          <w:sz w:val="20"/>
          <w:szCs w:val="20"/>
        </w:rPr>
        <w:t xml:space="preserve">1. Финансирование мероприятий по улучшению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условий и охраны труда</w:t>
        </w:r>
      </w:hyperlink>
      <w:r>
        <w:rPr>
          <w:rFonts w:cs="Arial" w:ascii="Arial" w:hAnsi="Arial"/>
          <w:sz w:val="20"/>
          <w:szCs w:val="20"/>
        </w:rPr>
        <w:t xml:space="preserve"> осуществляется в рамках федеральных, отраслевых и территориальных целевых программ улучшения условий и охраны труда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законодательством субъектов Российской Федерации и нормативными правовыми актами представительных органов местного самоуправления.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21000"/>
      <w:bookmarkStart w:id="225" w:name="sub_1902"/>
      <w:bookmarkEnd w:id="224"/>
      <w:bookmarkEnd w:id="225"/>
      <w:r>
        <w:rPr>
          <w:rFonts w:cs="Arial" w:ascii="Arial" w:hAnsi="Arial"/>
          <w:sz w:val="20"/>
          <w:szCs w:val="20"/>
        </w:rPr>
        <w:t>2. Финансирование мероприятий по улучшению условий и охраны труда осуществляется также за счет: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902"/>
      <w:bookmarkEnd w:id="226"/>
      <w:r>
        <w:rPr>
          <w:rFonts w:cs="Arial" w:ascii="Arial" w:hAnsi="Arial"/>
          <w:sz w:val="20"/>
          <w:szCs w:val="20"/>
        </w:rPr>
        <w:t>средств от штрафов, взыскиваемых за нарушение законодательства Российской Федерации о труде и законодательства Российской Федерации об охране труда, распределяемых в порядке, установленном Правительством Российской Федерации;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7" w:name="sub_200692552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  <w:t>О порядке распределения средств от штрафов, взыскиваемых за нарушение законодательства о труде и об охране труда, см. постановление Правительства РФ от 7 июля 2000 г. N 507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200692552"/>
      <w:bookmarkStart w:id="229" w:name="sub_200692552"/>
      <w:bookmarkEnd w:id="2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добровольных взносов организаций и физических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903"/>
      <w:bookmarkEnd w:id="230"/>
      <w:r>
        <w:rPr>
          <w:rFonts w:cs="Arial" w:ascii="Arial" w:hAnsi="Arial"/>
          <w:sz w:val="20"/>
          <w:szCs w:val="20"/>
        </w:rPr>
        <w:t>3. Финансирование мероприятий по улучшению условий и охраны труда в организациях независимо от организационно-правовых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в организациях, занимающихся эксплуатационной деятельностью, - в размере не менее 0,7 процента суммы эксплуатационных расходов.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903"/>
      <w:bookmarkStart w:id="232" w:name="sub_1904"/>
      <w:bookmarkEnd w:id="231"/>
      <w:bookmarkEnd w:id="232"/>
      <w:r>
        <w:rPr>
          <w:rFonts w:cs="Arial" w:ascii="Arial" w:hAnsi="Arial"/>
          <w:sz w:val="20"/>
          <w:szCs w:val="20"/>
        </w:rPr>
        <w:t>4. В отраслях экономики, субъектах Российской Федерации, на территориях,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904"/>
      <w:bookmarkStart w:id="234" w:name="sub_22000"/>
      <w:bookmarkEnd w:id="233"/>
      <w:bookmarkEnd w:id="234"/>
      <w:r>
        <w:rPr>
          <w:rFonts w:cs="Arial" w:ascii="Arial" w:hAnsi="Arial"/>
          <w:sz w:val="20"/>
          <w:szCs w:val="20"/>
        </w:rPr>
        <w:t>5. Работник не несет расходов на финансирование мероприятий по улучшению условий и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2000"/>
      <w:bookmarkStart w:id="236" w:name="sub_22000"/>
      <w:bookmarkEnd w:id="2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400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Глава IV. Государственный надзор и контроль за соблюдением законодательства об охране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400"/>
      <w:bookmarkStart w:id="239" w:name="sub_400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0" w:name="sub_200694244"/>
      <w:bookmarkEnd w:id="240"/>
      <w:r>
        <w:rPr>
          <w:rFonts w:cs="Arial" w:ascii="Arial" w:hAnsi="Arial"/>
          <w:i/>
          <w:iCs/>
          <w:color w:val="800080"/>
          <w:sz w:val="20"/>
          <w:szCs w:val="20"/>
        </w:rPr>
        <w:t>См. схему "Органы государственного надзора и контроля за соблюдением трудового законодательства"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1" w:name="sub_200694244"/>
      <w:bookmarkStart w:id="242" w:name="sub_200694244"/>
      <w:bookmarkEnd w:id="2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43" w:name="sub_20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Статья 20.</w:t>
      </w:r>
      <w:r>
        <w:rPr>
          <w:rFonts w:cs="Arial" w:ascii="Arial" w:hAnsi="Arial"/>
          <w:sz w:val="20"/>
          <w:szCs w:val="20"/>
        </w:rPr>
        <w:t xml:space="preserve"> Государственный надзор и контроль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20"/>
      <w:bookmarkStart w:id="245" w:name="sub_23000"/>
      <w:bookmarkEnd w:id="244"/>
      <w:bookmarkEnd w:id="245"/>
      <w:r>
        <w:rPr>
          <w:rFonts w:cs="Arial" w:ascii="Arial" w:hAnsi="Arial"/>
          <w:sz w:val="20"/>
          <w:szCs w:val="20"/>
        </w:rPr>
        <w:t>1. Государственный надзор и контроль за соблюдением требований охраны труда осуществляются федеральной инспекцией труда - единой федеральной централизованной системой государственных органов.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3000"/>
      <w:bookmarkStart w:id="247" w:name="sub_23000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8" w:name="sub_200695444"/>
      <w:bookmarkEnd w:id="248"/>
      <w:r>
        <w:rPr>
          <w:rFonts w:cs="Arial" w:ascii="Arial" w:hAnsi="Arial"/>
          <w:i/>
          <w:iCs/>
          <w:color w:val="800080"/>
          <w:sz w:val="20"/>
          <w:szCs w:val="20"/>
        </w:rPr>
        <w:t>Указом Президента РФ от 9 марта 2004 г. N 314 (в редакции Указа Президента РФ от 20 мая 2004 г. N 649) Министерство труда и социального развития Российской Федерации упразднено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9" w:name="sub_200695444"/>
      <w:bookmarkEnd w:id="249"/>
      <w:r>
        <w:rPr>
          <w:rFonts w:cs="Arial" w:ascii="Arial" w:hAnsi="Arial"/>
          <w:i/>
          <w:iCs/>
          <w:color w:val="800080"/>
          <w:sz w:val="20"/>
          <w:szCs w:val="20"/>
        </w:rPr>
        <w:t>Функции по принятию нормативных правовых актов переданы образованному Министерству здравоохранения и социального развития РФ, функции по контролю и надзору и функции по оказанию государственных услуг - Федеральной службе по труду и занятости, правоприменительные функции, функции по контролю и надзору в сфере финансовых рынков - Федеральной службе по финансовым рынкам, функции по оказанию государственных услуг и по управлению имуществом - Федеральному агентству по здравоохранению и социальному развитию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Об образовании федеральной инспекции труда см. постановление Правительства РФ от 9 сентября 1999 г. N 1035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О защите прав юридических лиц и индивидуальных предпринимателей при проведении государственного контроля (надзора) см. Федеральный закон от 8 августа 2001 г. N 134-ФЗ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2002"/>
      <w:bookmarkEnd w:id="250"/>
      <w:r>
        <w:rPr>
          <w:rFonts w:cs="Arial" w:ascii="Arial" w:hAnsi="Arial"/>
          <w:sz w:val="20"/>
          <w:szCs w:val="20"/>
        </w:rPr>
        <w:t>2. Положение о федеральной инспекции труда утверждается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002"/>
      <w:bookmarkStart w:id="252" w:name="sub_2002"/>
      <w:bookmarkEnd w:id="2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3" w:name="sub_200697504"/>
      <w:bookmarkEnd w:id="25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Правительства РФ от 28 января 2000 г. N 78 утверждено Положение о федеральной инспекции труда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4" w:name="sub_200697504"/>
      <w:bookmarkStart w:id="255" w:name="sub_200697504"/>
      <w:bookmarkEnd w:id="2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2003"/>
      <w:bookmarkEnd w:id="256"/>
      <w:r>
        <w:rPr>
          <w:rFonts w:cs="Arial" w:ascii="Arial" w:hAnsi="Arial"/>
          <w:sz w:val="20"/>
          <w:szCs w:val="20"/>
        </w:rPr>
        <w:t>3. Государственные инспектора труда при исполнении своих обязанностей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2003"/>
      <w:bookmarkEnd w:id="257"/>
      <w:r>
        <w:rPr>
          <w:rFonts w:cs="Arial" w:ascii="Arial" w:hAnsi="Arial"/>
          <w:sz w:val="20"/>
          <w:szCs w:val="20"/>
        </w:rPr>
        <w:t>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организационно-правовых форм;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функций;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изымать для анализа образцы используемых или обрабатываемых материалов и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расследовать в установленном порядке несчастные случаи на производстве;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приостанавливать работу организаций, отдельных производственных подразделений и оборудования при выявлении нарушений требований охраны труда, которые создают угрозу жизни и здоровью работников, до устранения указанных нарушений;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20038"/>
      <w:bookmarkEnd w:id="258"/>
      <w:r>
        <w:rPr>
          <w:rFonts w:cs="Arial" w:ascii="Arial" w:hAnsi="Arial"/>
          <w:sz w:val="20"/>
          <w:szCs w:val="20"/>
        </w:rPr>
        <w:t>отстранять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</w:p>
    <w:p>
      <w:pPr>
        <w:pStyle w:val="Normal"/>
        <w:autoSpaceDE w:val="false"/>
        <w:ind w:firstLine="720"/>
        <w:jc w:val="both"/>
        <w:rPr/>
      </w:pPr>
      <w:bookmarkStart w:id="259" w:name="sub_20038"/>
      <w:bookmarkEnd w:id="259"/>
      <w:r>
        <w:rPr>
          <w:rFonts w:cs="Arial" w:ascii="Arial" w:hAnsi="Arial"/>
          <w:sz w:val="20"/>
          <w:szCs w:val="20"/>
        </w:rPr>
        <w:t xml:space="preserve">запрещать использование и производство не имеющих </w:t>
      </w:r>
      <w:hyperlink w:anchor="sub_10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сертификатов</w:t>
        </w:r>
      </w:hyperlink>
      <w:r>
        <w:rPr>
          <w:rFonts w:cs="Arial" w:ascii="Arial" w:hAnsi="Arial"/>
          <w:sz w:val="20"/>
          <w:szCs w:val="20"/>
        </w:rPr>
        <w:t xml:space="preserve"> соответствия или не соответствующих требованиям охраны труда </w:t>
      </w:r>
      <w:hyperlink w:anchor="sub_10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средств индивидуальной и коллективной защиты работников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привлекать к административной ответственности в порядке, установленном законодательством Российской Федерации, лиц, виновных в нарушении требований охраны труда, при необходимости приглашать их в инспекцию труда в связи с находящимися в производстве делами и материалами, а также направлять в правоохранительные органы материалы о привлечении указанных лиц к уголовной ответственности;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выступать в качестве экспертов в суде по искам о нарушении законодательства об охране труда и возмещении вреда, причиненного здоровью работника на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2004"/>
      <w:bookmarkEnd w:id="260"/>
      <w:r>
        <w:rPr>
          <w:rFonts w:cs="Arial" w:ascii="Arial" w:hAnsi="Arial"/>
          <w:sz w:val="20"/>
          <w:szCs w:val="20"/>
        </w:rPr>
        <w:t>4. Государственные инспектора труда являются федеральными государственными служащими.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2004"/>
      <w:bookmarkStart w:id="262" w:name="sub_2005"/>
      <w:bookmarkEnd w:id="261"/>
      <w:bookmarkEnd w:id="262"/>
      <w:r>
        <w:rPr>
          <w:rFonts w:cs="Arial" w:ascii="Arial" w:hAnsi="Arial"/>
          <w:sz w:val="20"/>
          <w:szCs w:val="20"/>
        </w:rPr>
        <w:t>5.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2005"/>
      <w:bookmarkStart w:id="264" w:name="sub_24000"/>
      <w:bookmarkEnd w:id="263"/>
      <w:bookmarkEnd w:id="264"/>
      <w:r>
        <w:rPr>
          <w:rFonts w:cs="Arial" w:ascii="Arial" w:hAnsi="Arial"/>
          <w:sz w:val="20"/>
          <w:szCs w:val="20"/>
        </w:rPr>
        <w:t>6. Государственный надзор и контроль за соблюдением требований охраны труда наряду с федеральной инспекцией труда осуществляются федеральными органами исполнительной власти, которым предоставлено право осуществлять функции надзора и контроля в пределах своих полномочий.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24000"/>
      <w:bookmarkStart w:id="266" w:name="sub_24000"/>
      <w:bookmarkEnd w:id="2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7" w:name="sub_21"/>
      <w:bookmarkStart w:id="268" w:name="sub_200700900"/>
      <w:bookmarkEnd w:id="267"/>
      <w:bookmarkEnd w:id="268"/>
      <w:r>
        <w:rPr>
          <w:rFonts w:cs="Arial" w:ascii="Arial" w:hAnsi="Arial"/>
          <w:i/>
          <w:iCs/>
          <w:color w:val="800080"/>
          <w:sz w:val="20"/>
          <w:szCs w:val="20"/>
        </w:rPr>
        <w:t>Федеральным законом от 10 января 2003 г. N 15-ФЗ в статью 21 настоящего Федерального закона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hyperlink w:anchor="sub_21">
        <w:bookmarkStart w:id="269" w:name="sub_21"/>
        <w:bookmarkStart w:id="270" w:name="sub_200700900"/>
        <w:bookmarkEnd w:id="269"/>
        <w:bookmarkEnd w:id="270"/>
        <w:r>
          <w:rPr>
            <w:rStyle w:val="Style16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См. текст статьи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Статья 21.</w:t>
      </w:r>
      <w:r>
        <w:rPr>
          <w:rFonts w:cs="Arial" w:ascii="Arial" w:hAnsi="Arial"/>
          <w:sz w:val="20"/>
          <w:szCs w:val="20"/>
        </w:rPr>
        <w:t xml:space="preserve"> Государственная экспертиза условий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25000"/>
      <w:bookmarkEnd w:id="271"/>
      <w:r>
        <w:rPr>
          <w:rFonts w:cs="Arial" w:ascii="Arial" w:hAnsi="Arial"/>
          <w:sz w:val="20"/>
          <w:szCs w:val="20"/>
        </w:rPr>
        <w:t>1. Государственная экспертиза условий труда осуществляется федеральным органом исполнительной власти и органами исполнительной власти субъектов Российской Федерации, ведающими вопросами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5000"/>
      <w:bookmarkStart w:id="273" w:name="sub_2102"/>
      <w:bookmarkEnd w:id="272"/>
      <w:bookmarkEnd w:id="273"/>
      <w:r>
        <w:rPr>
          <w:rFonts w:cs="Arial" w:ascii="Arial" w:hAnsi="Arial"/>
          <w:sz w:val="20"/>
          <w:szCs w:val="20"/>
        </w:rPr>
        <w:t>2. Государственная экспертиза условий труда осуществляется в порядке, определенном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274" w:name="sub_2102"/>
      <w:bookmarkStart w:id="275" w:name="sub_2103"/>
      <w:bookmarkEnd w:id="274"/>
      <w:bookmarkEnd w:id="275"/>
      <w:r>
        <w:rPr>
          <w:rFonts w:cs="Arial" w:ascii="Arial" w:hAnsi="Arial"/>
          <w:sz w:val="20"/>
          <w:szCs w:val="20"/>
        </w:rPr>
        <w:t xml:space="preserve">3. Задачами государственной экспертизы условий труда являются контроль за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условиями и охраной труда</w:t>
        </w:r>
      </w:hyperlink>
      <w:r>
        <w:rPr>
          <w:rFonts w:cs="Arial" w:ascii="Arial" w:hAnsi="Arial"/>
          <w:sz w:val="20"/>
          <w:szCs w:val="20"/>
        </w:rPr>
        <w:t xml:space="preserve">, качеством проведения аттестации </w:t>
      </w:r>
      <w:hyperlink w:anchor="sub_10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рабочих мест</w:t>
        </w:r>
      </w:hyperlink>
      <w:r>
        <w:rPr>
          <w:rFonts w:cs="Arial" w:ascii="Arial" w:hAnsi="Arial"/>
          <w:sz w:val="20"/>
          <w:szCs w:val="20"/>
        </w:rPr>
        <w:t xml:space="preserve"> по условиям труда, правильностью предоставления компенсаций за тяжелую работу и работу с вредными или опасными условиями труда, а также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103"/>
      <w:bookmarkStart w:id="277" w:name="sub_2103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8" w:name="sub_200703284"/>
      <w:bookmarkEnd w:id="278"/>
      <w:r>
        <w:rPr>
          <w:rFonts w:cs="Arial" w:ascii="Arial" w:hAnsi="Arial"/>
          <w:i/>
          <w:iCs/>
          <w:color w:val="800080"/>
          <w:sz w:val="20"/>
          <w:szCs w:val="20"/>
        </w:rPr>
        <w:t>О создании Системы сертификации работ по охране труда в организациях см. постановление Минтруда РФ от 24 апреля 2002 г. N 28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200703284"/>
      <w:bookmarkStart w:id="280" w:name="sub_200703284"/>
      <w:bookmarkEnd w:id="28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2142"/>
      <w:bookmarkEnd w:id="281"/>
      <w:r>
        <w:rPr>
          <w:rFonts w:cs="Arial" w:ascii="Arial" w:hAnsi="Arial"/>
          <w:sz w:val="20"/>
          <w:szCs w:val="20"/>
        </w:rPr>
        <w:t>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2142"/>
      <w:bookmarkStart w:id="283" w:name="sub_2104"/>
      <w:bookmarkStart w:id="284" w:name="sub_30"/>
      <w:bookmarkEnd w:id="282"/>
      <w:bookmarkEnd w:id="283"/>
      <w:bookmarkEnd w:id="284"/>
      <w:r>
        <w:rPr>
          <w:rFonts w:cs="Arial" w:ascii="Arial" w:hAnsi="Arial"/>
          <w:sz w:val="20"/>
          <w:szCs w:val="20"/>
        </w:rPr>
        <w:t>4. Государственная экспертиза условий труда осуществляется на рабочих местах, при проектировании строительства и реконструкции производственных объектов, а также по запросу органов государственного надзора и контроля за соблюдением требований охраны труда и судебных органов, органов управления охраной труда, работодателей, объединений работодателей, работников, профессиональных союзов, их объединений и иных уполномоченных работниками представительных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2104"/>
      <w:bookmarkStart w:id="286" w:name="sub_30"/>
      <w:bookmarkStart w:id="287" w:name="sub_2105"/>
      <w:bookmarkEnd w:id="285"/>
      <w:bookmarkEnd w:id="286"/>
      <w:bookmarkEnd w:id="287"/>
      <w:r>
        <w:rPr>
          <w:rFonts w:cs="Arial" w:ascii="Arial" w:hAnsi="Arial"/>
          <w:sz w:val="20"/>
          <w:szCs w:val="20"/>
        </w:rPr>
        <w:t>5. Работники, осуществляющие государственную экспертизу условий труда, имеют право беспрепятственно при наличии удостоверений установленного образца посещать организации всех организационно-правовых форм, запрашивать и безвозмездно получать необходимую для проведения государственной экспертизы условий труда документацию.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2105"/>
      <w:bookmarkStart w:id="289" w:name="sub_2105"/>
      <w:bookmarkEnd w:id="2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290" w:name="sub_22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Статья 22.</w:t>
      </w:r>
      <w:r>
        <w:rPr>
          <w:rFonts w:cs="Arial" w:ascii="Arial" w:hAnsi="Arial"/>
          <w:sz w:val="20"/>
          <w:szCs w:val="20"/>
        </w:rPr>
        <w:t xml:space="preserve"> Общественный контроль за охраной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22"/>
      <w:bookmarkStart w:id="292" w:name="sub_26000"/>
      <w:bookmarkEnd w:id="291"/>
      <w:bookmarkEnd w:id="292"/>
      <w:r>
        <w:rPr>
          <w:rFonts w:cs="Arial" w:ascii="Arial" w:hAnsi="Arial"/>
          <w:sz w:val="20"/>
          <w:szCs w:val="20"/>
        </w:rPr>
        <w:t>1.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26000"/>
      <w:bookmarkStart w:id="294" w:name="sub_222"/>
      <w:bookmarkEnd w:id="293"/>
      <w:bookmarkEnd w:id="294"/>
      <w:r>
        <w:rPr>
          <w:rFonts w:cs="Arial" w:ascii="Arial" w:hAnsi="Arial"/>
          <w:sz w:val="20"/>
          <w:szCs w:val="20"/>
        </w:rPr>
        <w:t>2. Профессиональные союзы в лице их соответствующих органов и иные уполномоченные работниками представительные органы имеют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222"/>
      <w:bookmarkEnd w:id="295"/>
      <w:r>
        <w:rPr>
          <w:rFonts w:cs="Arial" w:ascii="Arial" w:hAnsi="Arial"/>
          <w:sz w:val="20"/>
          <w:szCs w:val="20"/>
        </w:rPr>
        <w:t>осуществлять контроль за соблюдением работодателями законодательства об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2223"/>
      <w:bookmarkEnd w:id="296"/>
      <w:r>
        <w:rPr>
          <w:rFonts w:cs="Arial" w:ascii="Arial" w:hAnsi="Arial"/>
          <w:sz w:val="20"/>
          <w:szCs w:val="20"/>
        </w:rPr>
        <w:t>проводить независимую экспертизу условий труда и обеспечения безопасности работников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2223"/>
      <w:bookmarkStart w:id="298" w:name="sub_2224"/>
      <w:bookmarkEnd w:id="297"/>
      <w:bookmarkEnd w:id="298"/>
      <w:r>
        <w:rPr>
          <w:rFonts w:cs="Arial" w:ascii="Arial" w:hAnsi="Arial"/>
          <w:sz w:val="20"/>
          <w:szCs w:val="20"/>
        </w:rPr>
        <w:t>принимать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</w:t>
      </w:r>
    </w:p>
    <w:p>
      <w:pPr>
        <w:pStyle w:val="Normal"/>
        <w:autoSpaceDE w:val="false"/>
        <w:ind w:firstLine="720"/>
        <w:jc w:val="both"/>
        <w:rPr/>
      </w:pPr>
      <w:bookmarkStart w:id="299" w:name="sub_2224"/>
      <w:bookmarkEnd w:id="299"/>
      <w:r>
        <w:rPr>
          <w:rFonts w:cs="Arial" w:ascii="Arial" w:hAnsi="Arial"/>
          <w:sz w:val="20"/>
          <w:szCs w:val="20"/>
        </w:rPr>
        <w:t xml:space="preserve">получать информацию от руководителей и иных должностных лиц организаций об </w:t>
      </w:r>
      <w:hyperlink w:anchor="sub_1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условиях и охране труда</w:t>
        </w:r>
      </w:hyperlink>
      <w:r>
        <w:rPr>
          <w:rFonts w:cs="Arial" w:ascii="Arial" w:hAnsi="Arial"/>
          <w:sz w:val="20"/>
          <w:szCs w:val="20"/>
        </w:rPr>
        <w:t>, а также о всех несчастных случаях на производстве и профессиональных заболеваниях;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предъявлять требования о приостановлении работ в случаях угрозы жизни и здоровью работников;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выдачу работодателям обязательных к рассмотрению представлений об устранении выявленных нарушений требований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223"/>
      <w:bookmarkEnd w:id="300"/>
      <w:r>
        <w:rPr>
          <w:rFonts w:cs="Arial" w:ascii="Arial" w:hAnsi="Arial"/>
          <w:sz w:val="20"/>
          <w:szCs w:val="20"/>
        </w:rPr>
        <w:t>3. Уполномоченные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23"/>
      <w:bookmarkStart w:id="302" w:name="sub_223"/>
      <w:bookmarkEnd w:id="3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500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Глава V. Ответственность за нарушение требований охраны труда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500"/>
      <w:bookmarkStart w:id="305" w:name="sub_500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698"/>
        <w:jc w:val="both"/>
        <w:rPr/>
      </w:pPr>
      <w:bookmarkStart w:id="306" w:name="sub_23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Статья 23.</w:t>
      </w:r>
      <w:r>
        <w:rPr>
          <w:rFonts w:cs="Arial" w:ascii="Arial" w:hAnsi="Arial"/>
          <w:sz w:val="20"/>
          <w:szCs w:val="20"/>
        </w:rPr>
        <w:t xml:space="preserve"> Ответственность организаций за выпуск и поставки продукции, не соответствующей требованиям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23"/>
      <w:bookmarkEnd w:id="307"/>
      <w:r>
        <w:rPr>
          <w:rFonts w:cs="Arial" w:ascii="Arial" w:hAnsi="Arial"/>
          <w:sz w:val="20"/>
          <w:szCs w:val="20"/>
        </w:rPr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08" w:name="sub_24"/>
      <w:bookmarkEnd w:id="308"/>
      <w:r>
        <w:rPr>
          <w:rFonts w:cs="Arial" w:ascii="Arial" w:hAnsi="Arial"/>
          <w:b/>
          <w:bCs/>
          <w:color w:val="000080"/>
          <w:sz w:val="20"/>
          <w:szCs w:val="20"/>
        </w:rPr>
        <w:t>Статья 24.</w:t>
      </w:r>
      <w:r>
        <w:rPr>
          <w:rFonts w:cs="Arial" w:ascii="Arial" w:hAnsi="Arial"/>
          <w:sz w:val="20"/>
          <w:szCs w:val="20"/>
        </w:rPr>
        <w:t xml:space="preserve"> Ответственность за нарушение требований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24"/>
      <w:bookmarkEnd w:id="309"/>
      <w:r>
        <w:rPr>
          <w:rFonts w:cs="Arial" w:ascii="Arial" w:hAnsi="Arial"/>
          <w:sz w:val="20"/>
          <w:szCs w:val="20"/>
        </w:rPr>
        <w:t>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(контрактами), или препятствующие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10" w:name="sub_25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Статья 25.</w:t>
      </w:r>
      <w:r>
        <w:rPr>
          <w:rFonts w:cs="Arial" w:ascii="Arial" w:hAnsi="Arial"/>
          <w:sz w:val="20"/>
          <w:szCs w:val="20"/>
        </w:rPr>
        <w:t xml:space="preserve"> Приостановление деятельности организаций или их структурных подразделений вследствие нарушений требований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25"/>
      <w:bookmarkStart w:id="312" w:name="sub_27000"/>
      <w:bookmarkEnd w:id="311"/>
      <w:bookmarkEnd w:id="312"/>
      <w:r>
        <w:rPr>
          <w:rFonts w:cs="Arial" w:ascii="Arial" w:hAnsi="Arial"/>
          <w:sz w:val="20"/>
          <w:szCs w:val="20"/>
        </w:rPr>
        <w:t>1. В случаях, если деятельность организаций или их структурных подразделений, эксплуатация оборудования осуществляются с опасными для жизни и здоровья работников нарушениями требований охраны труда, указанные деятельность и эксплуатация могут быть приостановлены в соответствии с предписаниями руководителей государственных инспекций труда и государственных инспекторов труда до устранения указанных нарушений.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27000"/>
      <w:bookmarkStart w:id="314" w:name="sub_252"/>
      <w:bookmarkEnd w:id="313"/>
      <w:bookmarkEnd w:id="314"/>
      <w:r>
        <w:rPr>
          <w:rFonts w:cs="Arial" w:ascii="Arial" w:hAnsi="Arial"/>
          <w:sz w:val="20"/>
          <w:szCs w:val="20"/>
        </w:rPr>
        <w:t>2. Решения, принятые руководителями государственных инспекций труда и государственными инспекторами труда, могут быть обжалованы в административном порядке или в суд.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252"/>
      <w:bookmarkEnd w:id="315"/>
      <w:r>
        <w:rPr>
          <w:rFonts w:cs="Arial" w:ascii="Arial" w:hAnsi="Arial"/>
          <w:sz w:val="20"/>
          <w:szCs w:val="20"/>
        </w:rPr>
        <w:t>Обжалование не приостанавливает выполнение предписаний до принятия решения в административном или судебном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16" w:name="sub_26"/>
      <w:bookmarkEnd w:id="316"/>
      <w:r>
        <w:rPr>
          <w:rFonts w:cs="Arial" w:ascii="Arial" w:hAnsi="Arial"/>
          <w:b/>
          <w:bCs/>
          <w:color w:val="000080"/>
          <w:sz w:val="20"/>
          <w:szCs w:val="20"/>
        </w:rPr>
        <w:t>Статья 26.</w:t>
      </w:r>
      <w:r>
        <w:rPr>
          <w:rFonts w:cs="Arial" w:ascii="Arial" w:hAnsi="Arial"/>
          <w:sz w:val="20"/>
          <w:szCs w:val="20"/>
        </w:rPr>
        <w:t xml:space="preserve"> Ликвидация организации или прекращение деятельности ее структурного подразделения вследствие нарушения требований охраны труда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26"/>
      <w:bookmarkEnd w:id="317"/>
      <w:r>
        <w:rPr>
          <w:rFonts w:cs="Arial" w:ascii="Arial" w:hAnsi="Arial"/>
          <w:sz w:val="20"/>
          <w:szCs w:val="20"/>
        </w:rPr>
        <w:t xml:space="preserve">Решение о ликвидации организации или прекращении деятельности ее структурного подразделения принимается судом по требованию руководителя органа исполнительной власти, ведающего вопросами охраны труда, или руководителей федеральной инспекции труда и ее территориальных органов при наличии заключения органа </w:t>
      </w:r>
      <w:hyperlink w:anchor="sub_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государственной экспертизы условий труда.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8" w:name="sub_600"/>
      <w:bookmarkEnd w:id="318"/>
      <w:r>
        <w:rPr>
          <w:rFonts w:cs="Arial" w:ascii="Arial" w:hAnsi="Arial"/>
          <w:b/>
          <w:bCs/>
          <w:color w:val="000080"/>
          <w:sz w:val="20"/>
          <w:szCs w:val="20"/>
        </w:rPr>
        <w:t>Глава VI.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9" w:name="sub_600"/>
      <w:bookmarkStart w:id="320" w:name="sub_600"/>
      <w:bookmarkEnd w:id="3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21" w:name="sub_27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Статья 27.</w:t>
      </w:r>
      <w:r>
        <w:rPr>
          <w:rFonts w:cs="Arial" w:ascii="Arial" w:hAnsi="Arial"/>
          <w:sz w:val="20"/>
          <w:szCs w:val="20"/>
        </w:rPr>
        <w:t xml:space="preserve"> О признании утратившими силу отдельных нормативных правовых актов в связи с принятием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27"/>
      <w:bookmarkEnd w:id="322"/>
      <w:r>
        <w:rPr>
          <w:rFonts w:cs="Arial" w:ascii="Arial" w:hAnsi="Arial"/>
          <w:sz w:val="20"/>
          <w:szCs w:val="20"/>
        </w:rPr>
        <w:t>Признать утратившими силу: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Основы законодательства Российской Федерации об охране труда (Ведомости Съезда народных депутатов Российской Федерации и Верховного Совета Российской Федерации, 1993, N 35, ст.1412);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Верховного Совета Российской Федерации "О порядке введения в действие Основ законодательства Российской Федерации об охране труда" (Ведомости Съезда народных депутатов Российской Федерации и Верховного Совета Российской Федерации, 1993, N 35, ст.1413);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внесении изменений в пункт 1 постановления Верховного Совета Российской Федерации "О порядке введения в действие Основ законодательства Российской Федерации об охране труда" (Собрание законодательства Российской Федерации, 1996, N 28, ст.3346);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статью 2 Федерального закона "О внесении изменений и дополнений в Кодекс законов о труде Российской Федерации, Основы законодательства Российской Федерации об охране труда, Кодекс РСФСР об административных правонарушениях и Уголовный кодекс РСФСР" (Собрание законодательства Российской Федерации, 1995, N 30, ст.2865);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2 статьи 30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23" w:name="sub_28"/>
      <w:bookmarkEnd w:id="323"/>
      <w:r>
        <w:rPr>
          <w:rFonts w:cs="Arial" w:ascii="Arial" w:hAnsi="Arial"/>
          <w:b/>
          <w:bCs/>
          <w:color w:val="000080"/>
          <w:sz w:val="20"/>
          <w:szCs w:val="20"/>
        </w:rPr>
        <w:t>Статья 28.</w:t>
      </w:r>
      <w:r>
        <w:rPr>
          <w:rFonts w:cs="Arial" w:ascii="Arial" w:hAnsi="Arial"/>
          <w:sz w:val="20"/>
          <w:szCs w:val="20"/>
        </w:rPr>
        <w:t xml:space="preserve"> О приведении нормативных правовых актов в соответствие с настоящим Федеральным законом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28"/>
      <w:bookmarkEnd w:id="324"/>
      <w:r>
        <w:rPr>
          <w:rFonts w:cs="Arial" w:ascii="Arial" w:hAnsi="Arial"/>
          <w:sz w:val="20"/>
          <w:szCs w:val="20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вступления в силу.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612" w:hanging="892"/>
        <w:jc w:val="both"/>
        <w:rPr/>
      </w:pPr>
      <w:bookmarkStart w:id="325" w:name="sub_29"/>
      <w:bookmarkEnd w:id="325"/>
      <w:r>
        <w:rPr>
          <w:rFonts w:cs="Arial" w:ascii="Arial" w:hAnsi="Arial"/>
          <w:b/>
          <w:bCs/>
          <w:color w:val="000080"/>
          <w:sz w:val="20"/>
          <w:szCs w:val="20"/>
        </w:rPr>
        <w:t>Статья 29.</w:t>
      </w:r>
      <w:r>
        <w:rPr>
          <w:rFonts w:cs="Arial" w:ascii="Arial" w:hAnsi="Arial"/>
          <w:sz w:val="20"/>
          <w:szCs w:val="20"/>
        </w:rPr>
        <w:t xml:space="preserve"> Вступление в силу настоящего Федерального закона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29"/>
      <w:bookmarkEnd w:id="326"/>
      <w:r>
        <w:rPr>
          <w:rFonts w:cs="Arial" w:ascii="Arial" w:hAnsi="Arial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2"/>
        <w:gridCol w:w="5180"/>
      </w:tblGrid>
      <w:tr>
        <w:trPr/>
        <w:tc>
          <w:tcPr>
            <w:tcW w:w="524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Президент Российской Федерации 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Б.Ельцин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Москва, Кремль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 июля 1999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181-ФЗ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Заголовок статьи"/>
    <w:basedOn w:val="Normal"/>
    <w:next w:val="Normal"/>
    <w:qFormat/>
    <w:pPr>
      <w:autoSpaceDE w:val="false"/>
      <w:ind w:start="1612" w:hanging="892"/>
      <w:jc w:val="both"/>
    </w:pPr>
    <w:rPr>
      <w:rFonts w:ascii="Arial" w:hAnsi="Arial" w:cs="Arial"/>
      <w:sz w:val="20"/>
      <w:szCs w:val="20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6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2007-01-25T17:48:00Z</dcterms:created>
  <dc:creator>Виктор</dc:creator>
  <dc:description/>
  <dc:language>ru-RU</dc:language>
  <cp:lastModifiedBy>Виктор</cp:lastModifiedBy>
  <dcterms:modified xsi:type="dcterms:W3CDTF">2007-01-25T17:49:00Z</dcterms:modified>
  <cp:revision>2</cp:revision>
  <dc:subject/>
  <dc:title/>
</cp:coreProperties>
</file>