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Федеральный закон от 8 августа 2001 г. N 128-ФЗ</w:t>
        <w:br/>
        <w:t>"О лицензировании отдельных видов деятельности"</w:t>
        <w:br/>
        <w:t>(с изменениями от 13, 21 марта, 9 декабря 2002 г., 10 января, 27 февраля, 11, 26 марта, 23 декабря 2003 г., 2 ноября 2004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Принят Государственной Думой 13 июля 2001 года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Одобрен Советом Федерации 20 июля 2001 года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200432336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комментарии к настоящему Федеральному закону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200432336"/>
      <w:bookmarkEnd w:id="1"/>
      <w:r>
        <w:rPr>
          <w:rFonts w:cs="Arial" w:ascii="Arial" w:hAnsi="Arial"/>
          <w:i/>
          <w:iCs/>
          <w:color w:val="800080"/>
          <w:sz w:val="20"/>
          <w:szCs w:val="20"/>
        </w:rPr>
        <w:t>См. схему "Лицензирование"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" w:name="sub_1"/>
      <w:bookmarkStart w:id="3" w:name="sub_200434568"/>
      <w:bookmarkEnd w:id="2"/>
      <w:bookmarkEnd w:id="3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11 марта 2003 г. N 32-ФЗ в статью 1 настоящего Федерального закона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1">
        <w:bookmarkStart w:id="4" w:name="sub_1"/>
        <w:bookmarkStart w:id="5" w:name="sub_200434568"/>
        <w:bookmarkEnd w:id="4"/>
        <w:bookmarkEnd w:id="5"/>
        <w:r>
          <w:rPr>
            <w:rStyle w:val="Style17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1.</w:t>
      </w:r>
      <w:r>
        <w:rPr>
          <w:rFonts w:cs="Arial" w:ascii="Arial" w:hAnsi="Arial"/>
          <w:sz w:val="20"/>
          <w:szCs w:val="20"/>
        </w:rPr>
        <w:t xml:space="preserve"> Сфера применения настоящего Федерального закона</w:t>
      </w:r>
    </w:p>
    <w:p>
      <w:pPr>
        <w:pStyle w:val="Normal"/>
        <w:autoSpaceDE w:val="false"/>
        <w:ind w:firstLine="720"/>
        <w:jc w:val="both"/>
        <w:rPr/>
      </w:pPr>
      <w:bookmarkStart w:id="6" w:name="sub_22"/>
      <w:bookmarkEnd w:id="6"/>
      <w:r>
        <w:rPr>
          <w:rFonts w:cs="Arial" w:ascii="Arial" w:hAnsi="Arial"/>
          <w:sz w:val="20"/>
          <w:szCs w:val="20"/>
        </w:rPr>
        <w:t xml:space="preserve">1. Настоящий Федеральный закон регулирует отношения, возникающие между федеральными органами исполнительной власти, органами исполнительной власти субъектов Российской Федерации, юридическими лицами и индивидуальными предпринимателями в связи с осуществлением лицензирования отдельных видов деятельности в соответствии с перечнем, предусмотренным </w:t>
      </w:r>
      <w:hyperlink w:anchor="sub_17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пунктом 1 статьи 17</w:t>
        </w:r>
      </w:hyperlink>
      <w:r>
        <w:rPr>
          <w:rFonts w:cs="Arial" w:ascii="Arial" w:hAnsi="Arial"/>
          <w:sz w:val="20"/>
          <w:szCs w:val="20"/>
        </w:rPr>
        <w:t xml:space="preserve"> настоящего Федерального закона.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2"/>
      <w:bookmarkStart w:id="8" w:name="sub_102"/>
      <w:bookmarkEnd w:id="7"/>
      <w:bookmarkEnd w:id="8"/>
      <w:r>
        <w:rPr>
          <w:rFonts w:cs="Arial" w:ascii="Arial" w:hAnsi="Arial"/>
          <w:sz w:val="20"/>
          <w:szCs w:val="20"/>
        </w:rPr>
        <w:t>2. Действие настоящего Федерального закона не распространяется на следующие виды деятельности: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02"/>
      <w:bookmarkStart w:id="10" w:name="sub_25"/>
      <w:bookmarkEnd w:id="9"/>
      <w:bookmarkEnd w:id="10"/>
      <w:r>
        <w:rPr>
          <w:rFonts w:cs="Arial" w:ascii="Arial" w:hAnsi="Arial"/>
          <w:sz w:val="20"/>
          <w:szCs w:val="20"/>
        </w:rPr>
        <w:t>деятельность кредитных организаций;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5"/>
      <w:bookmarkStart w:id="12" w:name="sub_26"/>
      <w:bookmarkEnd w:id="11"/>
      <w:bookmarkEnd w:id="12"/>
      <w:r>
        <w:rPr>
          <w:rFonts w:cs="Arial" w:ascii="Arial" w:hAnsi="Arial"/>
          <w:sz w:val="20"/>
          <w:szCs w:val="20"/>
        </w:rPr>
        <w:t>деятельность, связанная с защитой государственной тайны;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6"/>
      <w:bookmarkStart w:id="14" w:name="sub_27"/>
      <w:bookmarkEnd w:id="13"/>
      <w:bookmarkEnd w:id="14"/>
      <w:r>
        <w:rPr>
          <w:rFonts w:cs="Arial" w:ascii="Arial" w:hAnsi="Arial"/>
          <w:sz w:val="20"/>
          <w:szCs w:val="20"/>
        </w:rPr>
        <w:t>деятельность в области производства и оборота этилового спирта, алкогольной и спиртосодержащей продукции;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7"/>
      <w:bookmarkEnd w:id="15"/>
      <w:r>
        <w:rPr>
          <w:rFonts w:cs="Arial" w:ascii="Arial" w:hAnsi="Arial"/>
          <w:sz w:val="20"/>
          <w:szCs w:val="20"/>
        </w:rPr>
        <w:t>деятельность в области связи;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биржевая деятельность;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деятельность в области таможенного дела;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нотариальная деятельность;</w:t>
      </w:r>
    </w:p>
    <w:p>
      <w:pPr>
        <w:pStyle w:val="Normal"/>
        <w:autoSpaceDE w:val="false"/>
        <w:ind w:firstLine="720"/>
        <w:jc w:val="both"/>
        <w:rPr/>
      </w:pPr>
      <w:bookmarkStart w:id="16" w:name="sub_10209"/>
      <w:bookmarkEnd w:id="16"/>
      <w:r>
        <w:rPr>
          <w:rFonts w:cs="Arial" w:ascii="Arial" w:hAnsi="Arial"/>
          <w:sz w:val="20"/>
          <w:szCs w:val="20"/>
        </w:rPr>
        <w:t xml:space="preserve">страховая деятельность, за исключением пенсионного страхования, осуществляемого </w:t>
      </w:r>
      <w:hyperlink w:anchor="sub_171113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негосударственными пенсионными фондами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0209"/>
      <w:bookmarkEnd w:id="17"/>
      <w:r>
        <w:rPr>
          <w:rFonts w:cs="Arial" w:ascii="Arial" w:hAnsi="Arial"/>
          <w:sz w:val="20"/>
          <w:szCs w:val="20"/>
        </w:rPr>
        <w:t>деятельность профессиональных участников рынка ценных бумаг;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осуществление внешнеэкономических операций;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осуществление международных автомобильных перевозок грузов и пассажиров;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приобретение оружия и патронов к нему;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использование результатов интеллектуальной деятельности;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использование орбитально-частотных ресурсов и радиочастот для осуществления телевизионного вещания и радиовещания (в том числе вещания дополнительной информации);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02016"/>
      <w:bookmarkEnd w:id="18"/>
      <w:r>
        <w:rPr>
          <w:rFonts w:cs="Arial" w:ascii="Arial" w:hAnsi="Arial"/>
          <w:sz w:val="20"/>
          <w:szCs w:val="20"/>
        </w:rPr>
        <w:t>использование природных ресурсов, в том числе недр, лесного фонда, объектов растительного и животного мира;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02016"/>
      <w:bookmarkEnd w:id="19"/>
      <w:r>
        <w:rPr>
          <w:rFonts w:cs="Arial" w:ascii="Arial" w:hAnsi="Arial"/>
          <w:sz w:val="20"/>
          <w:szCs w:val="20"/>
        </w:rPr>
        <w:t>деятельность, работы и услуги в области использования атомной энергии;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образовательная деятельность.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" w:name="sub_200440896"/>
      <w:bookmarkEnd w:id="20"/>
      <w:r>
        <w:rPr>
          <w:rFonts w:cs="Arial" w:ascii="Arial" w:hAnsi="Arial"/>
          <w:i/>
          <w:iCs/>
          <w:color w:val="800080"/>
          <w:sz w:val="20"/>
          <w:szCs w:val="20"/>
        </w:rPr>
        <w:t>См. комментарий к статье 1 настоящего Федерального закона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" w:name="sub_200440896"/>
      <w:bookmarkStart w:id="22" w:name="sub_200440896"/>
      <w:bookmarkEnd w:id="2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23" w:name="sub_2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Статья 2.</w:t>
      </w:r>
      <w:r>
        <w:rPr>
          <w:rFonts w:cs="Arial" w:ascii="Arial" w:hAnsi="Arial"/>
          <w:sz w:val="20"/>
          <w:szCs w:val="20"/>
        </w:rPr>
        <w:t xml:space="preserve"> Основные понятия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"/>
      <w:bookmarkEnd w:id="24"/>
      <w:r>
        <w:rPr>
          <w:rFonts w:cs="Arial" w:ascii="Arial" w:hAnsi="Arial"/>
          <w:sz w:val="20"/>
          <w:szCs w:val="20"/>
        </w:rPr>
        <w:t>В целях настоящего Федерального закона применяются следующие основные понятия:</w:t>
      </w:r>
    </w:p>
    <w:p>
      <w:pPr>
        <w:pStyle w:val="Normal"/>
        <w:autoSpaceDE w:val="false"/>
        <w:ind w:firstLine="720"/>
        <w:jc w:val="both"/>
        <w:rPr/>
      </w:pPr>
      <w:bookmarkStart w:id="25" w:name="sub_201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t>лицензия</w:t>
      </w:r>
      <w:r>
        <w:rPr>
          <w:rFonts w:cs="Arial" w:ascii="Arial" w:hAnsi="Arial"/>
          <w:sz w:val="20"/>
          <w:szCs w:val="20"/>
        </w:rPr>
        <w:t xml:space="preserve"> - специальное разрешение на осуществление конкретного вида деятельности при обязательном соблюдении лицензионных требований и условий, выданное лицензирующим органом юридическому лицу или индивидуальному предпринимателю;</w:t>
      </w:r>
    </w:p>
    <w:p>
      <w:pPr>
        <w:pStyle w:val="Normal"/>
        <w:autoSpaceDE w:val="false"/>
        <w:ind w:firstLine="720"/>
        <w:jc w:val="both"/>
        <w:rPr/>
      </w:pPr>
      <w:bookmarkStart w:id="26" w:name="sub_201"/>
      <w:bookmarkStart w:id="27" w:name="sub_202"/>
      <w:bookmarkEnd w:id="26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лицензируемый вид деятельности</w:t>
      </w:r>
      <w:r>
        <w:rPr>
          <w:rFonts w:cs="Arial" w:ascii="Arial" w:hAnsi="Arial"/>
          <w:sz w:val="20"/>
          <w:szCs w:val="20"/>
        </w:rPr>
        <w:t xml:space="preserve"> - вид деятельности, на осуществление которого на территории Российской Федерации требуется получение лицензии в соответствии с настоящим Федеральным законом;</w:t>
      </w:r>
    </w:p>
    <w:p>
      <w:pPr>
        <w:pStyle w:val="Normal"/>
        <w:autoSpaceDE w:val="false"/>
        <w:ind w:firstLine="720"/>
        <w:jc w:val="both"/>
        <w:rPr/>
      </w:pPr>
      <w:bookmarkStart w:id="28" w:name="sub_202"/>
      <w:bookmarkStart w:id="29" w:name="sub_203"/>
      <w:bookmarkEnd w:id="28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лицензирование</w:t>
      </w:r>
      <w:r>
        <w:rPr>
          <w:rFonts w:cs="Arial" w:ascii="Arial" w:hAnsi="Arial"/>
          <w:sz w:val="20"/>
          <w:szCs w:val="20"/>
        </w:rPr>
        <w:t xml:space="preserve"> - мероприятия, связанные с предоставлением лицензий, переоформлением документов, подтверждающих наличие лицензий, приостановлением и возобновлением действия лицензий, аннулированием лицензий и контролем лицензирующих органов за соблюдением лицензиатами при осуществлении лицензируемых видов деятельности соответствующих лицензионных требований и условий;</w:t>
      </w:r>
    </w:p>
    <w:p>
      <w:pPr>
        <w:pStyle w:val="Normal"/>
        <w:autoSpaceDE w:val="false"/>
        <w:ind w:firstLine="720"/>
        <w:jc w:val="both"/>
        <w:rPr/>
      </w:pPr>
      <w:bookmarkStart w:id="30" w:name="sub_203"/>
      <w:bookmarkStart w:id="31" w:name="sub_204"/>
      <w:bookmarkEnd w:id="30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лицензионные требования и условия</w:t>
      </w:r>
      <w:r>
        <w:rPr>
          <w:rFonts w:cs="Arial" w:ascii="Arial" w:hAnsi="Arial"/>
          <w:sz w:val="20"/>
          <w:szCs w:val="20"/>
        </w:rPr>
        <w:t xml:space="preserve"> - совокупность установленных положениями о лицензировании конкретных видов деятельности требований и условий, выполнение которых лицензиатом обязательно при осуществлении лицензируемого вида деятельности;</w:t>
      </w:r>
    </w:p>
    <w:p>
      <w:pPr>
        <w:pStyle w:val="Normal"/>
        <w:autoSpaceDE w:val="false"/>
        <w:ind w:firstLine="720"/>
        <w:jc w:val="both"/>
        <w:rPr/>
      </w:pPr>
      <w:bookmarkStart w:id="32" w:name="sub_204"/>
      <w:bookmarkStart w:id="33" w:name="sub_205"/>
      <w:bookmarkEnd w:id="32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лицензирующие органы</w:t>
      </w:r>
      <w:r>
        <w:rPr>
          <w:rFonts w:cs="Arial" w:ascii="Arial" w:hAnsi="Arial"/>
          <w:sz w:val="20"/>
          <w:szCs w:val="20"/>
        </w:rPr>
        <w:t xml:space="preserve"> - федеральные органы исполнительной власти, органы исполнительной власти субъектов Российской Федерации, осуществляющие лицензирование в соответствии с настоящим Федеральным законом;</w:t>
      </w:r>
    </w:p>
    <w:p>
      <w:pPr>
        <w:pStyle w:val="Normal"/>
        <w:autoSpaceDE w:val="false"/>
        <w:ind w:firstLine="720"/>
        <w:jc w:val="both"/>
        <w:rPr/>
      </w:pPr>
      <w:bookmarkStart w:id="34" w:name="sub_205"/>
      <w:bookmarkStart w:id="35" w:name="sub_206"/>
      <w:bookmarkEnd w:id="34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лицензиат</w:t>
      </w:r>
      <w:r>
        <w:rPr>
          <w:rFonts w:cs="Arial" w:ascii="Arial" w:hAnsi="Arial"/>
          <w:sz w:val="20"/>
          <w:szCs w:val="20"/>
        </w:rPr>
        <w:t xml:space="preserve"> - юридическое лицо или индивидуальный предприниматель, имеющие лицензию на осуществление конкретного вида деятельности;</w:t>
      </w:r>
    </w:p>
    <w:p>
      <w:pPr>
        <w:pStyle w:val="Normal"/>
        <w:autoSpaceDE w:val="false"/>
        <w:ind w:firstLine="720"/>
        <w:jc w:val="both"/>
        <w:rPr/>
      </w:pPr>
      <w:bookmarkStart w:id="36" w:name="sub_206"/>
      <w:bookmarkStart w:id="37" w:name="sub_207"/>
      <w:bookmarkEnd w:id="36"/>
      <w:bookmarkEnd w:id="37"/>
      <w:r>
        <w:rPr>
          <w:rFonts w:cs="Arial" w:ascii="Arial" w:hAnsi="Arial"/>
          <w:b/>
          <w:bCs/>
          <w:color w:val="000080"/>
          <w:sz w:val="20"/>
          <w:szCs w:val="20"/>
        </w:rPr>
        <w:t>соискатель лицензии</w:t>
      </w:r>
      <w:r>
        <w:rPr>
          <w:rFonts w:cs="Arial" w:ascii="Arial" w:hAnsi="Arial"/>
          <w:sz w:val="20"/>
          <w:szCs w:val="20"/>
        </w:rPr>
        <w:t xml:space="preserve"> - юридическое лицо или индивидуальный предприниматель, обратившиеся в лицензирующий орган с заявлением о предоставлении лицензии на осуществление конкретного вида деятельности;</w:t>
      </w:r>
    </w:p>
    <w:p>
      <w:pPr>
        <w:pStyle w:val="Normal"/>
        <w:autoSpaceDE w:val="false"/>
        <w:ind w:firstLine="720"/>
        <w:jc w:val="both"/>
        <w:rPr/>
      </w:pPr>
      <w:bookmarkStart w:id="38" w:name="sub_207"/>
      <w:bookmarkStart w:id="39" w:name="sub_208"/>
      <w:bookmarkEnd w:id="38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реестр лицензий</w:t>
      </w:r>
      <w:r>
        <w:rPr>
          <w:rFonts w:cs="Arial" w:ascii="Arial" w:hAnsi="Arial"/>
          <w:sz w:val="20"/>
          <w:szCs w:val="20"/>
        </w:rPr>
        <w:t xml:space="preserve"> - совокупность данных о предоставлении лицензий, переоформлении документов, подтверждающих наличие лицензий, приостановлении и возобновлении действия лицензий и об аннулировании лицензий.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208"/>
      <w:bookmarkStart w:id="41" w:name="sub_208"/>
      <w:bookmarkEnd w:id="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2" w:name="sub_200444964"/>
      <w:bookmarkEnd w:id="42"/>
      <w:r>
        <w:rPr>
          <w:rFonts w:cs="Arial" w:ascii="Arial" w:hAnsi="Arial"/>
          <w:i/>
          <w:iCs/>
          <w:color w:val="800080"/>
          <w:sz w:val="20"/>
          <w:szCs w:val="20"/>
        </w:rPr>
        <w:t>См. комментарий к статье 2 настоящего Федерального закона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3" w:name="sub_200444964"/>
      <w:bookmarkStart w:id="44" w:name="sub_200444964"/>
      <w:bookmarkEnd w:id="4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45" w:name="sub_3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Статья 3.</w:t>
      </w:r>
      <w:r>
        <w:rPr>
          <w:rFonts w:cs="Arial" w:ascii="Arial" w:hAnsi="Arial"/>
          <w:sz w:val="20"/>
          <w:szCs w:val="20"/>
        </w:rPr>
        <w:t xml:space="preserve"> Основные принципы осуществления лицензирования</w:t>
      </w:r>
    </w:p>
    <w:p>
      <w:pPr>
        <w:pStyle w:val="Normal"/>
        <w:autoSpaceDE w:val="false"/>
        <w:ind w:firstLine="720"/>
        <w:jc w:val="both"/>
        <w:rPr/>
      </w:pPr>
      <w:bookmarkStart w:id="46" w:name="sub_3"/>
      <w:bookmarkEnd w:id="46"/>
      <w:r>
        <w:rPr>
          <w:rFonts w:cs="Arial" w:ascii="Arial" w:hAnsi="Arial"/>
          <w:sz w:val="20"/>
          <w:szCs w:val="20"/>
        </w:rPr>
        <w:t xml:space="preserve">Основными принципами осуществления </w:t>
      </w:r>
      <w:hyperlink w:anchor="sub_203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лицензирования</w:t>
        </w:r>
      </w:hyperlink>
      <w:r>
        <w:rPr>
          <w:rFonts w:cs="Arial" w:ascii="Arial" w:hAnsi="Arial"/>
          <w:sz w:val="20"/>
          <w:szCs w:val="20"/>
        </w:rPr>
        <w:t xml:space="preserve"> являются: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обеспечение единства экономического пространства на территории Российской Федерации;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установление единого перечня лицензируемых видов деятельности;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установление единого порядка лицензирования на территории Российской Федерации;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установление </w:t>
      </w:r>
      <w:hyperlink w:anchor="sub_204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лицензионных требований и условий</w:t>
        </w:r>
      </w:hyperlink>
      <w:r>
        <w:rPr>
          <w:rFonts w:cs="Arial" w:ascii="Arial" w:hAnsi="Arial"/>
          <w:sz w:val="20"/>
          <w:szCs w:val="20"/>
        </w:rPr>
        <w:t xml:space="preserve"> положениями о лицензировании конкретных видов деятельности;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гласность и открытость лицензирования;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соблюдение законности при осуществлении лицензирования.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7" w:name="sub_200446760"/>
      <w:bookmarkEnd w:id="47"/>
      <w:r>
        <w:rPr>
          <w:rFonts w:cs="Arial" w:ascii="Arial" w:hAnsi="Arial"/>
          <w:i/>
          <w:iCs/>
          <w:color w:val="800080"/>
          <w:sz w:val="20"/>
          <w:szCs w:val="20"/>
        </w:rPr>
        <w:t>См. комментарий к статье 3 настоящего Федерального закона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8" w:name="sub_200446760"/>
      <w:bookmarkStart w:id="49" w:name="sub_200446760"/>
      <w:bookmarkEnd w:id="4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50" w:name="sub_4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Статья 4.</w:t>
      </w:r>
      <w:r>
        <w:rPr>
          <w:rFonts w:cs="Arial" w:ascii="Arial" w:hAnsi="Arial"/>
          <w:sz w:val="20"/>
          <w:szCs w:val="20"/>
        </w:rPr>
        <w:t xml:space="preserve"> Критерии определения лицензируемых видов деятельности</w:t>
      </w:r>
    </w:p>
    <w:p>
      <w:pPr>
        <w:pStyle w:val="Normal"/>
        <w:autoSpaceDE w:val="false"/>
        <w:ind w:firstLine="720"/>
        <w:jc w:val="both"/>
        <w:rPr/>
      </w:pPr>
      <w:bookmarkStart w:id="51" w:name="sub_4"/>
      <w:bookmarkEnd w:id="51"/>
      <w:r>
        <w:rPr>
          <w:rFonts w:cs="Arial" w:ascii="Arial" w:hAnsi="Arial"/>
          <w:sz w:val="20"/>
          <w:szCs w:val="20"/>
        </w:rPr>
        <w:t xml:space="preserve">К </w:t>
      </w:r>
      <w:hyperlink w:anchor="sub_202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лицензируемым видам деятельности</w:t>
        </w:r>
      </w:hyperlink>
      <w:r>
        <w:rPr>
          <w:rFonts w:cs="Arial" w:ascii="Arial" w:hAnsi="Arial"/>
          <w:sz w:val="20"/>
          <w:szCs w:val="20"/>
        </w:rPr>
        <w:t xml:space="preserve"> относятся виды деятельности, осуществление которых может повлечь за собой нанесение ущерба правам, законным интересам, здоровью граждан, обороне и безопасности государства, культурному наследию народов Российской Федерации и регулирование которых не может осуществляться иными методами, кроме как лицензированием.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2" w:name="sub_200447964"/>
      <w:bookmarkEnd w:id="52"/>
      <w:r>
        <w:rPr>
          <w:rFonts w:cs="Arial" w:ascii="Arial" w:hAnsi="Arial"/>
          <w:i/>
          <w:iCs/>
          <w:color w:val="800080"/>
          <w:sz w:val="20"/>
          <w:szCs w:val="20"/>
        </w:rPr>
        <w:t>См. комментарий к статье 4 настоящего Федерального закона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3" w:name="sub_200447964"/>
      <w:bookmarkStart w:id="54" w:name="sub_200447964"/>
      <w:bookmarkEnd w:id="5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55" w:name="sub_5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Статья 5.</w:t>
      </w:r>
      <w:r>
        <w:rPr>
          <w:rFonts w:cs="Arial" w:ascii="Arial" w:hAnsi="Arial"/>
          <w:sz w:val="20"/>
          <w:szCs w:val="20"/>
        </w:rPr>
        <w:t xml:space="preserve"> Определение полномочий Правительства Российской Федерации при осуществлении лицензирования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5"/>
      <w:bookmarkEnd w:id="56"/>
      <w:r>
        <w:rPr>
          <w:rFonts w:cs="Arial" w:ascii="Arial" w:hAnsi="Arial"/>
          <w:sz w:val="20"/>
          <w:szCs w:val="20"/>
        </w:rPr>
        <w:t>В целях обеспечения единства экономического пространства на территории Российской Федерации Правительство Российской Федерации в соответствии с определенными Президентом Российской Федерации основными направлениями внутренней политики государства: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утверждает положения о лицензировании конкретных видов деятельности;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определяет федеральные органы исполнительной власти, осуществляющие </w:t>
      </w:r>
      <w:hyperlink w:anchor="sub_203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лицензирование</w:t>
        </w:r>
      </w:hyperlink>
      <w:r>
        <w:rPr>
          <w:rFonts w:cs="Arial" w:ascii="Arial" w:hAnsi="Arial"/>
          <w:sz w:val="20"/>
          <w:szCs w:val="20"/>
        </w:rPr>
        <w:t xml:space="preserve"> конкретных видов деятельности;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устанавливает виды деятельности, лицензирование которых осуществляется органами исполнительной власти субъектов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7" w:name="sub_200449664"/>
      <w:bookmarkEnd w:id="57"/>
      <w:r>
        <w:rPr>
          <w:rFonts w:cs="Arial" w:ascii="Arial" w:hAnsi="Arial"/>
          <w:i/>
          <w:iCs/>
          <w:color w:val="800080"/>
          <w:sz w:val="20"/>
          <w:szCs w:val="20"/>
        </w:rPr>
        <w:t>См. комментарий к статье 5 настоящего Федерального закона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8" w:name="sub_200449664"/>
      <w:bookmarkStart w:id="59" w:name="sub_200449664"/>
      <w:bookmarkEnd w:id="5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60" w:name="sub_6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Статья 6.</w:t>
      </w:r>
      <w:r>
        <w:rPr>
          <w:rFonts w:cs="Arial" w:ascii="Arial" w:hAnsi="Arial"/>
          <w:sz w:val="20"/>
          <w:szCs w:val="20"/>
        </w:rPr>
        <w:t xml:space="preserve"> Полномочия лицензирующих органов</w:t>
      </w:r>
    </w:p>
    <w:p>
      <w:pPr>
        <w:pStyle w:val="Normal"/>
        <w:autoSpaceDE w:val="false"/>
        <w:ind w:firstLine="720"/>
        <w:jc w:val="both"/>
        <w:rPr/>
      </w:pPr>
      <w:bookmarkStart w:id="61" w:name="sub_6"/>
      <w:bookmarkStart w:id="62" w:name="sub_601"/>
      <w:bookmarkEnd w:id="61"/>
      <w:bookmarkEnd w:id="62"/>
      <w:r>
        <w:rPr>
          <w:rFonts w:cs="Arial" w:ascii="Arial" w:hAnsi="Arial"/>
          <w:sz w:val="20"/>
          <w:szCs w:val="20"/>
        </w:rPr>
        <w:t xml:space="preserve">1. </w:t>
      </w:r>
      <w:hyperlink w:anchor="sub_205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Лицензирующие органы</w:t>
        </w:r>
      </w:hyperlink>
      <w:r>
        <w:rPr>
          <w:rFonts w:cs="Arial" w:ascii="Arial" w:hAnsi="Arial"/>
          <w:sz w:val="20"/>
          <w:szCs w:val="20"/>
        </w:rPr>
        <w:t xml:space="preserve"> осуществляют следующие полномочия:</w:t>
      </w:r>
    </w:p>
    <w:p>
      <w:pPr>
        <w:pStyle w:val="Normal"/>
        <w:autoSpaceDE w:val="false"/>
        <w:ind w:firstLine="720"/>
        <w:jc w:val="both"/>
        <w:rPr/>
      </w:pPr>
      <w:bookmarkStart w:id="63" w:name="sub_601"/>
      <w:bookmarkStart w:id="64" w:name="sub_6012"/>
      <w:bookmarkEnd w:id="63"/>
      <w:bookmarkEnd w:id="64"/>
      <w:r>
        <w:rPr>
          <w:rFonts w:cs="Arial" w:ascii="Arial" w:hAnsi="Arial"/>
          <w:sz w:val="20"/>
          <w:szCs w:val="20"/>
        </w:rPr>
        <w:t xml:space="preserve">предоставление </w:t>
      </w:r>
      <w:hyperlink w:anchor="sub_201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лицензий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6012"/>
      <w:bookmarkStart w:id="66" w:name="sub_6013"/>
      <w:bookmarkEnd w:id="65"/>
      <w:bookmarkEnd w:id="66"/>
      <w:r>
        <w:rPr>
          <w:rFonts w:cs="Arial" w:ascii="Arial" w:hAnsi="Arial"/>
          <w:sz w:val="20"/>
          <w:szCs w:val="20"/>
        </w:rPr>
        <w:t>переоформление документов, подтверждающих наличие лицензий;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6013"/>
      <w:bookmarkStart w:id="68" w:name="sub_6014"/>
      <w:bookmarkEnd w:id="67"/>
      <w:bookmarkEnd w:id="68"/>
      <w:r>
        <w:rPr>
          <w:rFonts w:cs="Arial" w:ascii="Arial" w:hAnsi="Arial"/>
          <w:sz w:val="20"/>
          <w:szCs w:val="20"/>
        </w:rPr>
        <w:t>приостановление действия лицензий;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6014"/>
      <w:bookmarkStart w:id="70" w:name="sub_6015"/>
      <w:bookmarkEnd w:id="69"/>
      <w:bookmarkEnd w:id="70"/>
      <w:r>
        <w:rPr>
          <w:rFonts w:cs="Arial" w:ascii="Arial" w:hAnsi="Arial"/>
          <w:sz w:val="20"/>
          <w:szCs w:val="20"/>
        </w:rPr>
        <w:t>возобновление действия лицензий;</w:t>
      </w:r>
    </w:p>
    <w:p>
      <w:pPr>
        <w:pStyle w:val="Normal"/>
        <w:autoSpaceDE w:val="false"/>
        <w:ind w:firstLine="720"/>
        <w:jc w:val="both"/>
        <w:rPr/>
      </w:pPr>
      <w:bookmarkStart w:id="71" w:name="sub_6015"/>
      <w:bookmarkEnd w:id="71"/>
      <w:r>
        <w:rPr>
          <w:rFonts w:cs="Arial" w:ascii="Arial" w:hAnsi="Arial"/>
          <w:sz w:val="20"/>
          <w:szCs w:val="20"/>
        </w:rPr>
        <w:t xml:space="preserve">аннулирование лицензий (в случае, предусмотренном </w:t>
      </w:r>
      <w:hyperlink w:anchor="sub_1303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пунктом 3 статьи 13</w:t>
        </w:r>
      </w:hyperlink>
      <w:r>
        <w:rPr>
          <w:rFonts w:cs="Arial" w:ascii="Arial" w:hAnsi="Arial"/>
          <w:sz w:val="20"/>
          <w:szCs w:val="20"/>
        </w:rPr>
        <w:t xml:space="preserve"> настоящего Федерального закона);</w:t>
      </w:r>
    </w:p>
    <w:p>
      <w:pPr>
        <w:pStyle w:val="Normal"/>
        <w:autoSpaceDE w:val="false"/>
        <w:ind w:firstLine="720"/>
        <w:jc w:val="both"/>
        <w:rPr/>
      </w:pPr>
      <w:bookmarkStart w:id="72" w:name="sub_6017"/>
      <w:bookmarkEnd w:id="72"/>
      <w:r>
        <w:rPr>
          <w:rFonts w:cs="Arial" w:ascii="Arial" w:hAnsi="Arial"/>
          <w:sz w:val="20"/>
          <w:szCs w:val="20"/>
        </w:rPr>
        <w:t xml:space="preserve">ведение </w:t>
      </w:r>
      <w:hyperlink w:anchor="sub_208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реестра лицензий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bookmarkStart w:id="73" w:name="sub_6017"/>
      <w:bookmarkStart w:id="74" w:name="sub_6018"/>
      <w:bookmarkEnd w:id="73"/>
      <w:bookmarkEnd w:id="74"/>
      <w:r>
        <w:rPr>
          <w:rFonts w:cs="Arial" w:ascii="Arial" w:hAnsi="Arial"/>
          <w:sz w:val="20"/>
          <w:szCs w:val="20"/>
        </w:rPr>
        <w:t xml:space="preserve">контроль за соблюдением </w:t>
      </w:r>
      <w:hyperlink w:anchor="sub_206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лицензиатами</w:t>
        </w:r>
      </w:hyperlink>
      <w:r>
        <w:rPr>
          <w:rFonts w:cs="Arial" w:ascii="Arial" w:hAnsi="Arial"/>
          <w:sz w:val="20"/>
          <w:szCs w:val="20"/>
        </w:rPr>
        <w:t xml:space="preserve"> при осуществлении </w:t>
      </w:r>
      <w:hyperlink w:anchor="sub_202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лицензируемых видов деятельности</w:t>
        </w:r>
      </w:hyperlink>
      <w:r>
        <w:rPr>
          <w:rFonts w:cs="Arial" w:ascii="Arial" w:hAnsi="Arial"/>
          <w:sz w:val="20"/>
          <w:szCs w:val="20"/>
        </w:rPr>
        <w:t xml:space="preserve"> соответствующих лицензионных требований и условий.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6018"/>
      <w:bookmarkEnd w:id="75"/>
      <w:r>
        <w:rPr>
          <w:rFonts w:cs="Arial" w:ascii="Arial" w:hAnsi="Arial"/>
          <w:sz w:val="20"/>
          <w:szCs w:val="20"/>
        </w:rPr>
        <w:t>Порядок осуществления полномочий лицензирующих органов устанавливается положениями о лицензировании конкретных видов деятельности.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602"/>
      <w:bookmarkEnd w:id="76"/>
      <w:r>
        <w:rPr>
          <w:rFonts w:cs="Arial" w:ascii="Arial" w:hAnsi="Arial"/>
          <w:sz w:val="20"/>
          <w:szCs w:val="20"/>
        </w:rPr>
        <w:t>2.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своих полномочий, предусмотренных пунктом 1 настоящей статьи.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602"/>
      <w:bookmarkStart w:id="78" w:name="sub_602"/>
      <w:bookmarkEnd w:id="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9" w:name="sub_200453836"/>
      <w:bookmarkEnd w:id="79"/>
      <w:r>
        <w:rPr>
          <w:rFonts w:cs="Arial" w:ascii="Arial" w:hAnsi="Arial"/>
          <w:i/>
          <w:iCs/>
          <w:color w:val="800080"/>
          <w:sz w:val="20"/>
          <w:szCs w:val="20"/>
        </w:rPr>
        <w:t>Согласно Федеральному закону от 8 августа 2001 г. N 129-ФЗ лицензирующие органы обязаны представлять сведения о лицензиях, полученных юридическими лицами и индивидуальными предпринимателями, для внесения данных сведений в государственные реестры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0" w:name="sub_200453836"/>
      <w:bookmarkStart w:id="81" w:name="sub_200453836"/>
      <w:bookmarkEnd w:id="8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комментарий к статье 6 настоящего Федерального закона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82" w:name="sub_7"/>
      <w:bookmarkEnd w:id="82"/>
      <w:r>
        <w:rPr>
          <w:rFonts w:cs="Arial" w:ascii="Arial" w:hAnsi="Arial"/>
          <w:b/>
          <w:bCs/>
          <w:color w:val="000080"/>
          <w:sz w:val="20"/>
          <w:szCs w:val="20"/>
        </w:rPr>
        <w:t>Статья 7.</w:t>
      </w:r>
      <w:r>
        <w:rPr>
          <w:rFonts w:cs="Arial" w:ascii="Arial" w:hAnsi="Arial"/>
          <w:sz w:val="20"/>
          <w:szCs w:val="20"/>
        </w:rPr>
        <w:t xml:space="preserve"> Действие лицензии</w:t>
      </w:r>
    </w:p>
    <w:p>
      <w:pPr>
        <w:pStyle w:val="Normal"/>
        <w:autoSpaceDE w:val="false"/>
        <w:ind w:firstLine="720"/>
        <w:jc w:val="both"/>
        <w:rPr/>
      </w:pPr>
      <w:bookmarkStart w:id="83" w:name="sub_7"/>
      <w:bookmarkStart w:id="84" w:name="sub_23"/>
      <w:bookmarkEnd w:id="83"/>
      <w:bookmarkEnd w:id="84"/>
      <w:r>
        <w:rPr>
          <w:rFonts w:cs="Arial" w:ascii="Arial" w:hAnsi="Arial"/>
          <w:sz w:val="20"/>
          <w:szCs w:val="20"/>
        </w:rPr>
        <w:t xml:space="preserve">1. Ha каждый вид деятельности, указанный в </w:t>
      </w:r>
      <w:hyperlink w:anchor="sub_17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пункте 1 статьи 17</w:t>
        </w:r>
      </w:hyperlink>
      <w:r>
        <w:rPr>
          <w:rFonts w:cs="Arial" w:ascii="Arial" w:hAnsi="Arial"/>
          <w:sz w:val="20"/>
          <w:szCs w:val="20"/>
        </w:rPr>
        <w:t xml:space="preserve"> настоящего Федерального закона, предоставляется лицензия.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23"/>
      <w:bookmarkEnd w:id="85"/>
      <w:r>
        <w:rPr>
          <w:rFonts w:cs="Arial" w:ascii="Arial" w:hAnsi="Arial"/>
          <w:sz w:val="20"/>
          <w:szCs w:val="20"/>
        </w:rPr>
        <w:t>Вид деятельности, на осуществление которого предоставлена лицензия, может выполняться только получившим лицензию юридическим лицом или индивидуальным предпринимателем.</w:t>
      </w:r>
    </w:p>
    <w:p>
      <w:pPr>
        <w:pStyle w:val="Normal"/>
        <w:autoSpaceDE w:val="false"/>
        <w:ind w:firstLine="720"/>
        <w:jc w:val="both"/>
        <w:rPr/>
      </w:pPr>
      <w:bookmarkStart w:id="86" w:name="sub_72"/>
      <w:bookmarkEnd w:id="86"/>
      <w:r>
        <w:rPr>
          <w:rFonts w:cs="Arial" w:ascii="Arial" w:hAnsi="Arial"/>
          <w:sz w:val="20"/>
          <w:szCs w:val="20"/>
        </w:rPr>
        <w:t xml:space="preserve">2. Деятельность, на осуществление которой лицензия предоставлена федеральным органом исполнительной власти или органом исполнительной власти субъекта Российской Федерации, может осуществляться на всей территории Российской Федерации. Деятельность, на осуществление которой лицензия предоставлена </w:t>
      </w:r>
      <w:hyperlink w:anchor="sub_205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лицензирующим органом</w:t>
        </w:r>
      </w:hyperlink>
      <w:r>
        <w:rPr>
          <w:rFonts w:cs="Arial" w:ascii="Arial" w:hAnsi="Arial"/>
          <w:sz w:val="20"/>
          <w:szCs w:val="20"/>
        </w:rPr>
        <w:t xml:space="preserve"> субъекта Российской Федерации, может осуществляться на территориях иных субъектов Российской Федерации при условии уведомления лицензиатом лицензирующих органов соответствующих субъектов Российской Федерации в порядке, установленном Правительством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72"/>
      <w:bookmarkStart w:id="88" w:name="sub_72"/>
      <w:bookmarkEnd w:id="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9" w:name="sub_200456188"/>
      <w:bookmarkEnd w:id="89"/>
      <w:r>
        <w:rPr>
          <w:rFonts w:cs="Arial" w:ascii="Arial" w:hAnsi="Arial"/>
          <w:i/>
          <w:iCs/>
          <w:color w:val="800080"/>
          <w:sz w:val="20"/>
          <w:szCs w:val="20"/>
        </w:rPr>
        <w:t>См. комментарий к статье 7 настоящего Федерального закона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0" w:name="sub_200456188"/>
      <w:bookmarkStart w:id="91" w:name="sub_200456188"/>
      <w:bookmarkEnd w:id="9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92" w:name="sub_8"/>
      <w:bookmarkEnd w:id="92"/>
      <w:r>
        <w:rPr>
          <w:rFonts w:cs="Arial" w:ascii="Arial" w:hAnsi="Arial"/>
          <w:b/>
          <w:bCs/>
          <w:color w:val="000080"/>
          <w:sz w:val="20"/>
          <w:szCs w:val="20"/>
        </w:rPr>
        <w:t>Статья 8.</w:t>
      </w:r>
      <w:r>
        <w:rPr>
          <w:rFonts w:cs="Arial" w:ascii="Arial" w:hAnsi="Arial"/>
          <w:sz w:val="20"/>
          <w:szCs w:val="20"/>
        </w:rPr>
        <w:t xml:space="preserve"> Срок действия лицензии</w:t>
      </w:r>
    </w:p>
    <w:p>
      <w:pPr>
        <w:pStyle w:val="Normal"/>
        <w:autoSpaceDE w:val="false"/>
        <w:ind w:firstLine="720"/>
        <w:jc w:val="both"/>
        <w:rPr/>
      </w:pPr>
      <w:bookmarkStart w:id="93" w:name="sub_8"/>
      <w:bookmarkEnd w:id="93"/>
      <w:r>
        <w:rPr>
          <w:rFonts w:cs="Arial" w:ascii="Arial" w:hAnsi="Arial"/>
          <w:sz w:val="20"/>
          <w:szCs w:val="20"/>
        </w:rPr>
        <w:t xml:space="preserve">Срок действия </w:t>
      </w:r>
      <w:hyperlink w:anchor="sub_201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лицензии</w:t>
        </w:r>
      </w:hyperlink>
      <w:r>
        <w:rPr>
          <w:rFonts w:cs="Arial" w:ascii="Arial" w:hAnsi="Arial"/>
          <w:sz w:val="20"/>
          <w:szCs w:val="20"/>
        </w:rPr>
        <w:t xml:space="preserve"> не может быть менее чем пять лет. Срок действия лицензии по его окончании может быть продлен по заявлению лицензиата.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802"/>
      <w:bookmarkEnd w:id="94"/>
      <w:r>
        <w:rPr>
          <w:rFonts w:cs="Arial" w:ascii="Arial" w:hAnsi="Arial"/>
          <w:sz w:val="20"/>
          <w:szCs w:val="20"/>
        </w:rPr>
        <w:t>Продление срока действия лицензии осуществляется в порядке переоформления документа, подтверждающего наличие лицензии.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802"/>
      <w:bookmarkEnd w:id="95"/>
      <w:r>
        <w:rPr>
          <w:rFonts w:cs="Arial" w:ascii="Arial" w:hAnsi="Arial"/>
          <w:sz w:val="20"/>
          <w:szCs w:val="20"/>
        </w:rPr>
        <w:t>Положениями о лицензировании конкретных видов деятельности может быть предусмотрено бессрочное действие лицензии.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6" w:name="sub_200457696"/>
      <w:bookmarkEnd w:id="96"/>
      <w:r>
        <w:rPr>
          <w:rFonts w:cs="Arial" w:ascii="Arial" w:hAnsi="Arial"/>
          <w:i/>
          <w:iCs/>
          <w:color w:val="800080"/>
          <w:sz w:val="20"/>
          <w:szCs w:val="20"/>
        </w:rPr>
        <w:t>См. комментарий к статье 8 настоящего Федерального закона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7" w:name="sub_200457696"/>
      <w:bookmarkStart w:id="98" w:name="sub_200457696"/>
      <w:bookmarkEnd w:id="9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9" w:name="sub_9"/>
      <w:bookmarkStart w:id="100" w:name="sub_200458352"/>
      <w:bookmarkEnd w:id="99"/>
      <w:bookmarkEnd w:id="100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 ноября 2004 г. N 127-ФЗ в статью 9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9">
        <w:bookmarkStart w:id="101" w:name="sub_9"/>
        <w:bookmarkStart w:id="102" w:name="sub_200458352"/>
        <w:bookmarkEnd w:id="101"/>
        <w:bookmarkEnd w:id="102"/>
        <w:r>
          <w:rPr>
            <w:rStyle w:val="Style17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9.</w:t>
      </w:r>
      <w:r>
        <w:rPr>
          <w:rFonts w:cs="Arial" w:ascii="Arial" w:hAnsi="Arial"/>
          <w:sz w:val="20"/>
          <w:szCs w:val="20"/>
        </w:rPr>
        <w:t xml:space="preserve"> Принятие решения о предоставлении лицензии</w:t>
      </w:r>
    </w:p>
    <w:p>
      <w:pPr>
        <w:pStyle w:val="Normal"/>
        <w:autoSpaceDE w:val="false"/>
        <w:ind w:firstLine="720"/>
        <w:jc w:val="both"/>
        <w:rPr/>
      </w:pPr>
      <w:bookmarkStart w:id="103" w:name="sub_24"/>
      <w:bookmarkStart w:id="104" w:name="sub_31"/>
      <w:bookmarkEnd w:id="103"/>
      <w:bookmarkEnd w:id="104"/>
      <w:r>
        <w:rPr>
          <w:rFonts w:cs="Arial" w:ascii="Arial" w:hAnsi="Arial"/>
          <w:sz w:val="20"/>
          <w:szCs w:val="20"/>
        </w:rPr>
        <w:t xml:space="preserve">1. Для получения лицензии </w:t>
      </w:r>
      <w:hyperlink w:anchor="sub_207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соискатель лицензии</w:t>
        </w:r>
      </w:hyperlink>
      <w:r>
        <w:rPr>
          <w:rFonts w:cs="Arial" w:ascii="Arial" w:hAnsi="Arial"/>
          <w:sz w:val="20"/>
          <w:szCs w:val="20"/>
        </w:rPr>
        <w:t xml:space="preserve"> представляет в соответствующий лицензирующий орган следующие документы:</w:t>
      </w:r>
    </w:p>
    <w:p>
      <w:pPr>
        <w:pStyle w:val="Normal"/>
        <w:autoSpaceDE w:val="false"/>
        <w:ind w:firstLine="720"/>
        <w:jc w:val="both"/>
        <w:rPr/>
      </w:pPr>
      <w:bookmarkStart w:id="105" w:name="sub_24"/>
      <w:bookmarkStart w:id="106" w:name="sub_31"/>
      <w:bookmarkEnd w:id="105"/>
      <w:bookmarkEnd w:id="106"/>
      <w:r>
        <w:rPr>
          <w:rFonts w:cs="Arial" w:ascii="Arial" w:hAnsi="Arial"/>
          <w:sz w:val="20"/>
          <w:szCs w:val="20"/>
        </w:rPr>
        <w:t xml:space="preserve">заявление о предоставлении лицензии с указанием наименования и организационно-правовой формы юридического лица, места его нахождения - для юридического лица; фамилии, имени, отчества, места жительства, данных документа, удостоверяющего личность, - для индивидуального предпринимателя; </w:t>
      </w:r>
      <w:hyperlink w:anchor="sub_202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лицензируемого вида деятельности</w:t>
        </w:r>
      </w:hyperlink>
      <w:r>
        <w:rPr>
          <w:rFonts w:cs="Arial" w:ascii="Arial" w:hAnsi="Arial"/>
          <w:sz w:val="20"/>
          <w:szCs w:val="20"/>
        </w:rPr>
        <w:t>, который юридическое лицо или индивидуальный предприниматель намерены осуществлять;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913"/>
      <w:bookmarkEnd w:id="107"/>
      <w:r>
        <w:rPr>
          <w:rFonts w:cs="Arial" w:ascii="Arial" w:hAnsi="Arial"/>
          <w:sz w:val="20"/>
          <w:szCs w:val="20"/>
        </w:rPr>
        <w:t>копии учредительных документов и копия документа о государственной регистрации соискателя лицензии в качестве юридического лица (с предъявлением оригиналов в случае, если копии не заверены нотариусом) - для юридического лица;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913"/>
      <w:bookmarkEnd w:id="108"/>
      <w:r>
        <w:rPr>
          <w:rFonts w:cs="Arial" w:ascii="Arial" w:hAnsi="Arial"/>
          <w:sz w:val="20"/>
          <w:szCs w:val="20"/>
        </w:rPr>
        <w:t>копия свидетельства о государственной регистрации гражданина в качестве индивидуального предпринимателя (с предъявлением оригинала в случае, если копия не заверена нотариусом) - для индивидуального предпринимателя;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915"/>
      <w:bookmarkEnd w:id="109"/>
      <w:r>
        <w:rPr>
          <w:rFonts w:cs="Arial" w:ascii="Arial" w:hAnsi="Arial"/>
          <w:sz w:val="20"/>
          <w:szCs w:val="20"/>
        </w:rPr>
        <w:t>копия свидетельства о постановке соискателя лицензии на учет в налоговом органе (с предъявлением оригинала в случае, если копия не заверена нотариусом);</w:t>
      </w:r>
    </w:p>
    <w:p>
      <w:pPr>
        <w:pStyle w:val="Normal"/>
        <w:autoSpaceDE w:val="false"/>
        <w:ind w:firstLine="720"/>
        <w:jc w:val="both"/>
        <w:rPr/>
      </w:pPr>
      <w:bookmarkStart w:id="110" w:name="sub_915"/>
      <w:bookmarkStart w:id="111" w:name="sub_916"/>
      <w:bookmarkEnd w:id="110"/>
      <w:bookmarkEnd w:id="111"/>
      <w:r>
        <w:rPr>
          <w:rFonts w:cs="Arial" w:ascii="Arial" w:hAnsi="Arial"/>
          <w:sz w:val="20"/>
          <w:szCs w:val="20"/>
        </w:rPr>
        <w:t xml:space="preserve">документ, подтверждающий уплату государственной пошлины за рассмотрение </w:t>
      </w:r>
      <w:hyperlink w:anchor="sub_205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лицензирующим органом</w:t>
        </w:r>
      </w:hyperlink>
      <w:r>
        <w:rPr>
          <w:rFonts w:cs="Arial" w:ascii="Arial" w:hAnsi="Arial"/>
          <w:sz w:val="20"/>
          <w:szCs w:val="20"/>
        </w:rPr>
        <w:t xml:space="preserve"> заявления о предоставлении </w:t>
      </w:r>
      <w:hyperlink w:anchor="sub_201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лицензии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916"/>
      <w:bookmarkStart w:id="113" w:name="sub_917"/>
      <w:bookmarkEnd w:id="112"/>
      <w:bookmarkEnd w:id="113"/>
      <w:r>
        <w:rPr>
          <w:rFonts w:cs="Arial" w:ascii="Arial" w:hAnsi="Arial"/>
          <w:sz w:val="20"/>
          <w:szCs w:val="20"/>
        </w:rPr>
        <w:t>сведения о квалификации работников соискателя лицензии.</w:t>
      </w:r>
    </w:p>
    <w:p>
      <w:pPr>
        <w:pStyle w:val="Normal"/>
        <w:autoSpaceDE w:val="false"/>
        <w:ind w:firstLine="720"/>
        <w:jc w:val="both"/>
        <w:rPr/>
      </w:pPr>
      <w:bookmarkStart w:id="114" w:name="sub_917"/>
      <w:bookmarkStart w:id="115" w:name="sub_919"/>
      <w:bookmarkEnd w:id="114"/>
      <w:bookmarkEnd w:id="115"/>
      <w:r>
        <w:rPr>
          <w:rFonts w:cs="Arial" w:ascii="Arial" w:hAnsi="Arial"/>
          <w:sz w:val="20"/>
          <w:szCs w:val="20"/>
        </w:rPr>
        <w:t xml:space="preserve">Кроме указанных документов в положениях о </w:t>
      </w:r>
      <w:hyperlink w:anchor="sub_203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лицензировании</w:t>
        </w:r>
      </w:hyperlink>
      <w:r>
        <w:rPr>
          <w:rFonts w:cs="Arial" w:ascii="Arial" w:hAnsi="Arial"/>
          <w:sz w:val="20"/>
          <w:szCs w:val="20"/>
        </w:rPr>
        <w:t xml:space="preserve"> конкретных видов деятельности может быть предусмотрено представление иных документов, наличие которых при осуществлении конкретного вида деятельности установлено соответствующими федеральными законами, а также иными нормативными правовыми актами, принятие которых предусмотрено соответствующими федеральными законами.</w:t>
      </w:r>
    </w:p>
    <w:p>
      <w:pPr>
        <w:pStyle w:val="Normal"/>
        <w:autoSpaceDE w:val="false"/>
        <w:ind w:firstLine="720"/>
        <w:jc w:val="both"/>
        <w:rPr/>
      </w:pPr>
      <w:bookmarkStart w:id="116" w:name="sub_919"/>
      <w:bookmarkStart w:id="117" w:name="sub_9109"/>
      <w:bookmarkEnd w:id="116"/>
      <w:bookmarkEnd w:id="117"/>
      <w:r>
        <w:rPr>
          <w:rFonts w:cs="Arial" w:ascii="Arial" w:hAnsi="Arial"/>
          <w:sz w:val="20"/>
          <w:szCs w:val="20"/>
        </w:rPr>
        <w:t xml:space="preserve">Не допускается требовать от </w:t>
      </w:r>
      <w:hyperlink w:anchor="sub_207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соискателя лицензии</w:t>
        </w:r>
      </w:hyperlink>
      <w:r>
        <w:rPr>
          <w:rFonts w:cs="Arial" w:ascii="Arial" w:hAnsi="Arial"/>
          <w:sz w:val="20"/>
          <w:szCs w:val="20"/>
        </w:rPr>
        <w:t xml:space="preserve"> представления документов, не предусмотренных настоящим Федеральным законом и иными федеральными законами.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9109"/>
      <w:bookmarkStart w:id="119" w:name="sub_901"/>
      <w:bookmarkEnd w:id="118"/>
      <w:bookmarkEnd w:id="119"/>
      <w:r>
        <w:rPr>
          <w:rFonts w:cs="Arial" w:ascii="Arial" w:hAnsi="Arial"/>
          <w:sz w:val="20"/>
          <w:szCs w:val="20"/>
        </w:rPr>
        <w:t>Все документы, представленные в соответствующий лицензирующий орган для предоставления лицензии, принимаются по описи, копия которой направляется (вручается) соискателю лицензии с отметкой о дате приема документов указанным органом.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901"/>
      <w:bookmarkEnd w:id="120"/>
      <w:r>
        <w:rPr>
          <w:rFonts w:cs="Arial" w:ascii="Arial" w:hAnsi="Arial"/>
          <w:sz w:val="20"/>
          <w:szCs w:val="20"/>
        </w:rPr>
        <w:t>За предоставление недостоверных или искаженных сведений соискатель лицензии несет ответственность в соответствии с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92"/>
      <w:bookmarkEnd w:id="121"/>
      <w:r>
        <w:rPr>
          <w:rFonts w:cs="Arial" w:ascii="Arial" w:hAnsi="Arial"/>
          <w:sz w:val="20"/>
          <w:szCs w:val="20"/>
        </w:rPr>
        <w:t>2. Лицензирующий орган принимает решение о предоставлении или об отказе в предоставлении лицензии в срок, не превышающий шестидесяти дней со дня поступления заявления о предоставлении лицензии со всеми необходимыми документами. Соответствующее решение оформляется приказом лицензирующего органа.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92"/>
      <w:bookmarkEnd w:id="122"/>
      <w:r>
        <w:rPr>
          <w:rFonts w:cs="Arial" w:ascii="Arial" w:hAnsi="Arial"/>
          <w:sz w:val="20"/>
          <w:szCs w:val="20"/>
        </w:rPr>
        <w:t>Более короткие сроки принятия решения о предоставлении или об отказе в предоставлении лицензии могут устанавливаться положениями о лицензировании конкретных видов деятельности.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9203"/>
      <w:bookmarkEnd w:id="123"/>
      <w:r>
        <w:rPr>
          <w:rFonts w:cs="Arial" w:ascii="Arial" w:hAnsi="Arial"/>
          <w:sz w:val="20"/>
          <w:szCs w:val="20"/>
        </w:rPr>
        <w:t>Лицензирующий орган обязан в указанный срок уведомить соискателя лицензии о принятии решения о предоставлении или об отказе в предоставлении лицензии.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9203"/>
      <w:bookmarkStart w:id="125" w:name="sub_9204"/>
      <w:bookmarkEnd w:id="124"/>
      <w:bookmarkEnd w:id="125"/>
      <w:r>
        <w:rPr>
          <w:rFonts w:cs="Arial" w:ascii="Arial" w:hAnsi="Arial"/>
          <w:sz w:val="20"/>
          <w:szCs w:val="20"/>
        </w:rPr>
        <w:t>Уведомление о предоставлении лицензии направляется (вручается) соискателю лицензии в письменной форме.</w:t>
      </w:r>
    </w:p>
    <w:p>
      <w:pPr>
        <w:pStyle w:val="Normal"/>
        <w:autoSpaceDE w:val="false"/>
        <w:ind w:firstLine="720"/>
        <w:jc w:val="both"/>
        <w:rPr/>
      </w:pPr>
      <w:bookmarkStart w:id="126" w:name="sub_9204"/>
      <w:bookmarkEnd w:id="126"/>
      <w:r>
        <w:rPr>
          <w:rFonts w:cs="Arial" w:ascii="Arial" w:hAnsi="Arial"/>
          <w:sz w:val="20"/>
          <w:szCs w:val="20"/>
        </w:rPr>
        <w:t xml:space="preserve">Уведомление об отказе в предоставлении </w:t>
      </w:r>
      <w:hyperlink w:anchor="sub_201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лицензии</w:t>
        </w:r>
      </w:hyperlink>
      <w:r>
        <w:rPr>
          <w:rFonts w:cs="Arial" w:ascii="Arial" w:hAnsi="Arial"/>
          <w:sz w:val="20"/>
          <w:szCs w:val="20"/>
        </w:rPr>
        <w:t xml:space="preserve"> направляется (вручается) соискателю лицензии в письменной форме с указанием причин отказа.</w:t>
      </w:r>
    </w:p>
    <w:p>
      <w:pPr>
        <w:pStyle w:val="Normal"/>
        <w:autoSpaceDE w:val="false"/>
        <w:ind w:firstLine="720"/>
        <w:jc w:val="both"/>
        <w:rPr/>
      </w:pPr>
      <w:bookmarkStart w:id="127" w:name="sub_926"/>
      <w:bookmarkEnd w:id="127"/>
      <w:r>
        <w:rPr>
          <w:rFonts w:cs="Arial" w:ascii="Arial" w:hAnsi="Arial"/>
          <w:sz w:val="20"/>
          <w:szCs w:val="20"/>
        </w:rPr>
        <w:t xml:space="preserve">В течение трех дней после представления соискателем лицензии документа, подтверждающего уплату государственной пошлины за предоставление лицензии, </w:t>
      </w:r>
      <w:hyperlink w:anchor="sub_205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лицензирующий орган</w:t>
        </w:r>
      </w:hyperlink>
      <w:r>
        <w:rPr>
          <w:rFonts w:cs="Arial" w:ascii="Arial" w:hAnsi="Arial"/>
          <w:sz w:val="20"/>
          <w:szCs w:val="20"/>
        </w:rPr>
        <w:t xml:space="preserve"> бесплатно выдает </w:t>
      </w:r>
      <w:hyperlink w:anchor="sub_206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лицензиату</w:t>
        </w:r>
      </w:hyperlink>
      <w:r>
        <w:rPr>
          <w:rFonts w:cs="Arial" w:ascii="Arial" w:hAnsi="Arial"/>
          <w:sz w:val="20"/>
          <w:szCs w:val="20"/>
        </w:rPr>
        <w:t xml:space="preserve"> документ, подтверждающий наличие лицензии.</w:t>
      </w:r>
    </w:p>
    <w:p>
      <w:pPr>
        <w:pStyle w:val="Normal"/>
        <w:autoSpaceDE w:val="false"/>
        <w:ind w:firstLine="720"/>
        <w:jc w:val="both"/>
        <w:rPr/>
      </w:pPr>
      <w:bookmarkStart w:id="128" w:name="sub_926"/>
      <w:bookmarkStart w:id="129" w:name="sub_927"/>
      <w:bookmarkEnd w:id="128"/>
      <w:bookmarkEnd w:id="129"/>
      <w:r>
        <w:rPr>
          <w:rFonts w:cs="Arial" w:ascii="Arial" w:hAnsi="Arial"/>
          <w:sz w:val="20"/>
          <w:szCs w:val="20"/>
        </w:rPr>
        <w:t xml:space="preserve">Лицензиат имеет право на получение дубликатов указанного документа. Дубликаты указанного документа предоставляются лицензиату за плату, равную плате, установленной за предоставление информации, содержащейся в </w:t>
      </w:r>
      <w:hyperlink w:anchor="sub_208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реестре лицензий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927"/>
      <w:bookmarkStart w:id="131" w:name="sub_93"/>
      <w:bookmarkEnd w:id="130"/>
      <w:bookmarkEnd w:id="131"/>
      <w:r>
        <w:rPr>
          <w:rFonts w:cs="Arial" w:ascii="Arial" w:hAnsi="Arial"/>
          <w:sz w:val="20"/>
          <w:szCs w:val="20"/>
        </w:rPr>
        <w:t>3. Основанием отказа в предоставлении лицензии является: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93"/>
      <w:bookmarkEnd w:id="132"/>
      <w:r>
        <w:rPr>
          <w:rFonts w:cs="Arial" w:ascii="Arial" w:hAnsi="Arial"/>
          <w:sz w:val="20"/>
          <w:szCs w:val="20"/>
        </w:rPr>
        <w:t>наличие в документах, представленных соискателем лицензии, недостоверной или искаженной информации;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несоответствие </w:t>
      </w:r>
      <w:hyperlink w:anchor="sub_207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соискателя лицензии</w:t>
        </w:r>
      </w:hyperlink>
      <w:r>
        <w:rPr>
          <w:rFonts w:cs="Arial" w:ascii="Arial" w:hAnsi="Arial"/>
          <w:sz w:val="20"/>
          <w:szCs w:val="20"/>
        </w:rPr>
        <w:t xml:space="preserve">, принадлежащих ему или используемых им объектов </w:t>
      </w:r>
      <w:hyperlink w:anchor="sub_204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лицензионным требованиям и условиям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допускается отказ в выдаче лицензии на основании величины объема продукции (работ, услуг), производимой или планируемой для производства соискателем лицензии.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904"/>
      <w:bookmarkEnd w:id="133"/>
      <w:r>
        <w:rPr>
          <w:rFonts w:cs="Arial" w:ascii="Arial" w:hAnsi="Arial"/>
          <w:sz w:val="20"/>
          <w:szCs w:val="20"/>
        </w:rPr>
        <w:t>4. Соискатель лицензии имеет право обжаловать в порядке, установленном законодательством Российской Федерации, отказ лицензирующего органа в предоставлении лицензии или его бездействие.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904"/>
      <w:bookmarkStart w:id="135" w:name="sub_904"/>
      <w:bookmarkEnd w:id="1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6" w:name="sub_200465964"/>
      <w:bookmarkEnd w:id="136"/>
      <w:r>
        <w:rPr>
          <w:rFonts w:cs="Arial" w:ascii="Arial" w:hAnsi="Arial"/>
          <w:i/>
          <w:iCs/>
          <w:color w:val="800080"/>
          <w:sz w:val="20"/>
          <w:szCs w:val="20"/>
        </w:rPr>
        <w:t>См. комментарий к статье 9 настоящего Федерального закона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7" w:name="sub_200465964"/>
      <w:bookmarkStart w:id="138" w:name="sub_200465964"/>
      <w:bookmarkEnd w:id="13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9" w:name="sub_10"/>
      <w:bookmarkStart w:id="140" w:name="sub_200466620"/>
      <w:bookmarkEnd w:id="139"/>
      <w:bookmarkEnd w:id="140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23 декабря 2003 г. N 185-ФЗ в статью 10 настоящего Федерального закона внесены изменения, вступающие в силу с 1 января 2004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10">
        <w:bookmarkStart w:id="141" w:name="sub_10"/>
        <w:bookmarkStart w:id="142" w:name="sub_200466620"/>
        <w:bookmarkEnd w:id="141"/>
        <w:bookmarkEnd w:id="142"/>
        <w:r>
          <w:rPr>
            <w:rStyle w:val="Style17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10.</w:t>
      </w:r>
      <w:r>
        <w:rPr>
          <w:rFonts w:cs="Arial" w:ascii="Arial" w:hAnsi="Arial"/>
          <w:sz w:val="20"/>
          <w:szCs w:val="20"/>
        </w:rPr>
        <w:t xml:space="preserve"> Содержание подтверждающего наличие лицензии документа и решения о предоставлении лицензии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решении о предоставлении </w:t>
      </w:r>
      <w:hyperlink w:anchor="sub_201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лицензии</w:t>
        </w:r>
      </w:hyperlink>
      <w:r>
        <w:rPr>
          <w:rFonts w:cs="Arial" w:ascii="Arial" w:hAnsi="Arial"/>
          <w:sz w:val="20"/>
          <w:szCs w:val="20"/>
        </w:rPr>
        <w:t xml:space="preserve"> и в подтверждающем наличие лицензии документе указываются: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лицензирующего органа;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1003"/>
      <w:bookmarkEnd w:id="143"/>
      <w:r>
        <w:rPr>
          <w:rFonts w:cs="Arial" w:ascii="Arial" w:hAnsi="Arial"/>
          <w:sz w:val="20"/>
          <w:szCs w:val="20"/>
        </w:rPr>
        <w:t>наименование и организационно-правовая форма юридического лица, место его нахождения, основной государственный регистрационный номер юридического лица - для юридического лица;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1003"/>
      <w:bookmarkStart w:id="145" w:name="sub_1004"/>
      <w:bookmarkEnd w:id="144"/>
      <w:bookmarkEnd w:id="145"/>
      <w:r>
        <w:rPr>
          <w:rFonts w:cs="Arial" w:ascii="Arial" w:hAnsi="Arial"/>
          <w:sz w:val="20"/>
          <w:szCs w:val="20"/>
        </w:rPr>
        <w:t>фамилия, имя, отчество, место жительства, данные документа, удостоверяющего личность, основной государственный регистрационный номер записи о государственной регистрации индивидуального предпринимателя - для индивидуального предпринимателя;</w:t>
      </w:r>
    </w:p>
    <w:p>
      <w:pPr>
        <w:pStyle w:val="Normal"/>
        <w:autoSpaceDE w:val="false"/>
        <w:ind w:firstLine="720"/>
        <w:jc w:val="both"/>
        <w:rPr/>
      </w:pPr>
      <w:hyperlink w:anchor="sub_202">
        <w:bookmarkStart w:id="146" w:name="sub_1004"/>
        <w:bookmarkEnd w:id="146"/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лицензируемый вид деятельности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действия лицензии;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идентификационный номер налогоплательщика;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лицензии;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принятия решения о предоставлении лицензии.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7" w:name="sub_200469092"/>
      <w:bookmarkEnd w:id="147"/>
      <w:r>
        <w:rPr>
          <w:rFonts w:cs="Arial" w:ascii="Arial" w:hAnsi="Arial"/>
          <w:i/>
          <w:iCs/>
          <w:color w:val="800080"/>
          <w:sz w:val="20"/>
          <w:szCs w:val="20"/>
        </w:rPr>
        <w:t>См. комментарий к статье 10 настоящего Федерального закона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8" w:name="sub_200469092"/>
      <w:bookmarkStart w:id="149" w:name="sub_200469092"/>
      <w:bookmarkEnd w:id="14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0" w:name="sub_11"/>
      <w:bookmarkStart w:id="151" w:name="sub_200469748"/>
      <w:bookmarkEnd w:id="150"/>
      <w:bookmarkEnd w:id="151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27 февраля 2003 г. N 29-ФЗ в статью 11 настоящего Федерального закона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11">
        <w:bookmarkStart w:id="152" w:name="sub_11"/>
        <w:bookmarkStart w:id="153" w:name="sub_200469748"/>
        <w:bookmarkEnd w:id="152"/>
        <w:bookmarkEnd w:id="153"/>
        <w:r>
          <w:rPr>
            <w:rStyle w:val="Style17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11.</w:t>
      </w:r>
      <w:r>
        <w:rPr>
          <w:rFonts w:cs="Arial" w:ascii="Arial" w:hAnsi="Arial"/>
          <w:sz w:val="20"/>
          <w:szCs w:val="20"/>
        </w:rPr>
        <w:t xml:space="preserve"> Переоформление документа, подтверждающего наличие лицензии</w:t>
      </w:r>
    </w:p>
    <w:p>
      <w:pPr>
        <w:pStyle w:val="Normal"/>
        <w:autoSpaceDE w:val="false"/>
        <w:ind w:firstLine="720"/>
        <w:jc w:val="both"/>
        <w:rPr/>
      </w:pPr>
      <w:bookmarkStart w:id="154" w:name="sub_111"/>
      <w:bookmarkEnd w:id="154"/>
      <w:r>
        <w:rPr>
          <w:rFonts w:cs="Arial" w:ascii="Arial" w:hAnsi="Arial"/>
          <w:sz w:val="20"/>
          <w:szCs w:val="20"/>
        </w:rPr>
        <w:t xml:space="preserve">1. В случае преобразования юридического лица, изменения его наименования или места его нахождения, либо изменения имени или места жительства индивидуального предпринимателя, либо утраты документа, подтверждающего наличие лицензии, а также в иных предусмотренных федеральными законами случаях, </w:t>
      </w:r>
      <w:hyperlink w:anchor="sub_206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лицензиат</w:t>
        </w:r>
      </w:hyperlink>
      <w:r>
        <w:rPr>
          <w:rFonts w:cs="Arial" w:ascii="Arial" w:hAnsi="Arial"/>
          <w:sz w:val="20"/>
          <w:szCs w:val="20"/>
        </w:rPr>
        <w:t xml:space="preserve"> - юридическое лицо (его правопреемник) или индивидуальный предприниматель - обязан не позднее чем через пятнадцать дней подать заявление о переоформлении документа, подтверждающего наличие лицензии, с приложением документов, подтверждающих указанные изменения или утрату документа, подтверждающего наличие лицензии.</w:t>
      </w:r>
    </w:p>
    <w:p>
      <w:pPr>
        <w:pStyle w:val="Normal"/>
        <w:autoSpaceDE w:val="false"/>
        <w:ind w:firstLine="720"/>
        <w:jc w:val="both"/>
        <w:rPr/>
      </w:pPr>
      <w:bookmarkStart w:id="155" w:name="sub_111"/>
      <w:bookmarkStart w:id="156" w:name="sub_112"/>
      <w:bookmarkEnd w:id="155"/>
      <w:bookmarkEnd w:id="156"/>
      <w:r>
        <w:rPr>
          <w:rFonts w:cs="Arial" w:ascii="Arial" w:hAnsi="Arial"/>
          <w:sz w:val="20"/>
          <w:szCs w:val="20"/>
        </w:rPr>
        <w:t xml:space="preserve">2. При переоформлении документа, подтверждающего наличие лицензии, </w:t>
      </w:r>
      <w:hyperlink w:anchor="sub_205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лицензирующий орган</w:t>
        </w:r>
      </w:hyperlink>
      <w:r>
        <w:rPr>
          <w:rFonts w:cs="Arial" w:ascii="Arial" w:hAnsi="Arial"/>
          <w:sz w:val="20"/>
          <w:szCs w:val="20"/>
        </w:rPr>
        <w:t xml:space="preserve"> вносит соответствующие изменения в </w:t>
      </w:r>
      <w:hyperlink w:anchor="sub_208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реестр лицензий</w:t>
        </w:r>
      </w:hyperlink>
      <w:r>
        <w:rPr>
          <w:rFonts w:cs="Arial" w:ascii="Arial" w:hAnsi="Arial"/>
          <w:sz w:val="20"/>
          <w:szCs w:val="20"/>
        </w:rPr>
        <w:t>. Переоформление документа, подтверждающего наличие лицензии, осуществляется в течение десяти дней со дня получения лицензирующим органом соответствующего заявления.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112"/>
      <w:bookmarkStart w:id="158" w:name="sub_112"/>
      <w:bookmarkEnd w:id="1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9" w:name="sub_113"/>
      <w:bookmarkStart w:id="160" w:name="sub_200472096"/>
      <w:bookmarkEnd w:id="159"/>
      <w:bookmarkEnd w:id="160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 ноября 2004 г. N 127-ФЗ в пункт 3 статьи 11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113">
        <w:bookmarkStart w:id="161" w:name="sub_113"/>
        <w:bookmarkStart w:id="162" w:name="sub_200472096"/>
        <w:bookmarkEnd w:id="161"/>
        <w:bookmarkEnd w:id="162"/>
        <w:r>
          <w:rPr>
            <w:rStyle w:val="Style17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пункта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За переоформление документа, подтверждающего наличие </w:t>
      </w:r>
      <w:hyperlink w:anchor="sub_201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лицензии</w:t>
        </w:r>
      </w:hyperlink>
      <w:r>
        <w:rPr>
          <w:rFonts w:cs="Arial" w:ascii="Arial" w:hAnsi="Arial"/>
          <w:sz w:val="20"/>
          <w:szCs w:val="20"/>
        </w:rPr>
        <w:t>,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3" w:name="sub_200473384"/>
      <w:bookmarkEnd w:id="163"/>
      <w:r>
        <w:rPr>
          <w:rFonts w:cs="Arial" w:ascii="Arial" w:hAnsi="Arial"/>
          <w:i/>
          <w:iCs/>
          <w:color w:val="800080"/>
          <w:sz w:val="20"/>
          <w:szCs w:val="20"/>
        </w:rPr>
        <w:t>См. комментарий к статье 11 настоящего Федерального закона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4" w:name="sub_200473384"/>
      <w:bookmarkStart w:id="165" w:name="sub_200473384"/>
      <w:bookmarkEnd w:id="16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66" w:name="sub_12"/>
      <w:bookmarkEnd w:id="166"/>
      <w:r>
        <w:rPr>
          <w:rFonts w:cs="Arial" w:ascii="Arial" w:hAnsi="Arial"/>
          <w:b/>
          <w:bCs/>
          <w:color w:val="000080"/>
          <w:sz w:val="20"/>
          <w:szCs w:val="20"/>
        </w:rPr>
        <w:t>Статья 12.</w:t>
      </w:r>
      <w:r>
        <w:rPr>
          <w:rFonts w:cs="Arial" w:ascii="Arial" w:hAnsi="Arial"/>
          <w:sz w:val="20"/>
          <w:szCs w:val="20"/>
        </w:rPr>
        <w:t xml:space="preserve"> Осуществление контроля</w:t>
      </w:r>
    </w:p>
    <w:p>
      <w:pPr>
        <w:pStyle w:val="Normal"/>
        <w:autoSpaceDE w:val="false"/>
        <w:ind w:firstLine="720"/>
        <w:jc w:val="both"/>
        <w:rPr/>
      </w:pPr>
      <w:bookmarkStart w:id="167" w:name="sub_12"/>
      <w:bookmarkStart w:id="168" w:name="sub_121"/>
      <w:bookmarkEnd w:id="167"/>
      <w:bookmarkEnd w:id="168"/>
      <w:r>
        <w:rPr>
          <w:rFonts w:cs="Arial" w:ascii="Arial" w:hAnsi="Arial"/>
          <w:sz w:val="20"/>
          <w:szCs w:val="20"/>
        </w:rPr>
        <w:t xml:space="preserve">1. Контроль за соблюдением лицензиатом </w:t>
      </w:r>
      <w:hyperlink w:anchor="sub_204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лицензионных требований и условий</w:t>
        </w:r>
      </w:hyperlink>
      <w:r>
        <w:rPr>
          <w:rFonts w:cs="Arial" w:ascii="Arial" w:hAnsi="Arial"/>
          <w:sz w:val="20"/>
          <w:szCs w:val="20"/>
        </w:rPr>
        <w:t>, определенных положением о лицензировании конкретного вида деятельности, осуществляется лицензирующими органами в пределах их компетенции.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121"/>
      <w:bookmarkStart w:id="170" w:name="sub_122"/>
      <w:bookmarkEnd w:id="169"/>
      <w:bookmarkEnd w:id="170"/>
      <w:r>
        <w:rPr>
          <w:rFonts w:cs="Arial" w:ascii="Arial" w:hAnsi="Arial"/>
          <w:sz w:val="20"/>
          <w:szCs w:val="20"/>
        </w:rPr>
        <w:t>2. Лицензирующие органы имеют право: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122"/>
      <w:bookmarkEnd w:id="171"/>
      <w:r>
        <w:rPr>
          <w:rFonts w:cs="Arial" w:ascii="Arial" w:hAnsi="Arial"/>
          <w:sz w:val="20"/>
          <w:szCs w:val="20"/>
        </w:rPr>
        <w:t>проводить проверки деятельности лицензиата на предмет ее соответствия лицензионным требованиям и условиям;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запрашивать у лицензиата необходимые объяснения и документы при проведении проверок;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составлять на основании результатов проверок акты (протоколы) с указанием конкретных нарушений;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выносить решения, обязывающие лицензиата устранить выявленные нарушения, устанавливать сроки устранения таких нарушений;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выносить предупреждение </w:t>
      </w:r>
      <w:hyperlink w:anchor="sub_206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лицензиату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2" w:name="sub_200475588"/>
      <w:bookmarkEnd w:id="172"/>
      <w:r>
        <w:rPr>
          <w:rFonts w:cs="Arial" w:ascii="Arial" w:hAnsi="Arial"/>
          <w:i/>
          <w:iCs/>
          <w:color w:val="800080"/>
          <w:sz w:val="20"/>
          <w:szCs w:val="20"/>
        </w:rPr>
        <w:t>См. комментарий к статье 12 настоящего Федерального закона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3" w:name="sub_200475588"/>
      <w:bookmarkStart w:id="174" w:name="sub_200475588"/>
      <w:bookmarkEnd w:id="17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75" w:name="sub_13"/>
      <w:bookmarkEnd w:id="175"/>
      <w:r>
        <w:rPr>
          <w:rFonts w:cs="Arial" w:ascii="Arial" w:hAnsi="Arial"/>
          <w:b/>
          <w:bCs/>
          <w:color w:val="000080"/>
          <w:sz w:val="20"/>
          <w:szCs w:val="20"/>
        </w:rPr>
        <w:t>Статья 13.</w:t>
      </w:r>
      <w:r>
        <w:rPr>
          <w:rFonts w:cs="Arial" w:ascii="Arial" w:hAnsi="Arial"/>
          <w:sz w:val="20"/>
          <w:szCs w:val="20"/>
        </w:rPr>
        <w:t xml:space="preserve"> Приостановление действия лицензии и аннулирование лицензии</w:t>
      </w:r>
    </w:p>
    <w:p>
      <w:pPr>
        <w:pStyle w:val="Normal"/>
        <w:autoSpaceDE w:val="false"/>
        <w:ind w:firstLine="720"/>
        <w:jc w:val="both"/>
        <w:rPr/>
      </w:pPr>
      <w:bookmarkStart w:id="176" w:name="sub_13"/>
      <w:bookmarkStart w:id="177" w:name="sub_1301"/>
      <w:bookmarkEnd w:id="176"/>
      <w:bookmarkEnd w:id="177"/>
      <w:r>
        <w:rPr>
          <w:rFonts w:cs="Arial" w:ascii="Arial" w:hAnsi="Arial"/>
          <w:sz w:val="20"/>
          <w:szCs w:val="20"/>
        </w:rPr>
        <w:t xml:space="preserve">1. </w:t>
      </w:r>
      <w:hyperlink w:anchor="sub_205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Лицензирующие органы</w:t>
        </w:r>
      </w:hyperlink>
      <w:r>
        <w:rPr>
          <w:rFonts w:cs="Arial" w:ascii="Arial" w:hAnsi="Arial"/>
          <w:sz w:val="20"/>
          <w:szCs w:val="20"/>
        </w:rPr>
        <w:t xml:space="preserve"> вправе приостанавливать действие лицензии в случае выявления лицензирующими органами неоднократных нарушений или грубого нарушения лицензиатом лицензионных требований и условий.</w:t>
      </w:r>
    </w:p>
    <w:p>
      <w:pPr>
        <w:pStyle w:val="Normal"/>
        <w:autoSpaceDE w:val="false"/>
        <w:ind w:firstLine="720"/>
        <w:jc w:val="both"/>
        <w:rPr/>
      </w:pPr>
      <w:bookmarkStart w:id="178" w:name="sub_1301"/>
      <w:bookmarkEnd w:id="178"/>
      <w:r>
        <w:rPr>
          <w:rFonts w:cs="Arial" w:ascii="Arial" w:hAnsi="Arial"/>
          <w:sz w:val="20"/>
          <w:szCs w:val="20"/>
        </w:rPr>
        <w:t xml:space="preserve">Лицензирующий орган обязан установить срок устранения лицензиатом нарушений, повлекших за собой приостановление действия </w:t>
      </w:r>
      <w:hyperlink w:anchor="sub_201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лицензии</w:t>
        </w:r>
      </w:hyperlink>
      <w:r>
        <w:rPr>
          <w:rFonts w:cs="Arial" w:ascii="Arial" w:hAnsi="Arial"/>
          <w:sz w:val="20"/>
          <w:szCs w:val="20"/>
        </w:rPr>
        <w:t>. Указанный срок не может превышать шесть месяцев. В случае, если в установленный срок лицензиат не устранил указанные нарушения, лицензирующий орган обязан обратиться в суд с заявлением об аннулировании лицензии.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9" w:name="sub_131"/>
      <w:bookmarkEnd w:id="179"/>
      <w:r>
        <w:rPr>
          <w:rFonts w:cs="Arial" w:ascii="Arial" w:hAnsi="Arial"/>
          <w:sz w:val="20"/>
          <w:szCs w:val="20"/>
        </w:rPr>
        <w:t>Лицензиат обязан уведомить в письменной форме лицензирующий орган об устранении им нарушений, повлекших за собой приостановление действия лицензии. Лицензирующий орган, приостановивший действие лицензии, принимает решение о возобновлении ее действия и сообщает об этом в письменной форме лицензиату в течение трех дней после получения соответствующего уведомления и проверки устранения лицензиатом нарушений, повлекших за собой приостановление действия лицензии.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0" w:name="sub_131"/>
      <w:bookmarkStart w:id="181" w:name="sub_1304"/>
      <w:bookmarkEnd w:id="180"/>
      <w:bookmarkEnd w:id="181"/>
      <w:r>
        <w:rPr>
          <w:rFonts w:cs="Arial" w:ascii="Arial" w:hAnsi="Arial"/>
          <w:sz w:val="20"/>
          <w:szCs w:val="20"/>
        </w:rPr>
        <w:t>Плата за возобновление действия лицензии не взимается. Срок действия лицензии на время приостановления ее действия не продлевается.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1304"/>
      <w:bookmarkStart w:id="183" w:name="sub_132"/>
      <w:bookmarkEnd w:id="182"/>
      <w:bookmarkEnd w:id="183"/>
      <w:r>
        <w:rPr>
          <w:rFonts w:cs="Arial" w:ascii="Arial" w:hAnsi="Arial"/>
          <w:sz w:val="20"/>
          <w:szCs w:val="20"/>
        </w:rPr>
        <w:t>2. Лицензия теряет юридическую силу в случае ликвидации юридического лица или прекращения его деятельности в результате реорганизации, за исключением его преобразования, либо прекращения действия свидетельства о государственной регистрации гражданина в качестве индивидуального предпринимателя.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132"/>
      <w:bookmarkStart w:id="185" w:name="sub_132"/>
      <w:bookmarkEnd w:id="1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6" w:name="sub_1303"/>
      <w:bookmarkStart w:id="187" w:name="sub_200478188"/>
      <w:bookmarkEnd w:id="186"/>
      <w:bookmarkEnd w:id="187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 ноября 2004 г. N 127-ФЗ в пункт 3 статьи 13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1303">
        <w:bookmarkStart w:id="188" w:name="sub_1303"/>
        <w:bookmarkStart w:id="189" w:name="sub_200478188"/>
        <w:bookmarkEnd w:id="188"/>
        <w:bookmarkEnd w:id="189"/>
        <w:r>
          <w:rPr>
            <w:rStyle w:val="Style17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пункта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Лицензирующие органы могут аннулировать лицензию без обращения в суд в случае неуплаты </w:t>
      </w:r>
      <w:hyperlink w:anchor="sub_206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лицензиатом</w:t>
        </w:r>
      </w:hyperlink>
      <w:r>
        <w:rPr>
          <w:rFonts w:cs="Arial" w:ascii="Arial" w:hAnsi="Arial"/>
          <w:sz w:val="20"/>
          <w:szCs w:val="20"/>
        </w:rPr>
        <w:t xml:space="preserve"> в течение трех месяцев государственной пошлины за предоставление лицензии.</w:t>
      </w:r>
    </w:p>
    <w:p>
      <w:pPr>
        <w:pStyle w:val="Normal"/>
        <w:autoSpaceDE w:val="false"/>
        <w:ind w:firstLine="720"/>
        <w:jc w:val="both"/>
        <w:rPr/>
      </w:pPr>
      <w:bookmarkStart w:id="190" w:name="sub_134"/>
      <w:bookmarkEnd w:id="190"/>
      <w:r>
        <w:rPr>
          <w:rFonts w:cs="Arial" w:ascii="Arial" w:hAnsi="Arial"/>
          <w:sz w:val="20"/>
          <w:szCs w:val="20"/>
        </w:rPr>
        <w:t xml:space="preserve">4. Лицензия может быть аннулирована решением суда на основании заявления лицензирующего органа в случае, если нарушение лицензиатом </w:t>
      </w:r>
      <w:hyperlink w:anchor="sub_204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лицензионных требований и условий</w:t>
        </w:r>
      </w:hyperlink>
      <w:r>
        <w:rPr>
          <w:rFonts w:cs="Arial" w:ascii="Arial" w:hAnsi="Arial"/>
          <w:sz w:val="20"/>
          <w:szCs w:val="20"/>
        </w:rPr>
        <w:t xml:space="preserve"> повлекло за собой нанесение ущерба правам, законным интересам, здоровью граждан, обороне и безопасности государства, культурному наследию народов Российской Федерации и (или) в случае, предусмотренном </w:t>
      </w:r>
      <w:hyperlink w:anchor="sub_13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абзацем вторым пункта 1</w:t>
        </w:r>
      </w:hyperlink>
      <w:r>
        <w:rPr>
          <w:rFonts w:cs="Arial" w:ascii="Arial" w:hAnsi="Arial"/>
          <w:sz w:val="20"/>
          <w:szCs w:val="20"/>
        </w:rPr>
        <w:t xml:space="preserve"> настоящей статьи. Одновременно с подачей заявления в суд лицензирующий орган вправе приостановить действие указанной лицензии на период до вступления в силу решения суда.</w:t>
      </w:r>
    </w:p>
    <w:p>
      <w:pPr>
        <w:pStyle w:val="Normal"/>
        <w:autoSpaceDE w:val="false"/>
        <w:ind w:firstLine="720"/>
        <w:jc w:val="both"/>
        <w:rPr/>
      </w:pPr>
      <w:bookmarkStart w:id="191" w:name="sub_134"/>
      <w:bookmarkStart w:id="192" w:name="sub_135"/>
      <w:bookmarkEnd w:id="191"/>
      <w:bookmarkEnd w:id="192"/>
      <w:r>
        <w:rPr>
          <w:rFonts w:cs="Arial" w:ascii="Arial" w:hAnsi="Arial"/>
          <w:sz w:val="20"/>
          <w:szCs w:val="20"/>
        </w:rPr>
        <w:t xml:space="preserve">5. Решение о приостановлении действия лицензии, об аннулировании лицензии или о направлении заявления об аннулировании лицензии в суд доводится </w:t>
      </w:r>
      <w:hyperlink w:anchor="sub_205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лицензирующим органом</w:t>
        </w:r>
      </w:hyperlink>
      <w:r>
        <w:rPr>
          <w:rFonts w:cs="Arial" w:ascii="Arial" w:hAnsi="Arial"/>
          <w:sz w:val="20"/>
          <w:szCs w:val="20"/>
        </w:rPr>
        <w:t xml:space="preserve"> до лицензиата в письменной форме с мотивированным обоснованием такого решения не позднее чем через три дня после его принятия.</w:t>
      </w:r>
    </w:p>
    <w:p>
      <w:pPr>
        <w:pStyle w:val="Normal"/>
        <w:autoSpaceDE w:val="false"/>
        <w:ind w:firstLine="720"/>
        <w:jc w:val="both"/>
        <w:rPr/>
      </w:pPr>
      <w:bookmarkStart w:id="193" w:name="sub_135"/>
      <w:bookmarkStart w:id="194" w:name="sub_136"/>
      <w:bookmarkEnd w:id="193"/>
      <w:bookmarkEnd w:id="194"/>
      <w:r>
        <w:rPr>
          <w:rFonts w:cs="Arial" w:ascii="Arial" w:hAnsi="Arial"/>
          <w:sz w:val="20"/>
          <w:szCs w:val="20"/>
        </w:rPr>
        <w:t xml:space="preserve">6. Решение о приостановлении действия </w:t>
      </w:r>
      <w:hyperlink w:anchor="sub_201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лицензии</w:t>
        </w:r>
      </w:hyperlink>
      <w:r>
        <w:rPr>
          <w:rFonts w:cs="Arial" w:ascii="Arial" w:hAnsi="Arial"/>
          <w:sz w:val="20"/>
          <w:szCs w:val="20"/>
        </w:rPr>
        <w:t xml:space="preserve"> и об аннулировании лицензии может быть обжаловано в порядке, установленном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5" w:name="sub_136"/>
      <w:bookmarkStart w:id="196" w:name="sub_137"/>
      <w:bookmarkEnd w:id="195"/>
      <w:bookmarkEnd w:id="196"/>
      <w:r>
        <w:rPr>
          <w:rFonts w:cs="Arial" w:ascii="Arial" w:hAnsi="Arial"/>
          <w:sz w:val="20"/>
          <w:szCs w:val="20"/>
        </w:rPr>
        <w:t>7. Лицензирующий орган не вправе проводить проверки по предмету ведения иных органов государственной власти и органов местного самоуправления.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137"/>
      <w:bookmarkStart w:id="198" w:name="sub_137"/>
      <w:bookmarkEnd w:id="1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9" w:name="sub_200481172"/>
      <w:bookmarkEnd w:id="199"/>
      <w:r>
        <w:rPr>
          <w:rFonts w:cs="Arial" w:ascii="Arial" w:hAnsi="Arial"/>
          <w:i/>
          <w:iCs/>
          <w:color w:val="800080"/>
          <w:sz w:val="20"/>
          <w:szCs w:val="20"/>
        </w:rPr>
        <w:t>См. комментарий к статье 13 настоящего Федерального закона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0" w:name="sub_200481172"/>
      <w:bookmarkStart w:id="201" w:name="sub_200481172"/>
      <w:bookmarkEnd w:id="20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202" w:name="sub_14"/>
      <w:bookmarkEnd w:id="202"/>
      <w:r>
        <w:rPr>
          <w:rFonts w:cs="Arial" w:ascii="Arial" w:hAnsi="Arial"/>
          <w:b/>
          <w:bCs/>
          <w:color w:val="000080"/>
          <w:sz w:val="20"/>
          <w:szCs w:val="20"/>
        </w:rPr>
        <w:t>Статья 14.</w:t>
      </w:r>
      <w:r>
        <w:rPr>
          <w:rFonts w:cs="Arial" w:ascii="Arial" w:hAnsi="Arial"/>
          <w:sz w:val="20"/>
          <w:szCs w:val="20"/>
        </w:rPr>
        <w:t xml:space="preserve"> Ведение реестров лицензий</w:t>
      </w:r>
    </w:p>
    <w:p>
      <w:pPr>
        <w:pStyle w:val="Normal"/>
        <w:autoSpaceDE w:val="false"/>
        <w:ind w:firstLine="720"/>
        <w:jc w:val="both"/>
        <w:rPr/>
      </w:pPr>
      <w:bookmarkStart w:id="203" w:name="sub_14"/>
      <w:bookmarkStart w:id="204" w:name="sub_141"/>
      <w:bookmarkEnd w:id="203"/>
      <w:bookmarkEnd w:id="204"/>
      <w:r>
        <w:rPr>
          <w:rFonts w:cs="Arial" w:ascii="Arial" w:hAnsi="Arial"/>
          <w:sz w:val="20"/>
          <w:szCs w:val="20"/>
        </w:rPr>
        <w:t xml:space="preserve">1. Лицензирующие органы ведут </w:t>
      </w:r>
      <w:hyperlink w:anchor="sub_208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реестры лицензий</w:t>
        </w:r>
      </w:hyperlink>
      <w:r>
        <w:rPr>
          <w:rFonts w:cs="Arial" w:ascii="Arial" w:hAnsi="Arial"/>
          <w:sz w:val="20"/>
          <w:szCs w:val="20"/>
        </w:rPr>
        <w:t xml:space="preserve"> на виды деятельности, </w:t>
      </w:r>
      <w:hyperlink w:anchor="sub_203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лицензирование</w:t>
        </w:r>
      </w:hyperlink>
      <w:r>
        <w:rPr>
          <w:rFonts w:cs="Arial" w:ascii="Arial" w:hAnsi="Arial"/>
          <w:sz w:val="20"/>
          <w:szCs w:val="20"/>
        </w:rPr>
        <w:t xml:space="preserve"> которых они осуществляют.</w:t>
      </w:r>
    </w:p>
    <w:p>
      <w:pPr>
        <w:pStyle w:val="Normal"/>
        <w:autoSpaceDE w:val="false"/>
        <w:ind w:firstLine="720"/>
        <w:jc w:val="both"/>
        <w:rPr/>
      </w:pPr>
      <w:bookmarkStart w:id="205" w:name="sub_141"/>
      <w:bookmarkEnd w:id="205"/>
      <w:r>
        <w:rPr>
          <w:rFonts w:cs="Arial" w:ascii="Arial" w:hAnsi="Arial"/>
          <w:sz w:val="20"/>
          <w:szCs w:val="20"/>
        </w:rPr>
        <w:t xml:space="preserve">В реестре лицензий помимо сведений, указанных в </w:t>
      </w:r>
      <w:hyperlink w:anchor="sub_10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статье 10</w:t>
        </w:r>
      </w:hyperlink>
      <w:r>
        <w:rPr>
          <w:rFonts w:cs="Arial" w:ascii="Arial" w:hAnsi="Arial"/>
          <w:sz w:val="20"/>
          <w:szCs w:val="20"/>
        </w:rPr>
        <w:t xml:space="preserve"> настоящего Федерального закона, должны быть указаны: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регистрации лицензии в реестре лицензий;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основания и даты приостановления и возобновления действия лицензии;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основание и дата аннулирования лицензии;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6" w:name="sub_1416"/>
      <w:bookmarkEnd w:id="206"/>
      <w:r>
        <w:rPr>
          <w:rFonts w:cs="Arial" w:ascii="Arial" w:hAnsi="Arial"/>
          <w:sz w:val="20"/>
          <w:szCs w:val="20"/>
        </w:rPr>
        <w:t>иные сведения, определенные положениями о лицензировании конкретных видов деятельности.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7" w:name="sub_1416"/>
      <w:bookmarkStart w:id="208" w:name="sub_142"/>
      <w:bookmarkEnd w:id="207"/>
      <w:bookmarkEnd w:id="208"/>
      <w:r>
        <w:rPr>
          <w:rFonts w:cs="Arial" w:ascii="Arial" w:hAnsi="Arial"/>
          <w:sz w:val="20"/>
          <w:szCs w:val="20"/>
        </w:rPr>
        <w:t>2. Информация, содержащаяся в реестре лицензий, является открытой для ознакомления с ней физических и юридических лиц.</w:t>
      </w:r>
    </w:p>
    <w:p>
      <w:pPr>
        <w:pStyle w:val="Normal"/>
        <w:autoSpaceDE w:val="false"/>
        <w:ind w:firstLine="720"/>
        <w:jc w:val="both"/>
        <w:rPr/>
      </w:pPr>
      <w:bookmarkStart w:id="209" w:name="sub_142"/>
      <w:bookmarkEnd w:id="209"/>
      <w:r>
        <w:rPr>
          <w:rFonts w:cs="Arial" w:ascii="Arial" w:hAnsi="Arial"/>
          <w:sz w:val="20"/>
          <w:szCs w:val="20"/>
        </w:rPr>
        <w:t xml:space="preserve">Информация, содержащаяся в реестре лицензий, в виде выписок о конкретных </w:t>
      </w:r>
      <w:hyperlink w:anchor="sub_206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лицензиатах</w:t>
        </w:r>
      </w:hyperlink>
      <w:r>
        <w:rPr>
          <w:rFonts w:cs="Arial" w:ascii="Arial" w:hAnsi="Arial"/>
          <w:sz w:val="20"/>
          <w:szCs w:val="20"/>
        </w:rPr>
        <w:t xml:space="preserve"> предоставляется физическим и юридическим лицам за плату. Размер платы за предоставление указанной информации составляет 10 рублей.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Плата за предоставление информации, содержащейся в реестре лицензий, зачисляется в соответствующий бюджет.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Информация из реестра лицензий органам государственной власти и органам местного самоуправления предоставляется бесплатно.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предоставления информации из реестра лицензий не может превышать три дня со дня поступления соответствующего заявления.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0" w:name="sub_200484112"/>
      <w:bookmarkEnd w:id="210"/>
      <w:r>
        <w:rPr>
          <w:rFonts w:cs="Arial" w:ascii="Arial" w:hAnsi="Arial"/>
          <w:i/>
          <w:iCs/>
          <w:color w:val="800080"/>
          <w:sz w:val="20"/>
          <w:szCs w:val="20"/>
        </w:rPr>
        <w:t>См. комментарий к статье 14 настоящего Федерального закона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1" w:name="sub_200484112"/>
      <w:bookmarkStart w:id="212" w:name="sub_200484112"/>
      <w:bookmarkEnd w:id="21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3" w:name="sub_15"/>
      <w:bookmarkStart w:id="214" w:name="sub_200484768"/>
      <w:bookmarkEnd w:id="213"/>
      <w:bookmarkEnd w:id="214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 ноября 2004 г. N 127-ФЗ статья 15 настоящего Федерального закона изложена в новой редакции, вступающей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15">
        <w:bookmarkStart w:id="215" w:name="sub_15"/>
        <w:bookmarkStart w:id="216" w:name="sub_200484768"/>
        <w:bookmarkEnd w:id="215"/>
        <w:bookmarkEnd w:id="216"/>
        <w:r>
          <w:rPr>
            <w:rStyle w:val="Style17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15.</w:t>
      </w:r>
      <w:r>
        <w:rPr>
          <w:rFonts w:cs="Arial" w:ascii="Arial" w:hAnsi="Arial"/>
          <w:sz w:val="20"/>
          <w:szCs w:val="20"/>
        </w:rPr>
        <w:t xml:space="preserve"> Государственная пошлина за рассмотрение заявлений о предоставлении лицензий и за предоставление лицензий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За рассмотрение </w:t>
      </w:r>
      <w:hyperlink w:anchor="sub_205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лицензирующим органом</w:t>
        </w:r>
      </w:hyperlink>
      <w:r>
        <w:rPr>
          <w:rFonts w:cs="Arial" w:ascii="Arial" w:hAnsi="Arial"/>
          <w:sz w:val="20"/>
          <w:szCs w:val="20"/>
        </w:rPr>
        <w:t xml:space="preserve"> заявлений о предоставлении </w:t>
      </w:r>
      <w:hyperlink w:anchor="sub_201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лицензий</w:t>
        </w:r>
      </w:hyperlink>
      <w:r>
        <w:rPr>
          <w:rFonts w:cs="Arial" w:ascii="Arial" w:hAnsi="Arial"/>
          <w:sz w:val="20"/>
          <w:szCs w:val="20"/>
        </w:rPr>
        <w:t xml:space="preserve"> и за предоставление лицензий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7" w:name="sub_200486360"/>
      <w:bookmarkEnd w:id="217"/>
      <w:r>
        <w:rPr>
          <w:rFonts w:cs="Arial" w:ascii="Arial" w:hAnsi="Arial"/>
          <w:i/>
          <w:iCs/>
          <w:color w:val="800080"/>
          <w:sz w:val="20"/>
          <w:szCs w:val="20"/>
        </w:rPr>
        <w:t>См. комментарий к статье 15 настоящего Федерального закона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8" w:name="sub_200486360"/>
      <w:bookmarkStart w:id="219" w:name="sub_200486360"/>
      <w:bookmarkEnd w:id="21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220" w:name="sub_16"/>
      <w:bookmarkEnd w:id="220"/>
      <w:r>
        <w:rPr>
          <w:rFonts w:cs="Arial" w:ascii="Arial" w:hAnsi="Arial"/>
          <w:b/>
          <w:bCs/>
          <w:color w:val="000080"/>
          <w:sz w:val="20"/>
          <w:szCs w:val="20"/>
        </w:rPr>
        <w:t>Статья 16.</w:t>
      </w:r>
      <w:r>
        <w:rPr>
          <w:rFonts w:cs="Arial" w:ascii="Arial" w:hAnsi="Arial"/>
          <w:sz w:val="20"/>
          <w:szCs w:val="20"/>
        </w:rPr>
        <w:t xml:space="preserve"> Финансирование лицензирования</w:t>
      </w:r>
    </w:p>
    <w:p>
      <w:pPr>
        <w:pStyle w:val="Normal"/>
        <w:autoSpaceDE w:val="false"/>
        <w:ind w:firstLine="720"/>
        <w:jc w:val="both"/>
        <w:rPr/>
      </w:pPr>
      <w:bookmarkStart w:id="221" w:name="sub_16"/>
      <w:bookmarkEnd w:id="221"/>
      <w:r>
        <w:rPr>
          <w:rFonts w:cs="Arial" w:ascii="Arial" w:hAnsi="Arial"/>
          <w:sz w:val="20"/>
          <w:szCs w:val="20"/>
        </w:rPr>
        <w:t xml:space="preserve">Финансирование </w:t>
      </w:r>
      <w:hyperlink w:anchor="sub_203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лицензирования</w:t>
        </w:r>
      </w:hyperlink>
      <w:r>
        <w:rPr>
          <w:rFonts w:cs="Arial" w:ascii="Arial" w:hAnsi="Arial"/>
          <w:sz w:val="20"/>
          <w:szCs w:val="20"/>
        </w:rPr>
        <w:t xml:space="preserve"> осуществляется в пределах средств, выделяемых из соответствующих бюджетов на содержание лицензирующих органов.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2" w:name="sub_200487564"/>
      <w:bookmarkEnd w:id="222"/>
      <w:r>
        <w:rPr>
          <w:rFonts w:cs="Arial" w:ascii="Arial" w:hAnsi="Arial"/>
          <w:i/>
          <w:iCs/>
          <w:color w:val="800080"/>
          <w:sz w:val="20"/>
          <w:szCs w:val="20"/>
        </w:rPr>
        <w:t>См. комментарий к статье 16 настоящего Федерального закона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3" w:name="sub_200487564"/>
      <w:bookmarkStart w:id="224" w:name="sub_200487564"/>
      <w:bookmarkEnd w:id="22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5" w:name="sub_17"/>
      <w:bookmarkStart w:id="226" w:name="sub_200488220"/>
      <w:bookmarkEnd w:id="225"/>
      <w:bookmarkEnd w:id="226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26 марта 2003 г. N 36-ФЗ в статью 17 настоящего Федерального закона внесены изменения, вступающие в силу с 1 января 2004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17">
        <w:bookmarkStart w:id="227" w:name="sub_17"/>
        <w:bookmarkStart w:id="228" w:name="sub_200488220"/>
        <w:bookmarkEnd w:id="227"/>
        <w:bookmarkEnd w:id="228"/>
        <w:r>
          <w:rPr>
            <w:rStyle w:val="Style17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17.</w:t>
      </w:r>
      <w:r>
        <w:rPr>
          <w:rFonts w:cs="Arial" w:ascii="Arial" w:hAnsi="Arial"/>
          <w:sz w:val="20"/>
          <w:szCs w:val="20"/>
        </w:rPr>
        <w:t xml:space="preserve"> Перечень видов деятельности, на осуществление которых требуются лицензии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9" w:name="sub_200489252"/>
      <w:bookmarkEnd w:id="229"/>
      <w:r>
        <w:rPr>
          <w:rFonts w:cs="Arial" w:ascii="Arial" w:hAnsi="Arial"/>
          <w:i/>
          <w:iCs/>
          <w:color w:val="800080"/>
          <w:sz w:val="20"/>
          <w:szCs w:val="20"/>
        </w:rPr>
        <w:t>Указом Президента РФ от 9 марта 2004 г. N 314 установлено, что лицензирование видов деятельности, осуществлявшееся федеральными органами исполнительной власти в соответствии с их компетенцией на день вступления в силу названного Указа, впредь до вступления в силу федерального закона о внесении изменений в действующие федеральные законы по вопросам лицензирования может по решению Правительства Российской Федерации производиться федеральным министерством или федеральным агентством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0" w:name="sub_200489252"/>
      <w:bookmarkStart w:id="231" w:name="sub_200489252"/>
      <w:bookmarkEnd w:id="23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Перечень федеральных органов исполнительной власти, осуществляющих лицензирование, утвержденный постановлением Правительства РФ от 11 февраля 2002 г. N 135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2" w:name="sub_1701"/>
      <w:bookmarkEnd w:id="232"/>
      <w:r>
        <w:rPr>
          <w:rFonts w:cs="Arial" w:ascii="Arial" w:hAnsi="Arial"/>
          <w:sz w:val="20"/>
          <w:szCs w:val="20"/>
        </w:rPr>
        <w:t>1. В соответствии с настоящим Федеральным законом лицензированию подлежат следующие виды деятельности: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3" w:name="sub_1701"/>
      <w:bookmarkStart w:id="234" w:name="sub_29"/>
      <w:bookmarkEnd w:id="233"/>
      <w:bookmarkEnd w:id="234"/>
      <w:r>
        <w:rPr>
          <w:rFonts w:cs="Arial" w:ascii="Arial" w:hAnsi="Arial"/>
          <w:sz w:val="20"/>
          <w:szCs w:val="20"/>
        </w:rPr>
        <w:t>разработка авиационной техники, в том числе авиационной техники двойного назначения;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5" w:name="sub_29"/>
      <w:bookmarkEnd w:id="235"/>
      <w:r>
        <w:rPr>
          <w:rFonts w:cs="Arial" w:ascii="Arial" w:hAnsi="Arial"/>
          <w:sz w:val="20"/>
          <w:szCs w:val="20"/>
        </w:rPr>
        <w:t>производство авиационной техники, в том числе авиационной техники двойного назначения;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ремонт авиационной техники, в том числе авиационной техники двойного назначения;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испытание авиационной техники, в том числе авиационной техники двойного назначения;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деятельность по распространению шифровальных (криптографических) средств;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деятельность по техническому обслуживанию шифровальных (криптографических) средств;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предоставление услуг в области шифрования информации;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разработка, производство шифровальных (криптографических) средств, защищенных с использованием шифровальных (криптографических) средств информационных систем, телекоммуникационных систем;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6" w:name="sub_1710"/>
      <w:bookmarkEnd w:id="236"/>
      <w:r>
        <w:rPr>
          <w:rFonts w:cs="Arial" w:ascii="Arial" w:hAnsi="Arial"/>
          <w:sz w:val="20"/>
          <w:szCs w:val="20"/>
        </w:rPr>
        <w:t>деятельность по выдаче сертификатов ключей электронных цифровых подписей, регистрации владельцев электронных цифровых подписей, оказанию услуг, связанных с использованием электронных цифровых подписей, и подтверждению подлинности электронных цифровых подписей;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7" w:name="sub_1710"/>
      <w:bookmarkEnd w:id="237"/>
      <w:r>
        <w:rPr>
          <w:rFonts w:cs="Arial" w:ascii="Arial" w:hAnsi="Arial"/>
          <w:sz w:val="20"/>
          <w:szCs w:val="20"/>
        </w:rPr>
        <w:t>деятельность по выявлению электронных устройств, предназначенных для негласного получения информации, в помещениях и технических средствах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деятельность по разработке и (или) производству средств защиты конфиденциальной информации;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деятельность по технической защите конфиденциальной информации;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8" w:name="sub_1714"/>
      <w:bookmarkEnd w:id="238"/>
      <w:r>
        <w:rPr>
          <w:rFonts w:cs="Arial" w:ascii="Arial" w:hAnsi="Arial"/>
          <w:sz w:val="20"/>
          <w:szCs w:val="20"/>
        </w:rPr>
        <w:t>разработка, производство, реализация и приобретение в целях продажи специальных технических средств, предназначенных для негласного получения информации, индивидуальными предпринимателями и юридическими лицами, осуществляющими предпринимательскую деятельность;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9" w:name="sub_1714"/>
      <w:bookmarkStart w:id="240" w:name="sub_1715"/>
      <w:bookmarkEnd w:id="239"/>
      <w:bookmarkEnd w:id="240"/>
      <w:r>
        <w:rPr>
          <w:rFonts w:cs="Arial" w:ascii="Arial" w:hAnsi="Arial"/>
          <w:sz w:val="20"/>
          <w:szCs w:val="20"/>
        </w:rPr>
        <w:t>деятельность по изготовлению защищенной от подделок полиграфической продукции, в том числе бланков ценных бумаг, а также торговля указанной продукцией;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1" w:name="sub_1715"/>
      <w:bookmarkEnd w:id="241"/>
      <w:r>
        <w:rPr>
          <w:rFonts w:cs="Arial" w:ascii="Arial" w:hAnsi="Arial"/>
          <w:sz w:val="20"/>
          <w:szCs w:val="20"/>
        </w:rPr>
        <w:t>разработка вооружения и военной техники;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производство вооружения и военной техники;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ремонт вооружения и военной техники;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утилизация вооружения и военной техники;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торговля вооружением и военной техникой;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производство оружия и основных частей огнестрельного оружия;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производство патронов к оружию и составных частей патронов;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торговля оружием и основными частями огнестрельного оружия;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торговля патронами к оружию;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экспонирование оружия, основных частей огнестрельного оружия, патронов к оружию;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коллекционирование оружия, основных частей огнестрельного оружия, патронов к оружию;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2" w:name="sub_170127"/>
      <w:bookmarkEnd w:id="242"/>
      <w:r>
        <w:rPr>
          <w:rFonts w:cs="Arial" w:ascii="Arial" w:hAnsi="Arial"/>
          <w:sz w:val="20"/>
          <w:szCs w:val="20"/>
        </w:rPr>
        <w:t>разработка и производство боеприпасов;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3" w:name="sub_170127"/>
      <w:bookmarkStart w:id="244" w:name="sub_170128"/>
      <w:bookmarkEnd w:id="243"/>
      <w:bookmarkEnd w:id="244"/>
      <w:r>
        <w:rPr>
          <w:rFonts w:cs="Arial" w:ascii="Arial" w:hAnsi="Arial"/>
          <w:sz w:val="20"/>
          <w:szCs w:val="20"/>
        </w:rPr>
        <w:t>утилизация боеприпасов;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5" w:name="sub_170128"/>
      <w:bookmarkEnd w:id="245"/>
      <w:r>
        <w:rPr>
          <w:rFonts w:cs="Arial" w:ascii="Arial" w:hAnsi="Arial"/>
          <w:sz w:val="20"/>
          <w:szCs w:val="20"/>
        </w:rPr>
        <w:t>выполнение работ и оказание услуг по хранению, перевозкам и уничтожению химического оружия;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6" w:name="sub_1750"/>
      <w:bookmarkEnd w:id="246"/>
      <w:r>
        <w:rPr>
          <w:rFonts w:cs="Arial" w:ascii="Arial" w:hAnsi="Arial"/>
          <w:sz w:val="20"/>
          <w:szCs w:val="20"/>
        </w:rPr>
        <w:t>эксплуатация взрывоопасных производственных объектов;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7" w:name="sub_1750"/>
      <w:bookmarkStart w:id="248" w:name="sub_28"/>
      <w:bookmarkEnd w:id="247"/>
      <w:bookmarkEnd w:id="248"/>
      <w:r>
        <w:rPr>
          <w:rFonts w:cs="Arial" w:ascii="Arial" w:hAnsi="Arial"/>
          <w:sz w:val="20"/>
          <w:szCs w:val="20"/>
        </w:rPr>
        <w:t>эксплуатация пожароопасных производственных объектов;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9" w:name="sub_28"/>
      <w:bookmarkEnd w:id="249"/>
      <w:r>
        <w:rPr>
          <w:rFonts w:cs="Arial" w:ascii="Arial" w:hAnsi="Arial"/>
          <w:sz w:val="20"/>
          <w:szCs w:val="20"/>
        </w:rPr>
        <w:t>эксплуатация химически опасных производственных объектов;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эксплуатация магистрального трубопроводного транспорта;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0" w:name="sub_34"/>
      <w:bookmarkEnd w:id="250"/>
      <w:r>
        <w:rPr>
          <w:rFonts w:cs="Arial" w:ascii="Arial" w:hAnsi="Arial"/>
          <w:sz w:val="20"/>
          <w:szCs w:val="20"/>
        </w:rPr>
        <w:t>эксплуатация нефтегазодобывающих производств;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1" w:name="sub_34"/>
      <w:bookmarkStart w:id="252" w:name="sub_32"/>
      <w:bookmarkEnd w:id="251"/>
      <w:bookmarkEnd w:id="252"/>
      <w:r>
        <w:rPr>
          <w:rFonts w:cs="Arial" w:ascii="Arial" w:hAnsi="Arial"/>
          <w:sz w:val="20"/>
          <w:szCs w:val="20"/>
        </w:rPr>
        <w:t>переработка нефти, газа и продуктов их переработки;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3" w:name="sub_32"/>
      <w:bookmarkStart w:id="254" w:name="sub_39"/>
      <w:bookmarkEnd w:id="253"/>
      <w:bookmarkEnd w:id="254"/>
      <w:r>
        <w:rPr>
          <w:rFonts w:cs="Arial" w:ascii="Arial" w:hAnsi="Arial"/>
          <w:sz w:val="20"/>
          <w:szCs w:val="20"/>
        </w:rPr>
        <w:t>транспортировка по магистральным трубопроводам нефти, газа и продуктов их переработки;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5" w:name="sub_39"/>
      <w:bookmarkStart w:id="256" w:name="sub_33"/>
      <w:bookmarkEnd w:id="255"/>
      <w:bookmarkEnd w:id="256"/>
      <w:r>
        <w:rPr>
          <w:rFonts w:cs="Arial" w:ascii="Arial" w:hAnsi="Arial"/>
          <w:sz w:val="20"/>
          <w:szCs w:val="20"/>
        </w:rPr>
        <w:t>хранение нефти, газа и продуктов их переработки;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7" w:name="sub_33"/>
      <w:bookmarkStart w:id="258" w:name="sub_17601"/>
      <w:bookmarkEnd w:id="257"/>
      <w:bookmarkEnd w:id="258"/>
      <w:r>
        <w:rPr>
          <w:rFonts w:cs="Arial" w:ascii="Arial" w:hAnsi="Arial"/>
          <w:sz w:val="20"/>
          <w:szCs w:val="20"/>
        </w:rPr>
        <w:t>деятельность по проведению экспертизы промышленной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9" w:name="sub_17601"/>
      <w:bookmarkEnd w:id="259"/>
      <w:r>
        <w:rPr>
          <w:rFonts w:cs="Arial" w:ascii="Arial" w:hAnsi="Arial"/>
          <w:sz w:val="20"/>
          <w:szCs w:val="20"/>
        </w:rPr>
        <w:t>производство взрывчатых материалов промышленного назначения;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хранение взрывчатых материалов промышленного назначения;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взрывчатых материалов промышленного назначения;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деятельность по распространению взрывчатых материалов промышленного назначения;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0" w:name="sub_35"/>
      <w:bookmarkEnd w:id="260"/>
      <w:r>
        <w:rPr>
          <w:rFonts w:cs="Arial" w:ascii="Arial" w:hAnsi="Arial"/>
          <w:sz w:val="20"/>
          <w:szCs w:val="20"/>
        </w:rPr>
        <w:t>производство пиротехнических изделий;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1" w:name="sub_35"/>
      <w:bookmarkEnd w:id="261"/>
      <w:r>
        <w:rPr>
          <w:rFonts w:cs="Arial" w:ascii="Arial" w:hAnsi="Arial"/>
          <w:sz w:val="20"/>
          <w:szCs w:val="20"/>
        </w:rPr>
        <w:t>деятельность по распространению пиротехнических изделий IV и V класса в соответствии с государственным стандартом;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2" w:name="sub_17610"/>
      <w:bookmarkEnd w:id="262"/>
      <w:r>
        <w:rPr>
          <w:rFonts w:cs="Arial" w:ascii="Arial" w:hAnsi="Arial"/>
          <w:sz w:val="20"/>
          <w:szCs w:val="20"/>
        </w:rPr>
        <w:t>деятельность по предупреждению и тушению пожаров;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3" w:name="sub_17610"/>
      <w:bookmarkEnd w:id="263"/>
      <w:r>
        <w:rPr>
          <w:rFonts w:cs="Arial" w:ascii="Arial" w:hAnsi="Arial"/>
          <w:sz w:val="20"/>
          <w:szCs w:val="20"/>
        </w:rPr>
        <w:t>производство работ по монтажу, ремонту и обслуживанию средств обеспечения пожарной безопасности зданий и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деятельность по эксплуатации электрических сетей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деятельность по эксплуатации газовых сетей;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деятельность по эксплуатации тепловых сетей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4" w:name="sub_17150"/>
      <w:bookmarkEnd w:id="264"/>
      <w:r>
        <w:rPr>
          <w:rFonts w:cs="Arial" w:ascii="Arial" w:hAnsi="Arial"/>
          <w:sz w:val="20"/>
          <w:szCs w:val="20"/>
        </w:rPr>
        <w:t>проектирование зданий и сооружений I и II уровней ответственности в соответствии с государственным стандартом;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5" w:name="sub_17150"/>
      <w:bookmarkStart w:id="266" w:name="sub_17616"/>
      <w:bookmarkEnd w:id="265"/>
      <w:bookmarkEnd w:id="266"/>
      <w:r>
        <w:rPr>
          <w:rFonts w:cs="Arial" w:ascii="Arial" w:hAnsi="Arial"/>
          <w:sz w:val="20"/>
          <w:szCs w:val="20"/>
        </w:rPr>
        <w:t>строительство зданий и сооружений I и II уровней ответственности в соответствии с государственным стандартом;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7" w:name="sub_17616"/>
      <w:bookmarkEnd w:id="267"/>
      <w:r>
        <w:rPr>
          <w:rFonts w:cs="Arial" w:ascii="Arial" w:hAnsi="Arial"/>
          <w:sz w:val="20"/>
          <w:szCs w:val="20"/>
        </w:rPr>
        <w:t>инженерные изыскания для строительства зданий и сооружений I и II уровней ответственности в соответствии с государственным стандартом;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производство маркшейдерских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8" w:name="sub_17154"/>
      <w:bookmarkEnd w:id="268"/>
      <w:r>
        <w:rPr>
          <w:rFonts w:cs="Arial" w:ascii="Arial" w:hAnsi="Arial"/>
          <w:sz w:val="20"/>
          <w:szCs w:val="20"/>
        </w:rPr>
        <w:t>деятельность по реставрации объектов культурного наследия (памятников истории и культуры);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9" w:name="sub_17154"/>
      <w:bookmarkStart w:id="270" w:name="sub_30"/>
      <w:bookmarkEnd w:id="269"/>
      <w:bookmarkEnd w:id="270"/>
      <w:r>
        <w:rPr>
          <w:rFonts w:cs="Arial" w:ascii="Arial" w:hAnsi="Arial"/>
          <w:sz w:val="20"/>
          <w:szCs w:val="20"/>
        </w:rPr>
        <w:t>геодезическая деятельность;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1" w:name="sub_30"/>
      <w:bookmarkStart w:id="272" w:name="sub_21"/>
      <w:bookmarkEnd w:id="271"/>
      <w:bookmarkEnd w:id="272"/>
      <w:r>
        <w:rPr>
          <w:rFonts w:cs="Arial" w:ascii="Arial" w:hAnsi="Arial"/>
          <w:sz w:val="20"/>
          <w:szCs w:val="20"/>
        </w:rPr>
        <w:t>картографическая деятельность;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3" w:name="sub_21"/>
      <w:bookmarkEnd w:id="273"/>
      <w:r>
        <w:rPr>
          <w:rFonts w:cs="Arial" w:ascii="Arial" w:hAnsi="Arial"/>
          <w:sz w:val="20"/>
          <w:szCs w:val="20"/>
        </w:rPr>
        <w:t>выполнение работ по активному воздействию на гидрометеорологические процессы и явления;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выполнение работ по активному воздействию на геофизические процессы и явления;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деятельность в области гидрометеорологии и смежных с ней областях;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4" w:name="sub_1760"/>
      <w:bookmarkEnd w:id="274"/>
      <w:r>
        <w:rPr>
          <w:rFonts w:cs="Arial" w:ascii="Arial" w:hAnsi="Arial"/>
          <w:sz w:val="20"/>
          <w:szCs w:val="20"/>
        </w:rPr>
        <w:t>фармацевтическая деятельность;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5" w:name="sub_1760"/>
      <w:bookmarkEnd w:id="275"/>
      <w:r>
        <w:rPr>
          <w:rFonts w:cs="Arial" w:ascii="Arial" w:hAnsi="Arial"/>
          <w:sz w:val="20"/>
          <w:szCs w:val="20"/>
        </w:rPr>
        <w:t>производство лекарственных средств;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производство медицинской техники;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деятельность по распространению лекарственных средств и изделий медицинского </w:t>
      </w:r>
      <w:r>
        <w:rPr>
          <w:rFonts w:cs="Arial" w:ascii="Arial" w:hAnsi="Arial"/>
          <w:color w:val="008000"/>
          <w:sz w:val="20"/>
          <w:szCs w:val="20"/>
          <w:u w:val="single"/>
        </w:rPr>
        <w:t>назначения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техническое обслуживание медицинской техники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6" w:name="sub_170165"/>
      <w:bookmarkEnd w:id="276"/>
      <w:r>
        <w:rPr>
          <w:rFonts w:cs="Arial" w:ascii="Arial" w:hAnsi="Arial"/>
          <w:sz w:val="20"/>
          <w:szCs w:val="20"/>
        </w:rPr>
        <w:t>деятельность по оказанию протезно-ортопедической помощи;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7" w:name="sub_170165"/>
      <w:bookmarkEnd w:id="277"/>
      <w:r>
        <w:rPr>
          <w:rFonts w:cs="Arial" w:ascii="Arial" w:hAnsi="Arial"/>
          <w:sz w:val="20"/>
          <w:szCs w:val="20"/>
        </w:rPr>
        <w:t>культивирование растений, используемых для производства наркотических средств и психотропных веществ;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деятельность, связанная с оборотом наркотических средств и психотропных веществ (разработка, производство, изготовление, переработка, хранение, перевозки, отпуск, реализация, распределение, приобретение, использование, уничтожение), внесенных в Список II в соответствии с Федеральным законом "О наркотических средствах и психотропных веществах";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деятельность, связанная с оборотом психотропных веществ (разработка, производство, изготовление, переработка, хранение, перевозки, отпуск, реализация, распределение, приобретение, использование, уничтожение), внесенных в Список III в соответствии с Федеральным законом "О наркотических средствах и психотропных веществах";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деятельность, связанная с использованием возбудителей инфекционных заболеваний;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производство дезинфекционных, дезинсекционных и дератизационных средств;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перевозки морским транспортом пассажиров;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перевозки морским транспортом грузов;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перевозки внутренним водным транспортом пассажиров;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перевозки внутренним водным транспортом грузов;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перевозки воздушным транспортом пассажиров;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перевозки воздушным транспортом грузов;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8" w:name="sub_17176"/>
      <w:bookmarkEnd w:id="278"/>
      <w:r>
        <w:rPr>
          <w:rFonts w:cs="Arial" w:ascii="Arial" w:hAnsi="Arial"/>
          <w:sz w:val="20"/>
          <w:szCs w:val="20"/>
        </w:rPr>
        <w:t>перевозки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9" w:name="sub_17176"/>
      <w:bookmarkEnd w:id="279"/>
      <w:r>
        <w:rPr>
          <w:rFonts w:cs="Arial" w:ascii="Arial" w:hAnsi="Arial"/>
          <w:sz w:val="20"/>
          <w:szCs w:val="20"/>
        </w:rPr>
        <w:t>перевозки пассажиров на коммерческой основе легковым автомобильным транспортом;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0" w:name="sub_17178"/>
      <w:bookmarkEnd w:id="280"/>
      <w:r>
        <w:rPr>
          <w:rFonts w:cs="Arial" w:ascii="Arial" w:hAnsi="Arial"/>
          <w:sz w:val="20"/>
          <w:szCs w:val="20"/>
        </w:rPr>
        <w:t>перевозки грузов автомобильным транспортом грузоподъемностью свыше 3,5 тонны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1" w:name="sub_17178"/>
      <w:bookmarkEnd w:id="281"/>
      <w:r>
        <w:rPr>
          <w:rFonts w:cs="Arial" w:ascii="Arial" w:hAnsi="Arial"/>
          <w:sz w:val="20"/>
          <w:szCs w:val="20"/>
        </w:rPr>
        <w:t>сюрвейерское обслуживание морских судов в морских портах;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2" w:name="sub_170181"/>
      <w:bookmarkEnd w:id="282"/>
      <w:r>
        <w:rPr>
          <w:rFonts w:cs="Arial" w:ascii="Arial" w:hAnsi="Arial"/>
          <w:sz w:val="20"/>
          <w:szCs w:val="20"/>
        </w:rPr>
        <w:t>погрузочно-разгрузочная деятельность на внутреннем водном транспорте;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3" w:name="sub_170181"/>
      <w:bookmarkStart w:id="284" w:name="sub_170182"/>
      <w:bookmarkEnd w:id="283"/>
      <w:bookmarkEnd w:id="284"/>
      <w:r>
        <w:rPr>
          <w:rFonts w:cs="Arial" w:ascii="Arial" w:hAnsi="Arial"/>
          <w:sz w:val="20"/>
          <w:szCs w:val="20"/>
        </w:rPr>
        <w:t>погрузочно-разгрузочная деятельность в морских портах;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5" w:name="sub_170182"/>
      <w:bookmarkStart w:id="286" w:name="sub_1782"/>
      <w:bookmarkEnd w:id="285"/>
      <w:bookmarkEnd w:id="286"/>
      <w:r>
        <w:rPr>
          <w:rFonts w:cs="Arial" w:ascii="Arial" w:hAnsi="Arial"/>
          <w:sz w:val="20"/>
          <w:szCs w:val="20"/>
        </w:rPr>
        <w:t>погрузочно-разгрузочная деятельность на железнодорожном транспорте;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7" w:name="sub_1782"/>
      <w:bookmarkEnd w:id="287"/>
      <w:r>
        <w:rPr>
          <w:rFonts w:cs="Arial" w:ascii="Arial" w:hAnsi="Arial"/>
          <w:sz w:val="20"/>
          <w:szCs w:val="20"/>
        </w:rPr>
        <w:t>деятельность по осуществлению буксировок морским транспортом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деятельность по техническому обслуживанию воздушного движения;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деятельность по техническому обслуживанию воздушных судов;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деятельность по ремонту воздушных судов;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деятельность по применению авиации в отраслях экономики;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деятельность по техническому обслуживанию и ремонту подвижного состава на железнодорожном транспорте;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деятельность по техническому обслуживанию и ремонту технических средств, используемых на железнодорожном транспорте;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8" w:name="sub_1793"/>
      <w:bookmarkEnd w:id="288"/>
      <w:r>
        <w:rPr>
          <w:rFonts w:cs="Arial" w:ascii="Arial" w:hAnsi="Arial"/>
          <w:sz w:val="20"/>
          <w:szCs w:val="20"/>
        </w:rPr>
        <w:t>деятельность по обращению с опасными отходами;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9" w:name="sub_1793"/>
      <w:bookmarkStart w:id="290" w:name="sub_1794"/>
      <w:bookmarkEnd w:id="289"/>
      <w:bookmarkEnd w:id="290"/>
      <w:r>
        <w:rPr>
          <w:rFonts w:cs="Arial" w:ascii="Arial" w:hAnsi="Arial"/>
          <w:sz w:val="20"/>
          <w:szCs w:val="20"/>
        </w:rPr>
        <w:t>организация и содержание тотализаторов и игорных заведений;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1" w:name="sub_1794"/>
      <w:bookmarkStart w:id="292" w:name="sub_36"/>
      <w:bookmarkEnd w:id="291"/>
      <w:bookmarkEnd w:id="292"/>
      <w:r>
        <w:rPr>
          <w:rFonts w:cs="Arial" w:ascii="Arial" w:hAnsi="Arial"/>
          <w:sz w:val="20"/>
          <w:szCs w:val="20"/>
        </w:rPr>
        <w:t>оценочная деятельность;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3" w:name="sub_36"/>
      <w:bookmarkStart w:id="294" w:name="sub_17519"/>
      <w:bookmarkEnd w:id="293"/>
      <w:bookmarkEnd w:id="294"/>
      <w:r>
        <w:rPr>
          <w:rFonts w:cs="Arial" w:ascii="Arial" w:hAnsi="Arial"/>
          <w:sz w:val="20"/>
          <w:szCs w:val="20"/>
        </w:rPr>
        <w:t>туроператорская деятельность;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5" w:name="sub_17519"/>
      <w:bookmarkStart w:id="296" w:name="sub_17520"/>
      <w:bookmarkEnd w:id="295"/>
      <w:bookmarkEnd w:id="296"/>
      <w:r>
        <w:rPr>
          <w:rFonts w:cs="Arial" w:ascii="Arial" w:hAnsi="Arial"/>
          <w:sz w:val="20"/>
          <w:szCs w:val="20"/>
        </w:rPr>
        <w:t>турагентская деятельность;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7" w:name="sub_17520"/>
      <w:bookmarkEnd w:id="297"/>
      <w:r>
        <w:rPr>
          <w:rFonts w:cs="Arial" w:ascii="Arial" w:hAnsi="Arial"/>
          <w:sz w:val="20"/>
          <w:szCs w:val="20"/>
        </w:rPr>
        <w:t>деятельность по продаже прав на клубный отдых;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негосударственная (частная) охранная деятельность;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негосударственная (частная) сыскная деятельность;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8" w:name="sub_17525"/>
      <w:bookmarkEnd w:id="298"/>
      <w:r>
        <w:rPr>
          <w:rFonts w:cs="Arial" w:ascii="Arial" w:hAnsi="Arial"/>
          <w:sz w:val="20"/>
          <w:szCs w:val="20"/>
        </w:rPr>
        <w:t>заготовка, переработка и реализация лома цветных металлов;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9" w:name="sub_17525"/>
      <w:bookmarkEnd w:id="299"/>
      <w:r>
        <w:rPr>
          <w:rFonts w:cs="Arial" w:ascii="Arial" w:hAnsi="Arial"/>
          <w:sz w:val="20"/>
          <w:szCs w:val="20"/>
        </w:rPr>
        <w:t>заготовка, переработка и реализация лома черных металлов;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деятельность, связанная с трудоустройством граждан Российской Федерации за пределами Российской Федерации;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деятельность по разведению племенных животных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деятельность по производству и использованию племенной продукции (материала)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публичный показ аудиовизуальных произведений, если указанная деятельность осуществляется в кинозале;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воспроизведение (изготовление экземпляров) аудиовизуальных произведений и фонограмм на любых видах носителей;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0" w:name="sub_17534"/>
      <w:bookmarkEnd w:id="300"/>
      <w:r>
        <w:rPr>
          <w:rFonts w:cs="Arial" w:ascii="Arial" w:hAnsi="Arial"/>
          <w:sz w:val="20"/>
          <w:szCs w:val="20"/>
        </w:rPr>
        <w:t>аудиторская деятельность;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1" w:name="sub_17534"/>
      <w:bookmarkEnd w:id="301"/>
      <w:r>
        <w:rPr>
          <w:rFonts w:cs="Arial" w:ascii="Arial" w:hAnsi="Arial"/>
          <w:sz w:val="20"/>
          <w:szCs w:val="20"/>
        </w:rPr>
        <w:t>деятельность инвестиционных фондов;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2" w:name="sub_171111"/>
      <w:bookmarkEnd w:id="302"/>
      <w:r>
        <w:rPr>
          <w:rFonts w:cs="Arial" w:ascii="Arial" w:hAnsi="Arial"/>
          <w:sz w:val="20"/>
          <w:szCs w:val="20"/>
        </w:rPr>
        <w:t>деятельность по управлению инвестиционными фондами, паевыми инвестиционными фондами и негосударственными пенсионными фондами;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3" w:name="sub_171111"/>
      <w:bookmarkEnd w:id="303"/>
      <w:r>
        <w:rPr>
          <w:rFonts w:cs="Arial" w:ascii="Arial" w:hAnsi="Arial"/>
          <w:sz w:val="20"/>
          <w:szCs w:val="20"/>
        </w:rPr>
        <w:t>деятельность специализированных депозитариев инвестиционных фондов, паевых инвестиционных фондов и негосударственных пенсионных фондов;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4" w:name="sub_171113"/>
      <w:bookmarkEnd w:id="304"/>
      <w:r>
        <w:rPr>
          <w:rFonts w:cs="Arial" w:ascii="Arial" w:hAnsi="Arial"/>
          <w:sz w:val="20"/>
          <w:szCs w:val="20"/>
        </w:rPr>
        <w:t>деятельность негосударственных пенсионных фондов по пенсионному обеспечению и пенсионному страхованию;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5" w:name="sub_171113"/>
      <w:bookmarkEnd w:id="305"/>
      <w:r>
        <w:rPr>
          <w:rFonts w:cs="Arial" w:ascii="Arial" w:hAnsi="Arial"/>
          <w:sz w:val="20"/>
          <w:szCs w:val="20"/>
        </w:rPr>
        <w:t>деятельность по производству элитных семян (семян элиты);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производство табачных изделий;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деятельность по изготовлению и ремонту средств измерений;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осуществляемая в море деятельность по приемке и транспортировке уловов водных биологических ресурсов, включая рыб, а также других водных животных и растений;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деятельность по хранению зерна и продуктов его переработки;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6" w:name="sub_38"/>
      <w:bookmarkEnd w:id="306"/>
      <w:r>
        <w:rPr>
          <w:rFonts w:cs="Arial" w:ascii="Arial" w:hAnsi="Arial"/>
          <w:sz w:val="20"/>
          <w:szCs w:val="20"/>
        </w:rPr>
        <w:t>космическая деятельность;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7" w:name="sub_38"/>
      <w:bookmarkStart w:id="308" w:name="sub_37"/>
      <w:bookmarkEnd w:id="307"/>
      <w:bookmarkEnd w:id="308"/>
      <w:r>
        <w:rPr>
          <w:rFonts w:cs="Arial" w:ascii="Arial" w:hAnsi="Arial"/>
          <w:sz w:val="20"/>
          <w:szCs w:val="20"/>
        </w:rPr>
        <w:t>ветеринарная деятельность;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9" w:name="sub_37"/>
      <w:bookmarkStart w:id="310" w:name="sub_1701129"/>
      <w:bookmarkEnd w:id="309"/>
      <w:bookmarkEnd w:id="310"/>
      <w:r>
        <w:rPr>
          <w:rFonts w:cs="Arial" w:ascii="Arial" w:hAnsi="Arial"/>
          <w:sz w:val="20"/>
          <w:szCs w:val="20"/>
        </w:rPr>
        <w:t>медицинская деятельность;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1" w:name="sub_1701129"/>
      <w:bookmarkStart w:id="312" w:name="sub_1701130"/>
      <w:bookmarkEnd w:id="311"/>
      <w:bookmarkEnd w:id="312"/>
      <w:r>
        <w:rPr>
          <w:rFonts w:cs="Arial" w:ascii="Arial" w:hAnsi="Arial"/>
          <w:sz w:val="20"/>
          <w:szCs w:val="20"/>
        </w:rPr>
        <w:t>деятельность арбитражных управляющих.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3" w:name="sub_1701130"/>
      <w:bookmarkStart w:id="314" w:name="sub_1701130"/>
      <w:bookmarkEnd w:id="3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/>
      </w:pPr>
      <w:bookmarkStart w:id="315" w:name="sub_200518036"/>
      <w:bookmarkEnd w:id="31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Согласно </w:t>
      </w:r>
      <w:hyperlink w:anchor="sub_1804">
        <w:r>
          <w:rPr>
            <w:rStyle w:val="Style17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пункту 4 статьи 18</w:t>
        </w:r>
      </w:hyperlink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 настоящего Федерального закона лицензирование деятельности арбитражных управляющих прекращается с 1 июля 2002 года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16" w:name="sub_200518036"/>
      <w:bookmarkStart w:id="317" w:name="sub_200518036"/>
      <w:bookmarkEnd w:id="31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перевозка пассажиров и багажа железнодорожным транспортом;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перевозка грузов железнодорожным транспортом;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перевозка грузобагажа железнодорожным транспортом;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деятельность по предоставлению инфраструктуры железнодорожного транспорта общего пользования для осуществления перевозок;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транспортировка грузов (перемещение грузов без заключения договора перевозки) по железнодорожным путям общего пользования, за исключением уборки прибывших грузов с железнодорожных выставочных путей, возврата их на железнодорожные выставочные пути;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8" w:name="sub_1701131"/>
      <w:bookmarkEnd w:id="318"/>
      <w:r>
        <w:rPr>
          <w:rFonts w:cs="Arial" w:ascii="Arial" w:hAnsi="Arial"/>
          <w:sz w:val="20"/>
          <w:szCs w:val="20"/>
        </w:rPr>
        <w:t>деятельность по продаже электрической энергии гражданам.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9" w:name="sub_1701131"/>
      <w:bookmarkStart w:id="320" w:name="sub_1702"/>
      <w:bookmarkEnd w:id="319"/>
      <w:bookmarkEnd w:id="320"/>
      <w:r>
        <w:rPr>
          <w:rFonts w:cs="Arial" w:ascii="Arial" w:hAnsi="Arial"/>
          <w:sz w:val="20"/>
          <w:szCs w:val="20"/>
        </w:rPr>
        <w:t>2. Перечень работ и услуг по космической деятельности, ветеринарной деятельности и медицинской деятельности устанавливается положениями о лицензировании указанных видов деятельности.</w:t>
      </w:r>
    </w:p>
    <w:p>
      <w:pPr>
        <w:pStyle w:val="Normal"/>
        <w:autoSpaceDE w:val="false"/>
        <w:ind w:firstLine="720"/>
        <w:jc w:val="both"/>
        <w:rPr/>
      </w:pPr>
      <w:bookmarkStart w:id="321" w:name="sub_1702"/>
      <w:bookmarkStart w:id="322" w:name="sub_1703"/>
      <w:bookmarkEnd w:id="321"/>
      <w:bookmarkEnd w:id="322"/>
      <w:r>
        <w:rPr>
          <w:rFonts w:cs="Arial" w:ascii="Arial" w:hAnsi="Arial"/>
          <w:sz w:val="20"/>
          <w:szCs w:val="20"/>
        </w:rPr>
        <w:t xml:space="preserve">3. Введение </w:t>
      </w:r>
      <w:hyperlink w:anchor="sub_203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лицензирования</w:t>
        </w:r>
      </w:hyperlink>
      <w:r>
        <w:rPr>
          <w:rFonts w:cs="Arial" w:ascii="Arial" w:hAnsi="Arial"/>
          <w:sz w:val="20"/>
          <w:szCs w:val="20"/>
        </w:rPr>
        <w:t xml:space="preserve"> иных видов деятельности возможно только путем внесения дополнений в предусмотренный настоящим Федеральным законом перечень видов деятельности, на осуществление которых требуются лицензии.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3" w:name="sub_1703"/>
      <w:bookmarkStart w:id="324" w:name="sub_1703"/>
      <w:bookmarkEnd w:id="3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25" w:name="sub_200519016"/>
      <w:bookmarkEnd w:id="325"/>
      <w:r>
        <w:rPr>
          <w:rFonts w:cs="Arial" w:ascii="Arial" w:hAnsi="Arial"/>
          <w:i/>
          <w:iCs/>
          <w:color w:val="800080"/>
          <w:sz w:val="20"/>
          <w:szCs w:val="20"/>
        </w:rPr>
        <w:t>См. комментарий к статье 17 настоящего Федерального закона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26" w:name="sub_200519016"/>
      <w:bookmarkStart w:id="327" w:name="sub_200519016"/>
      <w:bookmarkEnd w:id="32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28" w:name="sub_18"/>
      <w:bookmarkStart w:id="329" w:name="sub_200519260"/>
      <w:bookmarkEnd w:id="328"/>
      <w:bookmarkEnd w:id="329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13 марта 2002 г. N 28-ФЗ в статью 18 настоящего Федерального закона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18">
        <w:bookmarkStart w:id="330" w:name="sub_18"/>
        <w:bookmarkStart w:id="331" w:name="sub_200519260"/>
        <w:bookmarkEnd w:id="330"/>
        <w:bookmarkEnd w:id="331"/>
        <w:r>
          <w:rPr>
            <w:rStyle w:val="Style17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18.</w:t>
      </w:r>
      <w:r>
        <w:rPr>
          <w:rFonts w:cs="Arial" w:ascii="Arial" w:hAnsi="Arial"/>
          <w:sz w:val="20"/>
          <w:szCs w:val="20"/>
        </w:rPr>
        <w:t xml:space="preserve"> Переходные положения</w:t>
      </w:r>
    </w:p>
    <w:p>
      <w:pPr>
        <w:pStyle w:val="Normal"/>
        <w:autoSpaceDE w:val="false"/>
        <w:ind w:firstLine="720"/>
        <w:jc w:val="both"/>
        <w:rPr/>
      </w:pPr>
      <w:bookmarkStart w:id="332" w:name="sub_181"/>
      <w:bookmarkEnd w:id="332"/>
      <w:r>
        <w:rPr>
          <w:rFonts w:cs="Arial" w:ascii="Arial" w:hAnsi="Arial"/>
          <w:sz w:val="20"/>
          <w:szCs w:val="20"/>
        </w:rPr>
        <w:t xml:space="preserve">1. Федеральные законы и иные нормативные правовые акты, регулирующие порядок лицензирования отдельных видов деятельности, за исключением видов деятельности, предусмотренных </w:t>
      </w:r>
      <w:hyperlink w:anchor="sub_102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пунктом 2 статьи 1</w:t>
        </w:r>
      </w:hyperlink>
      <w:r>
        <w:rPr>
          <w:rFonts w:cs="Arial" w:ascii="Arial" w:hAnsi="Arial"/>
          <w:sz w:val="20"/>
          <w:szCs w:val="20"/>
        </w:rPr>
        <w:t xml:space="preserve"> настоящего Федерального закона, действуют в части, не противоречащей настоящему Федеральному закону, и подлежат приведению в соответствие с настоящим Федеральным законом.</w:t>
      </w:r>
    </w:p>
    <w:p>
      <w:pPr>
        <w:pStyle w:val="Normal"/>
        <w:autoSpaceDE w:val="false"/>
        <w:ind w:firstLine="720"/>
        <w:jc w:val="both"/>
        <w:rPr/>
      </w:pPr>
      <w:bookmarkStart w:id="333" w:name="sub_181"/>
      <w:bookmarkStart w:id="334" w:name="sub_1802"/>
      <w:bookmarkEnd w:id="333"/>
      <w:bookmarkEnd w:id="334"/>
      <w:r>
        <w:rPr>
          <w:rFonts w:cs="Arial" w:ascii="Arial" w:hAnsi="Arial"/>
          <w:sz w:val="20"/>
          <w:szCs w:val="20"/>
        </w:rPr>
        <w:t xml:space="preserve">2. Лицензирование видов деятельности, не указанных в </w:t>
      </w:r>
      <w:hyperlink w:anchor="sub_17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пункте 1 статьи 17</w:t>
        </w:r>
      </w:hyperlink>
      <w:r>
        <w:rPr>
          <w:rFonts w:cs="Arial" w:ascii="Arial" w:hAnsi="Arial"/>
          <w:sz w:val="20"/>
          <w:szCs w:val="20"/>
        </w:rPr>
        <w:t xml:space="preserve"> настоящего Федерального закона, прекращается со дня </w:t>
      </w:r>
      <w:hyperlink w:anchor="sub_20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вступления в силу</w:t>
        </w:r>
      </w:hyperlink>
      <w:r>
        <w:rPr>
          <w:rFonts w:cs="Arial" w:ascii="Arial" w:hAnsi="Arial"/>
          <w:sz w:val="20"/>
          <w:szCs w:val="20"/>
        </w:rPr>
        <w:t xml:space="preserve"> настоящего Федерального закона.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5" w:name="sub_1802"/>
      <w:bookmarkStart w:id="336" w:name="sub_183"/>
      <w:bookmarkEnd w:id="335"/>
      <w:bookmarkEnd w:id="336"/>
      <w:r>
        <w:rPr>
          <w:rFonts w:cs="Arial" w:ascii="Arial" w:hAnsi="Arial"/>
          <w:sz w:val="20"/>
          <w:szCs w:val="20"/>
        </w:rPr>
        <w:t>3. Федеральные авиационные правила лицензирования деятельности в области гражданской авиации действуют до момента вступления в силу федерального закона о внесении соответствующих изменений в Воздушный кодекс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7" w:name="sub_183"/>
      <w:bookmarkStart w:id="338" w:name="sub_1804"/>
      <w:bookmarkEnd w:id="337"/>
      <w:bookmarkEnd w:id="338"/>
      <w:r>
        <w:rPr>
          <w:rFonts w:cs="Arial" w:ascii="Arial" w:hAnsi="Arial"/>
          <w:sz w:val="20"/>
          <w:szCs w:val="20"/>
        </w:rPr>
        <w:t>4. Лицензирование деятельности арбитражных управляющих прекращается с 1 июля 2002 года.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9" w:name="sub_1804"/>
      <w:bookmarkStart w:id="340" w:name="sub_1804"/>
      <w:bookmarkEnd w:id="3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1" w:name="sub_200520432"/>
      <w:bookmarkEnd w:id="341"/>
      <w:r>
        <w:rPr>
          <w:rFonts w:cs="Arial" w:ascii="Arial" w:hAnsi="Arial"/>
          <w:i/>
          <w:iCs/>
          <w:color w:val="800080"/>
          <w:sz w:val="20"/>
          <w:szCs w:val="20"/>
        </w:rPr>
        <w:t>См. комментарий к статье 18 настоящего Федерального закона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2" w:name="sub_200520432"/>
      <w:bookmarkStart w:id="343" w:name="sub_200520432"/>
      <w:bookmarkEnd w:id="34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344" w:name="sub_19"/>
      <w:bookmarkEnd w:id="344"/>
      <w:r>
        <w:rPr>
          <w:rFonts w:cs="Arial" w:ascii="Arial" w:hAnsi="Arial"/>
          <w:b/>
          <w:bCs/>
          <w:color w:val="000080"/>
          <w:sz w:val="20"/>
          <w:szCs w:val="20"/>
        </w:rPr>
        <w:t>Статья 19.</w:t>
      </w:r>
      <w:r>
        <w:rPr>
          <w:rFonts w:cs="Arial" w:ascii="Arial" w:hAnsi="Arial"/>
          <w:sz w:val="20"/>
          <w:szCs w:val="20"/>
        </w:rPr>
        <w:t xml:space="preserve"> Признание утратившими силу некоторых законодательных актов в связи с принятием настоящего Федерального закона</w:t>
      </w:r>
    </w:p>
    <w:p>
      <w:pPr>
        <w:pStyle w:val="Normal"/>
        <w:autoSpaceDE w:val="false"/>
        <w:ind w:firstLine="720"/>
        <w:jc w:val="both"/>
        <w:rPr/>
      </w:pPr>
      <w:bookmarkStart w:id="345" w:name="sub_19"/>
      <w:bookmarkEnd w:id="345"/>
      <w:r>
        <w:rPr>
          <w:rFonts w:cs="Arial" w:ascii="Arial" w:hAnsi="Arial"/>
          <w:sz w:val="20"/>
          <w:szCs w:val="20"/>
        </w:rPr>
        <w:t xml:space="preserve">Со дня </w:t>
      </w:r>
      <w:hyperlink w:anchor="sub_20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вступления в силу</w:t>
        </w:r>
      </w:hyperlink>
      <w:r>
        <w:rPr>
          <w:rFonts w:cs="Arial" w:ascii="Arial" w:hAnsi="Arial"/>
          <w:sz w:val="20"/>
          <w:szCs w:val="20"/>
        </w:rPr>
        <w:t xml:space="preserve"> настоящего Федерального закона признать утратившими силу: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закон от 25 сентября 1998 года N 158-ФЗ "О лицензировании отдельных видов деятельности" (Собрание законодательства Российской Федерации, 1998, N 39, ст.4857);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закон от 26 ноября 1998 года N 178-ФЗ "О внесении дополнений в Федеральный закон "О лицензировании отдельных видов деятельности" (Собрание законодательства Российской Федерации, 1998, N 48, ст.5853);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закон от 22 декабря 1999 года N 215-ФЗ "О внесении дополнений в статью 17 Федерального закона "О лицензировании отдельных видов деятельности" (Собрание законодательства Российской Федерации, 1999, N 52, ст.6365);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закон от 22 декабря 1999 года N 216-ФЗ "О внесении дополнения в статью 17 Федерального закона "О лицензировании отдельных видов деятельности" (Собрание законодательства Российской Федерации, 1999, N 52, ст.6366);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закон от 12 мая 2000 года N 69-ФЗ "О внесении изменения в статью 17 Федерального закона "О лицензировании отдельных видов деятельности" (Собрание законодательства Российской Федерации, 2000, N 20, ст.2104);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статью 2 Федерального закона от 29 декабря 2000 года N 169-ФЗ "О внесении изменений и дополнений в Федеральный закон "Об отходах производства и потребления" и Федеральный закон "О лицензировании отдельных видов деятельности" (Собрание законодательства Российской Федерации, 2001, N 1, ст.21).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6" w:name="sub_200521032"/>
      <w:bookmarkEnd w:id="346"/>
      <w:r>
        <w:rPr>
          <w:rFonts w:cs="Arial" w:ascii="Arial" w:hAnsi="Arial"/>
          <w:i/>
          <w:iCs/>
          <w:color w:val="800080"/>
          <w:sz w:val="20"/>
          <w:szCs w:val="20"/>
        </w:rPr>
        <w:t>См. комментарий к статье 19 настоящего Федерального закона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7" w:name="sub_200521032"/>
      <w:bookmarkStart w:id="348" w:name="sub_200521032"/>
      <w:bookmarkEnd w:id="34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349" w:name="sub_20"/>
      <w:bookmarkEnd w:id="349"/>
      <w:r>
        <w:rPr>
          <w:rFonts w:cs="Arial" w:ascii="Arial" w:hAnsi="Arial"/>
          <w:b/>
          <w:bCs/>
          <w:color w:val="000080"/>
          <w:sz w:val="20"/>
          <w:szCs w:val="20"/>
        </w:rPr>
        <w:t>Статья 20.</w:t>
      </w:r>
      <w:r>
        <w:rPr>
          <w:rFonts w:cs="Arial" w:ascii="Arial" w:hAnsi="Arial"/>
          <w:sz w:val="20"/>
          <w:szCs w:val="20"/>
        </w:rPr>
        <w:t xml:space="preserve"> Вступление в силу настоящего Федерального закона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0" w:name="sub_20"/>
      <w:bookmarkEnd w:id="350"/>
      <w:r>
        <w:rPr>
          <w:rFonts w:cs="Arial" w:ascii="Arial" w:hAnsi="Arial"/>
          <w:sz w:val="20"/>
          <w:szCs w:val="20"/>
        </w:rPr>
        <w:t>Настоящий Федеральный закон вступает в силу по истечении шести месяцев со дня его официального опубликования.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51" w:name="sub_200521452"/>
      <w:bookmarkEnd w:id="351"/>
      <w:r>
        <w:rPr>
          <w:rFonts w:cs="Arial" w:ascii="Arial" w:hAnsi="Arial"/>
          <w:i/>
          <w:iCs/>
          <w:color w:val="800080"/>
          <w:sz w:val="20"/>
          <w:szCs w:val="20"/>
        </w:rPr>
        <w:t>См. комментарий к статье 20 настоящего Федерального закона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52" w:name="sub_200521452"/>
      <w:bookmarkStart w:id="353" w:name="sub_200521452"/>
      <w:bookmarkEnd w:id="35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62"/>
        <w:gridCol w:w="5160"/>
      </w:tblGrid>
      <w:tr>
        <w:trPr/>
        <w:tc>
          <w:tcPr>
            <w:tcW w:w="5262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Президент Российской Федерации </w:t>
            </w:r>
          </w:p>
        </w:tc>
        <w:tc>
          <w:tcPr>
            <w:tcW w:w="5160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В.Путин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Москва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 августа 2001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 128-ФЗ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Продолжение ссылки"/>
    <w:basedOn w:val="Style15"/>
    <w:qFormat/>
    <w:rPr/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Заголовок статьи"/>
    <w:basedOn w:val="Normal"/>
    <w:next w:val="Normal"/>
    <w:qFormat/>
    <w:pPr>
      <w:autoSpaceDE w:val="false"/>
      <w:ind w:start="1612" w:hanging="892"/>
      <w:jc w:val="both"/>
    </w:pPr>
    <w:rPr>
      <w:rFonts w:ascii="Arial" w:hAnsi="Arial" w:cs="Arial"/>
      <w:sz w:val="20"/>
      <w:szCs w:val="20"/>
    </w:rPr>
  </w:style>
  <w:style w:type="paragraph" w:styleId="Style24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5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6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7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8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2007-01-25T17:46:00Z</dcterms:created>
  <dc:creator>Виктор</dc:creator>
  <dc:description/>
  <dc:language>ru-RU</dc:language>
  <cp:lastModifiedBy>Виктор</cp:lastModifiedBy>
  <dcterms:modified xsi:type="dcterms:W3CDTF">2007-01-25T17:46:00Z</dcterms:modified>
  <cp:revision>2</cp:revision>
  <dc:subject/>
  <dc:title/>
</cp:coreProperties>
</file>