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3A2B8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b/>
          <w:bCs/>
          <w:sz w:val="20"/>
          <w:szCs w:val="20"/>
        </w:rPr>
        <w:t xml:space="preserve"> 51113-97</w:t>
      </w:r>
      <w:r w:rsidRPr="003A2B80">
        <w:rPr>
          <w:rFonts w:ascii="Arial" w:hAnsi="Arial" w:cs="Arial"/>
          <w:b/>
          <w:bCs/>
          <w:sz w:val="20"/>
          <w:szCs w:val="20"/>
        </w:rPr>
        <w:br/>
        <w:t>"Средства защитные банковские. Требования по устойчивости к взлому</w:t>
      </w:r>
      <w:r w:rsidRPr="003A2B80">
        <w:rPr>
          <w:rFonts w:ascii="Arial" w:hAnsi="Arial" w:cs="Arial"/>
          <w:b/>
          <w:bCs/>
          <w:sz w:val="20"/>
          <w:szCs w:val="20"/>
        </w:rPr>
        <w:br/>
        <w:t>и методы испытаний"</w:t>
      </w:r>
      <w:r w:rsidRPr="003A2B8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23 декабря 1997 г. N 422)</w:t>
      </w:r>
      <w:r w:rsidRPr="003A2B80">
        <w:rPr>
          <w:rFonts w:ascii="Arial" w:hAnsi="Arial" w:cs="Arial"/>
          <w:b/>
          <w:bCs/>
          <w:sz w:val="20"/>
          <w:szCs w:val="20"/>
        </w:rPr>
        <w:br/>
        <w:t>(с изменениями от 29 мая 2002 г., 6 октября 2003 г.)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3A2B80">
        <w:rPr>
          <w:rFonts w:ascii="Arial" w:hAnsi="Arial" w:cs="Arial"/>
          <w:b/>
          <w:bCs/>
          <w:sz w:val="20"/>
          <w:szCs w:val="20"/>
          <w:lang w:val="en-US"/>
        </w:rPr>
        <w:t>Equipment for bank protection.</w:t>
      </w:r>
      <w:proofErr w:type="gramEnd"/>
      <w:r w:rsidRPr="003A2B80">
        <w:rPr>
          <w:rFonts w:ascii="Arial" w:hAnsi="Arial" w:cs="Arial"/>
          <w:b/>
          <w:bCs/>
          <w:sz w:val="20"/>
          <w:szCs w:val="20"/>
          <w:lang w:val="en-US"/>
        </w:rPr>
        <w:t xml:space="preserve"> Requirements for resistance to burglary and methods of testing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Введен впервые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Дата введения 1 июля 1998 г.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по устойчивости к взлому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испытаний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6. Требования безопасности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Инструменты   для   испытаний  защитных  кабин,  шлюзов,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3A2B80">
        <w:rPr>
          <w:rFonts w:ascii="Courier New" w:hAnsi="Courier New" w:cs="Courier New"/>
          <w:noProof/>
          <w:sz w:val="20"/>
          <w:szCs w:val="20"/>
          <w:u w:val="single"/>
        </w:rPr>
        <w:t>дверей, люков, ворот, жалюзи и решеток (исключено)</w:t>
      </w:r>
      <w:r w:rsidRPr="003A2B80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Протокол испытаний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3A2B80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банковской деятельности, сохранности ценностей, и устанавливает требования по устойчивости к взлому и методы испытаний.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защиты, страховыми компаниями.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Требования стандарта должны быть распространены в качестве </w:t>
      </w:r>
      <w:proofErr w:type="gramStart"/>
      <w:r w:rsidRPr="003A2B80">
        <w:rPr>
          <w:rFonts w:ascii="Arial" w:hAnsi="Arial" w:cs="Arial"/>
          <w:sz w:val="20"/>
          <w:szCs w:val="20"/>
        </w:rPr>
        <w:t>базовых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при организации страховой защиты банковской системы Российской Федерации.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418545900"/>
      <w:bookmarkStart w:id="2" w:name="sub_200"/>
      <w:r w:rsidRPr="003A2B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раздел 2 настоящего </w:t>
      </w:r>
      <w:proofErr w:type="spellStart"/>
      <w:r w:rsidRPr="003A2B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3A2B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"/>
    <w:bookmarkEnd w:id="2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A2B8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A2B80">
        <w:rPr>
          <w:rFonts w:ascii="Arial" w:hAnsi="Arial" w:cs="Arial"/>
          <w:i/>
          <w:iCs/>
          <w:sz w:val="20"/>
          <w:szCs w:val="20"/>
        </w:rPr>
        <w:instrText>HYPERLINK \l "sub_200"</w:instrText>
      </w:r>
      <w:r w:rsidRPr="003A2B80">
        <w:rPr>
          <w:rFonts w:ascii="Arial" w:hAnsi="Arial" w:cs="Arial"/>
          <w:i/>
          <w:iCs/>
          <w:sz w:val="20"/>
          <w:szCs w:val="20"/>
        </w:rPr>
      </w:r>
      <w:r w:rsidRPr="003A2B8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3A2B8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3A2B8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8.568-97 Государственная система обеспечения единства измерений. Аттестация испытательного оборудования. Основные положения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50862-96 Сейфы и хранилища ценностей. Требования и методы испытаний на устойчивость к взлому и огнестойкость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51110-97 Средства защитные банковские. Общие технические требования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51221-98 Средства защитные банковские. Термины и определения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418547964"/>
      <w:bookmarkStart w:id="4" w:name="sub_300"/>
      <w:r w:rsidRPr="003A2B8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29 мая 2002 г. N 218-ст, в раздел 3 настоящего </w:t>
      </w:r>
      <w:proofErr w:type="spellStart"/>
      <w:r w:rsidRPr="003A2B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3A2B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сентября 2002 г.</w:t>
      </w:r>
    </w:p>
    <w:bookmarkEnd w:id="3"/>
    <w:bookmarkEnd w:id="4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A2B8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A2B80">
        <w:rPr>
          <w:rFonts w:ascii="Arial" w:hAnsi="Arial" w:cs="Arial"/>
          <w:i/>
          <w:iCs/>
          <w:sz w:val="20"/>
          <w:szCs w:val="20"/>
        </w:rPr>
        <w:instrText>HYPERLINK \l "sub_300"</w:instrText>
      </w:r>
      <w:r w:rsidRPr="003A2B80">
        <w:rPr>
          <w:rFonts w:ascii="Arial" w:hAnsi="Arial" w:cs="Arial"/>
          <w:i/>
          <w:iCs/>
          <w:sz w:val="20"/>
          <w:szCs w:val="20"/>
        </w:rPr>
      </w:r>
      <w:r w:rsidRPr="003A2B8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3A2B8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3A2B8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3. Определения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В настоящем стандарте применяются термины, установленные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51221.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sub_418549448"/>
      <w:bookmarkStart w:id="6" w:name="sub_400"/>
      <w:r w:rsidRPr="003A2B80">
        <w:rPr>
          <w:rFonts w:ascii="Arial" w:hAnsi="Arial" w:cs="Arial"/>
          <w:i/>
          <w:iCs/>
          <w:sz w:val="20"/>
          <w:szCs w:val="20"/>
        </w:rPr>
        <w:lastRenderedPageBreak/>
        <w:t xml:space="preserve">Изменением N 1, утвержденным постановлением Госстандарта РФ от 29 мая 2002 г. N 218-ст, в раздел 4 настоящего </w:t>
      </w:r>
      <w:proofErr w:type="spellStart"/>
      <w:r w:rsidRPr="003A2B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3A2B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сентября 2002 г.</w:t>
      </w:r>
    </w:p>
    <w:bookmarkEnd w:id="5"/>
    <w:bookmarkEnd w:id="6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A2B8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A2B80">
        <w:rPr>
          <w:rFonts w:ascii="Arial" w:hAnsi="Arial" w:cs="Arial"/>
          <w:i/>
          <w:iCs/>
          <w:sz w:val="20"/>
          <w:szCs w:val="20"/>
        </w:rPr>
        <w:instrText>HYPERLINK \l "sub_400"</w:instrText>
      </w:r>
      <w:r w:rsidRPr="003A2B80">
        <w:rPr>
          <w:rFonts w:ascii="Arial" w:hAnsi="Arial" w:cs="Arial"/>
          <w:i/>
          <w:iCs/>
          <w:sz w:val="20"/>
          <w:szCs w:val="20"/>
        </w:rPr>
      </w:r>
      <w:r w:rsidRPr="003A2B8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3A2B8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3A2B8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4. Требования по устойчивости к взлому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1"/>
      <w:r w:rsidRPr="003A2B80">
        <w:rPr>
          <w:rFonts w:ascii="Arial" w:hAnsi="Arial" w:cs="Arial"/>
          <w:sz w:val="20"/>
          <w:szCs w:val="20"/>
        </w:rPr>
        <w:t xml:space="preserve">4.1 Общие требования к СЗБ -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51110, требования по устойчивости к взлому - в соответствии с </w:t>
      </w:r>
      <w:hyperlink w:anchor="sub_4011" w:history="1">
        <w:r w:rsidRPr="003A2B80">
          <w:rPr>
            <w:rFonts w:ascii="Arial" w:hAnsi="Arial" w:cs="Arial"/>
            <w:sz w:val="20"/>
            <w:szCs w:val="20"/>
            <w:u w:val="single"/>
          </w:rPr>
          <w:t>таблицей 1а</w:t>
        </w:r>
      </w:hyperlink>
      <w:r w:rsidRPr="003A2B80">
        <w:rPr>
          <w:rFonts w:ascii="Arial" w:hAnsi="Arial" w:cs="Arial"/>
          <w:sz w:val="20"/>
          <w:szCs w:val="20"/>
        </w:rPr>
        <w:t>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"/>
      <w:bookmarkEnd w:id="7"/>
      <w:r w:rsidRPr="003A2B80">
        <w:rPr>
          <w:rFonts w:ascii="Arial" w:hAnsi="Arial" w:cs="Arial"/>
          <w:sz w:val="20"/>
          <w:szCs w:val="20"/>
        </w:rPr>
        <w:t xml:space="preserve">4.2. СЗБ подразделяют </w:t>
      </w:r>
      <w:proofErr w:type="gramStart"/>
      <w:r w:rsidRPr="003A2B80">
        <w:rPr>
          <w:rFonts w:ascii="Arial" w:hAnsi="Arial" w:cs="Arial"/>
          <w:sz w:val="20"/>
          <w:szCs w:val="20"/>
        </w:rPr>
        <w:t>по устойчивости к взлому на пятнадцать классов в зависимости от минимального значения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сопротивления взлому.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3"/>
      <w:bookmarkEnd w:id="8"/>
      <w:r w:rsidRPr="003A2B80">
        <w:rPr>
          <w:rFonts w:ascii="Arial" w:hAnsi="Arial" w:cs="Arial"/>
          <w:sz w:val="20"/>
          <w:szCs w:val="20"/>
        </w:rPr>
        <w:t xml:space="preserve">4.3. Класс устойчивости СЗБ к взлому должен соответствовать одному из указанных в </w:t>
      </w:r>
      <w:hyperlink w:anchor="sub_991" w:history="1">
        <w:r w:rsidRPr="003A2B80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3A2B80">
        <w:rPr>
          <w:rFonts w:ascii="Arial" w:hAnsi="Arial" w:cs="Arial"/>
          <w:sz w:val="20"/>
          <w:szCs w:val="20"/>
        </w:rPr>
        <w:t xml:space="preserve"> и устанавливаться в нормативном документе на </w:t>
      </w:r>
      <w:proofErr w:type="gramStart"/>
      <w:r w:rsidRPr="003A2B80">
        <w:rPr>
          <w:rFonts w:ascii="Arial" w:hAnsi="Arial" w:cs="Arial"/>
          <w:sz w:val="20"/>
          <w:szCs w:val="20"/>
        </w:rPr>
        <w:t>конкретное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СЗБ, утвержденном в установленном порядке.</w:t>
      </w:r>
    </w:p>
    <w:bookmarkEnd w:id="9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 xml:space="preserve">Соответствие СЗБ заданному классу устойчивости к взлому устанавливают путем сравнения минимального значения сопротивления взлому, полученного в результате испытаний, с минимальным значением по </w:t>
      </w:r>
      <w:hyperlink w:anchor="sub_4011" w:history="1">
        <w:r w:rsidRPr="003A2B80">
          <w:rPr>
            <w:rFonts w:ascii="Arial" w:hAnsi="Arial" w:cs="Arial"/>
            <w:sz w:val="20"/>
            <w:szCs w:val="20"/>
            <w:u w:val="single"/>
          </w:rPr>
          <w:t>таблице 1а</w:t>
        </w:r>
      </w:hyperlink>
      <w:r w:rsidRPr="003A2B80">
        <w:rPr>
          <w:rFonts w:ascii="Arial" w:hAnsi="Arial" w:cs="Arial"/>
          <w:sz w:val="20"/>
          <w:szCs w:val="20"/>
        </w:rPr>
        <w:t>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4"/>
      <w:r w:rsidRPr="003A2B80">
        <w:rPr>
          <w:rFonts w:ascii="Arial" w:hAnsi="Arial" w:cs="Arial"/>
          <w:sz w:val="20"/>
          <w:szCs w:val="20"/>
        </w:rPr>
        <w:t>4.4. Испытания на устойчивость к взлому с применением взрывчатых веществ являются дополнительными и могут быть проведены по требованию заказчика.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5"/>
      <w:bookmarkEnd w:id="10"/>
      <w:r w:rsidRPr="003A2B80">
        <w:rPr>
          <w:rFonts w:ascii="Arial" w:hAnsi="Arial" w:cs="Arial"/>
          <w:sz w:val="20"/>
          <w:szCs w:val="20"/>
        </w:rPr>
        <w:t xml:space="preserve">4.5. Требования к условиям проведения испытаний -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6"/>
      <w:bookmarkEnd w:id="11"/>
      <w:r w:rsidRPr="003A2B80">
        <w:rPr>
          <w:rFonts w:ascii="Arial" w:hAnsi="Arial" w:cs="Arial"/>
          <w:sz w:val="20"/>
          <w:szCs w:val="20"/>
        </w:rPr>
        <w:t>4.6. Соответствие СЗБ установленным требованиям по устойчивости к взлому должно быть обеспечено рациональным выбором конструкции, материалов и технологических регламентов.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7"/>
      <w:bookmarkEnd w:id="12"/>
      <w:r w:rsidRPr="003A2B80">
        <w:rPr>
          <w:rFonts w:ascii="Arial" w:hAnsi="Arial" w:cs="Arial"/>
          <w:sz w:val="20"/>
          <w:szCs w:val="20"/>
        </w:rPr>
        <w:t>4.7. Конструктивные исполнения стыков сборных преград между собой и с монолитной преградой должны обеспечивать равнозначный класс устойчивости СЗБ к взлому.</w:t>
      </w:r>
    </w:p>
    <w:bookmarkEnd w:id="13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" w:name="sub_418553096"/>
      <w:bookmarkStart w:id="15" w:name="sub_991"/>
      <w:r w:rsidRPr="003A2B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таблица 1 настоящего </w:t>
      </w:r>
      <w:proofErr w:type="spellStart"/>
      <w:r w:rsidRPr="003A2B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3A2B80">
        <w:rPr>
          <w:rFonts w:ascii="Arial" w:hAnsi="Arial" w:cs="Arial"/>
          <w:i/>
          <w:iCs/>
          <w:sz w:val="20"/>
          <w:szCs w:val="20"/>
        </w:rPr>
        <w:t xml:space="preserve"> изложена в новой редакции, введенной в действие с 1 ноября 2003 г.</w:t>
      </w:r>
    </w:p>
    <w:bookmarkEnd w:id="14"/>
    <w:bookmarkEnd w:id="15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A2B8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A2B80">
        <w:rPr>
          <w:rFonts w:ascii="Arial" w:hAnsi="Arial" w:cs="Arial"/>
          <w:i/>
          <w:iCs/>
          <w:sz w:val="20"/>
          <w:szCs w:val="20"/>
        </w:rPr>
        <w:instrText>HYPERLINK \l "sub_991"</w:instrText>
      </w:r>
      <w:r w:rsidRPr="003A2B80">
        <w:rPr>
          <w:rFonts w:ascii="Arial" w:hAnsi="Arial" w:cs="Arial"/>
          <w:i/>
          <w:iCs/>
          <w:sz w:val="20"/>
          <w:szCs w:val="20"/>
        </w:rPr>
      </w:r>
      <w:r w:rsidRPr="003A2B8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3A2B80">
        <w:rPr>
          <w:rFonts w:ascii="Arial" w:hAnsi="Arial" w:cs="Arial"/>
          <w:i/>
          <w:iCs/>
          <w:sz w:val="20"/>
          <w:szCs w:val="20"/>
          <w:u w:val="single"/>
        </w:rPr>
        <w:t>См. текст таблицы в предыдущей редакции</w:t>
      </w:r>
      <w:r w:rsidRPr="003A2B8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Таблица 1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Наименование СЗБ и классы их устойчивости к взлому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Наименование     │                               Класс устойчивости к взлому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СЗБ и их составных  ├──────┬─────┬─────┬─────┬─────┬─────┬─────┬─────┬─────┬─────┬─────┬─────┬─────┬─────┬─────┤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частей        │  Н0  │  0  │  I  │ II  │ III │ IV  │  V  │  VI │ VII │VIII │ IX  │  X  │ XI  │ XII │XIII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│Вагоны для  перевозки│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│ценностей            ├──────┼─────┼─────┼─────┤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│Ворота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├──────┼─────┼─────┼─────┼─────┼─────┤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│Двери 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│Жалюзи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├──────┼─────┼─────┼─────┼─────┤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│Кабины защитные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│      │     ├─────┼─────┤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│Комнаты сейфовые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│      │     ├─────┼─────┼─────┼─────┤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│Конструкции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│ограждающие          │      │     ├─────┼─────┼─────┼─────┼─────┤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│Люки  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│Решетки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├──────┼─────┼─────┤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│Сейфы 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├──────┼─────┼─────┼─────┼─────┼─────┼─────┼─────┼─────┼─────┼─────┼─────┤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│Сейфы банкоматов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├──────┼─────┼─────┼─────┼─────┤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│Сейфы встраиваемые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├──────┼─────┼─────┼─────┼─────┤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│Ставни       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lastRenderedPageBreak/>
        <w:t>│                     ├──────┼─────┼─────┼─────┤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│Хранилища  банковских│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│ценностей            │      │     │     │     │     ├─────┼─────┼─────┼─────┼─────┼─────┼─────┼─────┼─────┼─────┤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│Хранилища   ценностей│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│клиентов             │      │     │     │     │     ├─────┼─────┼─────┼─────┼─────┼─────┼─────┤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│Шлюзы  для   передачи│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│ценностей            ├──────┼─────┼─────┼─────┤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├─────────────────────┤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│Шлюзы-тамбуры        │      │     │     │     │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├──────┼─────┼─────┼─────┤     │     │     │     │     │     │     │     │     │     │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4011"/>
      <w:r w:rsidRPr="003A2B80">
        <w:rPr>
          <w:rFonts w:ascii="Arial" w:hAnsi="Arial" w:cs="Arial"/>
          <w:b/>
          <w:bCs/>
          <w:sz w:val="20"/>
          <w:szCs w:val="20"/>
        </w:rPr>
        <w:t>Таблица 1a</w:t>
      </w:r>
    </w:p>
    <w:bookmarkEnd w:id="16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Класс устойчивости к взлому   │          Минимальное значение сопротивления взлому, Е_с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           ├───────────────────────────────┬─────────────────────────────────┤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                │       Частичный доступ</w:t>
      </w:r>
      <w:hyperlink w:anchor="sub_881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│         Полный доступ</w:t>
      </w:r>
      <w:hyperlink w:anchor="sub_882" w:history="1">
        <w:r w:rsidRPr="003A2B80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3A2B80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Н0              │               -               │                15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0               │               -               │                30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I               │               30              │                50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II              │               50              │                80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III             │               80              │               120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lastRenderedPageBreak/>
        <w:t>│                IV              │              120              │               180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V               │              180              │               270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VI              │              270              │               400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VII             │              400              │               600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VIII            │              550              │               825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IX              │              700              │              1050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X               │              900              │              1350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XI              │               -               │              2000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XII             │               -               │              3000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┼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   XIII            │               -               │              4500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┴───────────────────────────────┴─────────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881"/>
      <w:r w:rsidRPr="003A2B80">
        <w:rPr>
          <w:rFonts w:ascii="Courier New" w:hAnsi="Courier New" w:cs="Courier New"/>
          <w:noProof/>
          <w:sz w:val="20"/>
          <w:szCs w:val="20"/>
        </w:rPr>
        <w:t>│     * Частичный доступ - результат взлома, обеспечивающий проход через отверстие,  проделанное  в│</w:t>
      </w:r>
    </w:p>
    <w:bookmarkEnd w:id="17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│образце для испытаний СЗБ, жесткого испытательного шаблона длиной не менее  150  мм  с  поперечным│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│сечением:                                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- круг диаметром 125 мм;            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- квадрат со сторонами 112 х 112 мм;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- прямоугольник со сторонами 100 х 125 мм.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882"/>
      <w:r w:rsidRPr="003A2B80">
        <w:rPr>
          <w:rFonts w:ascii="Courier New" w:hAnsi="Courier New" w:cs="Courier New"/>
          <w:noProof/>
          <w:sz w:val="20"/>
          <w:szCs w:val="20"/>
        </w:rPr>
        <w:t>│     ** Полный доступ - результат взлома, обеспечивающий проход  через  отверстие,  проделанное  в│</w:t>
      </w:r>
    </w:p>
    <w:bookmarkEnd w:id="18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│образце для испытаний СЗБ, жесткого испытательного шаблона длиной не менее  400  мм  с  поперечным│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│сечением:                                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- крут диаметром 350 мм;            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lastRenderedPageBreak/>
        <w:t>│     - квадрат со сторонами 315 х 315 мм;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- прямоугольник со сторонами 300 х 330 мм, а также удаление или открытие двери СЗБ на  ширину│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│не менее 300 мм.                                                                     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" w:name="sub_418562308"/>
      <w:bookmarkStart w:id="20" w:name="sub_500"/>
      <w:r w:rsidRPr="003A2B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раздел 5 настоящего </w:t>
      </w:r>
      <w:proofErr w:type="spellStart"/>
      <w:r w:rsidRPr="003A2B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3A2B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9"/>
    <w:bookmarkEnd w:id="20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3A2B8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A2B80">
        <w:rPr>
          <w:rFonts w:ascii="Arial" w:hAnsi="Arial" w:cs="Arial"/>
          <w:i/>
          <w:iCs/>
          <w:sz w:val="20"/>
          <w:szCs w:val="20"/>
        </w:rPr>
        <w:instrText>HYPERLINK \l "sub_500"</w:instrText>
      </w:r>
      <w:r w:rsidRPr="003A2B80">
        <w:rPr>
          <w:rFonts w:ascii="Arial" w:hAnsi="Arial" w:cs="Arial"/>
          <w:i/>
          <w:iCs/>
          <w:sz w:val="20"/>
          <w:szCs w:val="20"/>
        </w:rPr>
      </w:r>
      <w:r w:rsidRPr="003A2B8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3A2B8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3A2B8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5. Методы испытаний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1"/>
      <w:r w:rsidRPr="003A2B80">
        <w:rPr>
          <w:rFonts w:ascii="Arial" w:hAnsi="Arial" w:cs="Arial"/>
          <w:sz w:val="20"/>
          <w:szCs w:val="20"/>
        </w:rPr>
        <w:t>5.1. Общие положения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11"/>
      <w:bookmarkEnd w:id="21"/>
      <w:r w:rsidRPr="003A2B80">
        <w:rPr>
          <w:rFonts w:ascii="Arial" w:hAnsi="Arial" w:cs="Arial"/>
          <w:sz w:val="20"/>
          <w:szCs w:val="20"/>
        </w:rPr>
        <w:t>5.1.1. Целью испытаний является установление класса устойчивости СЗБ к взлому путем определения минимального значения сопротивления взлому при достижении частичного или полного доступа.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12"/>
      <w:bookmarkEnd w:id="22"/>
      <w:r w:rsidRPr="003A2B80">
        <w:rPr>
          <w:rFonts w:ascii="Arial" w:hAnsi="Arial" w:cs="Arial"/>
          <w:sz w:val="20"/>
          <w:szCs w:val="20"/>
        </w:rPr>
        <w:t>5.1.2. Испытания (в т.ч. сертификационные) проводят в испытательных лабораториях (центрах), аккредитованных Госстандартом России.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13"/>
      <w:bookmarkEnd w:id="23"/>
      <w:r w:rsidRPr="003A2B80">
        <w:rPr>
          <w:rFonts w:ascii="Arial" w:hAnsi="Arial" w:cs="Arial"/>
          <w:sz w:val="20"/>
          <w:szCs w:val="20"/>
        </w:rPr>
        <w:t>5.1.3. Испытаниям подвергают образцы, пригодные для этих целей, в соответствии с требованиями настоящего стандарта.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14"/>
      <w:bookmarkEnd w:id="24"/>
      <w:r w:rsidRPr="003A2B80">
        <w:rPr>
          <w:rFonts w:ascii="Arial" w:hAnsi="Arial" w:cs="Arial"/>
          <w:sz w:val="20"/>
          <w:szCs w:val="20"/>
        </w:rPr>
        <w:t>5.1.4. Испытания проводят по программе, утвержденной в установленном порядке.</w:t>
      </w:r>
    </w:p>
    <w:bookmarkEnd w:id="25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Программу испытания конкретного СЗБ разрабатывают на основе анализа конструкторской и технической документации.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15"/>
      <w:r w:rsidRPr="003A2B80">
        <w:rPr>
          <w:rFonts w:ascii="Arial" w:hAnsi="Arial" w:cs="Arial"/>
          <w:sz w:val="20"/>
          <w:szCs w:val="20"/>
        </w:rPr>
        <w:t xml:space="preserve">5.1.5. Испытания проводит группа испытателей. При формировании группы следует руководствоваться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2"/>
      <w:bookmarkEnd w:id="26"/>
      <w:r w:rsidRPr="003A2B80">
        <w:rPr>
          <w:rFonts w:ascii="Arial" w:hAnsi="Arial" w:cs="Arial"/>
          <w:sz w:val="20"/>
          <w:szCs w:val="20"/>
        </w:rPr>
        <w:t>5.2. Средства испытаний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21"/>
      <w:bookmarkEnd w:id="27"/>
      <w:r w:rsidRPr="003A2B80">
        <w:rPr>
          <w:rFonts w:ascii="Arial" w:hAnsi="Arial" w:cs="Arial"/>
          <w:sz w:val="20"/>
          <w:szCs w:val="20"/>
        </w:rPr>
        <w:t xml:space="preserve">5.2.1. Инструменты для испытаний и измерений должны отвечать требованиям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22"/>
      <w:bookmarkEnd w:id="28"/>
      <w:r w:rsidRPr="003A2B80">
        <w:rPr>
          <w:rFonts w:ascii="Arial" w:hAnsi="Arial" w:cs="Arial"/>
          <w:sz w:val="20"/>
          <w:szCs w:val="20"/>
        </w:rPr>
        <w:t>5.2.2. Измерительный инструмент должен быть аттестован по ГОСТ 24555.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3"/>
      <w:bookmarkEnd w:id="29"/>
      <w:r w:rsidRPr="003A2B80">
        <w:rPr>
          <w:rFonts w:ascii="Arial" w:hAnsi="Arial" w:cs="Arial"/>
          <w:sz w:val="20"/>
          <w:szCs w:val="20"/>
        </w:rPr>
        <w:t>5.3. Подготовка к испытаниям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31"/>
      <w:bookmarkEnd w:id="30"/>
      <w:r w:rsidRPr="003A2B80">
        <w:rPr>
          <w:rFonts w:ascii="Arial" w:hAnsi="Arial" w:cs="Arial"/>
          <w:sz w:val="20"/>
          <w:szCs w:val="20"/>
        </w:rPr>
        <w:t>5.3.1. Хранилище, сейфовая комната должны быть представлены на испытания фрагментом преграды (стены, пол, потолок) и образцом двери и люка с узлами крепления.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32"/>
      <w:bookmarkEnd w:id="31"/>
      <w:r w:rsidRPr="003A2B80">
        <w:rPr>
          <w:rFonts w:ascii="Arial" w:hAnsi="Arial" w:cs="Arial"/>
          <w:sz w:val="20"/>
          <w:szCs w:val="20"/>
        </w:rPr>
        <w:t>5.3.2. Для испытания защитной кабины, ограждающей конструкции, банковской стойки, шлюза используют фрагмент преграды и образец двери (при ее наличии) с узлами крепления.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33"/>
      <w:bookmarkEnd w:id="32"/>
      <w:r w:rsidRPr="003A2B80">
        <w:rPr>
          <w:rFonts w:ascii="Arial" w:hAnsi="Arial" w:cs="Arial"/>
          <w:sz w:val="20"/>
          <w:szCs w:val="20"/>
        </w:rPr>
        <w:t>5.3.3. Образцами для испытания банкоматов, дверей, люков, жалюзи, решеток, сейфов являются натурные изделия.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34"/>
      <w:bookmarkEnd w:id="33"/>
      <w:r w:rsidRPr="003A2B80">
        <w:rPr>
          <w:rFonts w:ascii="Arial" w:hAnsi="Arial" w:cs="Arial"/>
          <w:sz w:val="20"/>
          <w:szCs w:val="20"/>
        </w:rPr>
        <w:t xml:space="preserve">5.3.4. Для испытания ворот допускается использовать фрагменты преграды (размером не менее 800 </w:t>
      </w:r>
      <w:proofErr w:type="spellStart"/>
      <w:r w:rsidRPr="003A2B80">
        <w:rPr>
          <w:rFonts w:ascii="Arial" w:hAnsi="Arial" w:cs="Arial"/>
          <w:sz w:val="20"/>
          <w:szCs w:val="20"/>
        </w:rPr>
        <w:t>х</w:t>
      </w:r>
      <w:proofErr w:type="spellEnd"/>
      <w:r w:rsidRPr="003A2B80">
        <w:rPr>
          <w:rFonts w:ascii="Arial" w:hAnsi="Arial" w:cs="Arial"/>
          <w:sz w:val="20"/>
          <w:szCs w:val="20"/>
        </w:rPr>
        <w:t xml:space="preserve"> 800 мм) в количестве, отражающем все конструктивные особенности изделия: полотно (створки ворот) с рамой, замковым устройством, механизмом запирания и др.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35"/>
      <w:bookmarkEnd w:id="34"/>
      <w:r w:rsidRPr="003A2B80">
        <w:rPr>
          <w:rFonts w:ascii="Arial" w:hAnsi="Arial" w:cs="Arial"/>
          <w:sz w:val="20"/>
          <w:szCs w:val="20"/>
        </w:rPr>
        <w:t xml:space="preserve">5.3.5. Порядок отбора образцов или фрагментов (далее - образцов) должен быть установлен в нормативном документе на </w:t>
      </w:r>
      <w:proofErr w:type="gramStart"/>
      <w:r w:rsidRPr="003A2B80">
        <w:rPr>
          <w:rFonts w:ascii="Arial" w:hAnsi="Arial" w:cs="Arial"/>
          <w:sz w:val="20"/>
          <w:szCs w:val="20"/>
        </w:rPr>
        <w:t>конкретное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СЗБ.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36"/>
      <w:bookmarkEnd w:id="35"/>
      <w:r w:rsidRPr="003A2B80">
        <w:rPr>
          <w:rFonts w:ascii="Arial" w:hAnsi="Arial" w:cs="Arial"/>
          <w:sz w:val="20"/>
          <w:szCs w:val="20"/>
        </w:rPr>
        <w:t>5.3.6. Конструкция, состав материалов и технологические регламенты изготовления образцов должны соответствовать конструкторской и технической документации на конкретные СЗБ и продукции, поставляемой заказчику.</w:t>
      </w:r>
    </w:p>
    <w:bookmarkEnd w:id="36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При несоответствии образцов конструкторской и технической документации испытания не проводят до устранения несоответствия заказчиком.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37"/>
      <w:r w:rsidRPr="003A2B80">
        <w:rPr>
          <w:rFonts w:ascii="Arial" w:hAnsi="Arial" w:cs="Arial"/>
          <w:sz w:val="20"/>
          <w:szCs w:val="20"/>
        </w:rPr>
        <w:t>5.3.7. Вводы средств охранной сигнализации и другие дополнительные элементы, содержащиеся в СЗБ, должны быть предусмотрены (изготовлены, установлены) и в образце для испытаний.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38"/>
      <w:bookmarkEnd w:id="37"/>
      <w:r w:rsidRPr="003A2B80">
        <w:rPr>
          <w:rFonts w:ascii="Arial" w:hAnsi="Arial" w:cs="Arial"/>
          <w:sz w:val="20"/>
          <w:szCs w:val="20"/>
        </w:rPr>
        <w:t>5.3.8. Образцы, содержащие в структуре бетон, должны испытываться после достижения бетоном проектной прочности.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9"/>
      <w:bookmarkEnd w:id="38"/>
      <w:r w:rsidRPr="003A2B80">
        <w:rPr>
          <w:rFonts w:ascii="Arial" w:hAnsi="Arial" w:cs="Arial"/>
          <w:sz w:val="20"/>
          <w:szCs w:val="20"/>
        </w:rPr>
        <w:t xml:space="preserve">5.3.9. Испытания монолитных преград и ограждающих конструкций проводят на образцах размером не менее 800 </w:t>
      </w:r>
      <w:proofErr w:type="spellStart"/>
      <w:r w:rsidRPr="003A2B80">
        <w:rPr>
          <w:rFonts w:ascii="Arial" w:hAnsi="Arial" w:cs="Arial"/>
          <w:sz w:val="20"/>
          <w:szCs w:val="20"/>
        </w:rPr>
        <w:t>х</w:t>
      </w:r>
      <w:proofErr w:type="spellEnd"/>
      <w:r w:rsidRPr="003A2B80">
        <w:rPr>
          <w:rFonts w:ascii="Arial" w:hAnsi="Arial" w:cs="Arial"/>
          <w:sz w:val="20"/>
          <w:szCs w:val="20"/>
        </w:rPr>
        <w:t xml:space="preserve"> 800 мм.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310"/>
      <w:bookmarkEnd w:id="39"/>
      <w:r w:rsidRPr="003A2B80">
        <w:rPr>
          <w:rFonts w:ascii="Arial" w:hAnsi="Arial" w:cs="Arial"/>
          <w:sz w:val="20"/>
          <w:szCs w:val="20"/>
        </w:rPr>
        <w:t xml:space="preserve">5.3.10. На образцах класса устойчивости к взлому не ниже V, предназначенных для испытания с применением взрывчатых веществ, должны быть выполнены </w:t>
      </w:r>
      <w:proofErr w:type="spellStart"/>
      <w:r w:rsidRPr="003A2B80">
        <w:rPr>
          <w:rFonts w:ascii="Arial" w:hAnsi="Arial" w:cs="Arial"/>
          <w:sz w:val="20"/>
          <w:szCs w:val="20"/>
        </w:rPr>
        <w:t>предвзрывные</w:t>
      </w:r>
      <w:proofErr w:type="spellEnd"/>
      <w:r w:rsidRPr="003A2B80">
        <w:rPr>
          <w:rFonts w:ascii="Arial" w:hAnsi="Arial" w:cs="Arial"/>
          <w:sz w:val="20"/>
          <w:szCs w:val="20"/>
        </w:rPr>
        <w:t xml:space="preserve"> работы, регламентированные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11"/>
      <w:bookmarkEnd w:id="40"/>
      <w:r w:rsidRPr="003A2B80">
        <w:rPr>
          <w:rFonts w:ascii="Arial" w:hAnsi="Arial" w:cs="Arial"/>
          <w:sz w:val="20"/>
          <w:szCs w:val="20"/>
        </w:rPr>
        <w:t>5.3.11. Образцы должны иметь маркировку, подтверждающую их соответствие сопроводительной документации.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312"/>
      <w:bookmarkEnd w:id="41"/>
      <w:r w:rsidRPr="003A2B80">
        <w:rPr>
          <w:rFonts w:ascii="Arial" w:hAnsi="Arial" w:cs="Arial"/>
          <w:sz w:val="20"/>
          <w:szCs w:val="20"/>
        </w:rPr>
        <w:lastRenderedPageBreak/>
        <w:t>5.3.12. Образцы должны иметь монтажные петли или грузоподъемные устройства.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313"/>
      <w:bookmarkEnd w:id="42"/>
      <w:r w:rsidRPr="003A2B80">
        <w:rPr>
          <w:rFonts w:ascii="Arial" w:hAnsi="Arial" w:cs="Arial"/>
          <w:sz w:val="20"/>
          <w:szCs w:val="20"/>
        </w:rPr>
        <w:t>5.3.13. При обращении с образцами (до и после испытания) и сопроводительной документацией должна быть обеспечена конфиденциальность.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314"/>
      <w:bookmarkEnd w:id="43"/>
      <w:r w:rsidRPr="003A2B80">
        <w:rPr>
          <w:rFonts w:ascii="Arial" w:hAnsi="Arial" w:cs="Arial"/>
          <w:sz w:val="20"/>
          <w:szCs w:val="20"/>
        </w:rPr>
        <w:t xml:space="preserve">5.3.14. </w:t>
      </w:r>
      <w:proofErr w:type="gramStart"/>
      <w:r w:rsidRPr="003A2B80">
        <w:rPr>
          <w:rFonts w:ascii="Arial" w:hAnsi="Arial" w:cs="Arial"/>
          <w:sz w:val="20"/>
          <w:szCs w:val="20"/>
        </w:rPr>
        <w:t>Перед испытанием проводят разметку (мелом, стеклографом и т.п.) места непосредственного воздействия инструментами на образец и фотографируют его с лицевой (со стороны взлома) и тыльной сторон.</w:t>
      </w:r>
      <w:proofErr w:type="gramEnd"/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4"/>
      <w:bookmarkEnd w:id="44"/>
      <w:r w:rsidRPr="003A2B80">
        <w:rPr>
          <w:rFonts w:ascii="Arial" w:hAnsi="Arial" w:cs="Arial"/>
          <w:sz w:val="20"/>
          <w:szCs w:val="20"/>
        </w:rPr>
        <w:t>5.4. Проведение испытаний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41"/>
      <w:bookmarkEnd w:id="45"/>
      <w:r w:rsidRPr="003A2B80">
        <w:rPr>
          <w:rFonts w:ascii="Arial" w:hAnsi="Arial" w:cs="Arial"/>
          <w:sz w:val="20"/>
          <w:szCs w:val="20"/>
        </w:rPr>
        <w:t>5.4.1. Образцы должны быть подвергнуты обязательным и дополнительным воздействиям при помощи инструментов в соответствии с программой испытаний в объеме, установленном настоящим стандартом.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42"/>
      <w:bookmarkEnd w:id="46"/>
      <w:r w:rsidRPr="003A2B80">
        <w:rPr>
          <w:rFonts w:ascii="Arial" w:hAnsi="Arial" w:cs="Arial"/>
          <w:sz w:val="20"/>
          <w:szCs w:val="20"/>
        </w:rPr>
        <w:t>5.4.2. Перечень методов взлома определяют в зависимости от особенностей конструкции преграды, запирающего механизма, конструкции изделия в соответствии с программой испытаний.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43"/>
      <w:bookmarkEnd w:id="47"/>
      <w:r w:rsidRPr="003A2B80">
        <w:rPr>
          <w:rFonts w:ascii="Arial" w:hAnsi="Arial" w:cs="Arial"/>
          <w:sz w:val="20"/>
          <w:szCs w:val="20"/>
        </w:rPr>
        <w:t>5.4.3. исключен.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44"/>
      <w:bookmarkEnd w:id="48"/>
      <w:r w:rsidRPr="003A2B80">
        <w:rPr>
          <w:rFonts w:ascii="Arial" w:hAnsi="Arial" w:cs="Arial"/>
          <w:sz w:val="20"/>
          <w:szCs w:val="20"/>
        </w:rPr>
        <w:t>5.4.4. Для ворот, дверей, люков обязательными являются воздействия, заключающиеся в одной попытке достижения полного доступа через полотно (створки) СЗБ и одной попытке достижения полного доступа путей воздействия на запирающий механизм.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45"/>
      <w:bookmarkEnd w:id="49"/>
      <w:r w:rsidRPr="003A2B80">
        <w:rPr>
          <w:rFonts w:ascii="Arial" w:hAnsi="Arial" w:cs="Arial"/>
          <w:sz w:val="20"/>
          <w:szCs w:val="20"/>
        </w:rPr>
        <w:t>5.4.5. исключен.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46"/>
      <w:bookmarkEnd w:id="50"/>
      <w:r w:rsidRPr="003A2B80">
        <w:rPr>
          <w:rFonts w:ascii="Arial" w:hAnsi="Arial" w:cs="Arial"/>
          <w:sz w:val="20"/>
          <w:szCs w:val="20"/>
        </w:rPr>
        <w:t>5.4.6. Для ограждающих конструкций обязательными являются воздействия с целью достижения полного доступа через преграду.</w:t>
      </w:r>
    </w:p>
    <w:bookmarkEnd w:id="51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Дополнительные действия для достижения полного доступа должны быть направлены на зоны, для которых значение сопротивления взлому ограждающих конструкций может ожидаться более низким (</w:t>
      </w:r>
      <w:proofErr w:type="gramStart"/>
      <w:r w:rsidRPr="003A2B80">
        <w:rPr>
          <w:rFonts w:ascii="Arial" w:hAnsi="Arial" w:cs="Arial"/>
          <w:sz w:val="20"/>
          <w:szCs w:val="20"/>
        </w:rPr>
        <w:t>например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в области отверстий).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47"/>
      <w:r w:rsidRPr="003A2B80">
        <w:rPr>
          <w:rFonts w:ascii="Arial" w:hAnsi="Arial" w:cs="Arial"/>
          <w:sz w:val="20"/>
          <w:szCs w:val="20"/>
        </w:rPr>
        <w:t>5.4.7. Для жалюзи и решеток обязательной является одна попытка достижения полного доступа через изделие.</w:t>
      </w:r>
    </w:p>
    <w:bookmarkEnd w:id="52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Дополнительные действия для достижения полного доступа должны быть направлены на элементы крепления СЗБ к преграде.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48"/>
      <w:r w:rsidRPr="003A2B80">
        <w:rPr>
          <w:rFonts w:ascii="Arial" w:hAnsi="Arial" w:cs="Arial"/>
          <w:sz w:val="20"/>
          <w:szCs w:val="20"/>
        </w:rPr>
        <w:t xml:space="preserve">5.4.8. Испытания СЗБ с применением взрывчатых веществ проводят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49"/>
      <w:bookmarkEnd w:id="53"/>
      <w:r w:rsidRPr="003A2B80">
        <w:rPr>
          <w:rFonts w:ascii="Arial" w:hAnsi="Arial" w:cs="Arial"/>
          <w:sz w:val="20"/>
          <w:szCs w:val="20"/>
        </w:rPr>
        <w:t>5.4.9. Образцы устанавливают и надежно закрепляют в испытательном стенде в удобном и безопасном для испытателей положении.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410"/>
      <w:bookmarkEnd w:id="54"/>
      <w:r w:rsidRPr="003A2B80">
        <w:rPr>
          <w:rFonts w:ascii="Arial" w:hAnsi="Arial" w:cs="Arial"/>
          <w:sz w:val="20"/>
          <w:szCs w:val="20"/>
        </w:rPr>
        <w:t>5.4.10. Последовательность операций взлома, продолжительность рабочего времени на их осуществление и характеристики использованных инструментов регистрируют в протоколе испытаний (</w:t>
      </w:r>
      <w:hyperlink w:anchor="sub_2000" w:history="1">
        <w:r w:rsidRPr="003A2B80">
          <w:rPr>
            <w:rFonts w:ascii="Arial" w:hAnsi="Arial" w:cs="Arial"/>
            <w:sz w:val="20"/>
            <w:szCs w:val="20"/>
            <w:u w:val="single"/>
          </w:rPr>
          <w:t>приложение</w:t>
        </w:r>
        <w:proofErr w:type="gramStart"/>
        <w:r w:rsidRPr="003A2B80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3A2B80">
        <w:rPr>
          <w:rFonts w:ascii="Arial" w:hAnsi="Arial" w:cs="Arial"/>
          <w:sz w:val="20"/>
          <w:szCs w:val="20"/>
        </w:rPr>
        <w:t>).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411"/>
      <w:bookmarkEnd w:id="55"/>
      <w:r w:rsidRPr="003A2B80">
        <w:rPr>
          <w:rFonts w:ascii="Arial" w:hAnsi="Arial" w:cs="Arial"/>
          <w:sz w:val="20"/>
          <w:szCs w:val="20"/>
        </w:rPr>
        <w:t>5.4.11. Испытания продолжают до достижения соответствующего доступа. Они могут быть прекращены, если в результате последующих действий стало очевидно, что значение сопротивления образца взлому будет большим, чем в предыдущих испытаниях.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412"/>
      <w:bookmarkEnd w:id="56"/>
      <w:r w:rsidRPr="003A2B80">
        <w:rPr>
          <w:rFonts w:ascii="Arial" w:hAnsi="Arial" w:cs="Arial"/>
          <w:sz w:val="20"/>
          <w:szCs w:val="20"/>
        </w:rPr>
        <w:t>5.4.12. По мере необходимости проводят измерение доступа при помощи измерительных шаблонов и принимают решение о прекращении или продолжении испытаний образца.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13"/>
      <w:bookmarkEnd w:id="57"/>
      <w:r w:rsidRPr="003A2B80">
        <w:rPr>
          <w:rFonts w:ascii="Arial" w:hAnsi="Arial" w:cs="Arial"/>
          <w:sz w:val="20"/>
          <w:szCs w:val="20"/>
        </w:rPr>
        <w:t xml:space="preserve">5.4.13. Измерение и подсчет рабочего времени -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414"/>
      <w:bookmarkEnd w:id="58"/>
      <w:r w:rsidRPr="003A2B80">
        <w:rPr>
          <w:rFonts w:ascii="Arial" w:hAnsi="Arial" w:cs="Arial"/>
          <w:sz w:val="20"/>
          <w:szCs w:val="20"/>
        </w:rPr>
        <w:t>5.4.14. До и после испытаний образец фотографируют.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5"/>
      <w:bookmarkEnd w:id="59"/>
      <w:r w:rsidRPr="003A2B80">
        <w:rPr>
          <w:rFonts w:ascii="Arial" w:hAnsi="Arial" w:cs="Arial"/>
          <w:sz w:val="20"/>
          <w:szCs w:val="20"/>
        </w:rPr>
        <w:t>5.5. Обработка и оформление результатов испытания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51"/>
      <w:bookmarkEnd w:id="60"/>
      <w:r w:rsidRPr="003A2B80">
        <w:rPr>
          <w:rFonts w:ascii="Arial" w:hAnsi="Arial" w:cs="Arial"/>
          <w:sz w:val="20"/>
          <w:szCs w:val="20"/>
        </w:rPr>
        <w:t xml:space="preserve">5.5.1. Обработка и оформление испытаний -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52"/>
      <w:bookmarkEnd w:id="61"/>
      <w:r w:rsidRPr="003A2B80">
        <w:rPr>
          <w:rFonts w:ascii="Arial" w:hAnsi="Arial" w:cs="Arial"/>
          <w:sz w:val="20"/>
          <w:szCs w:val="20"/>
        </w:rPr>
        <w:t>5.5.2. Результаты испытаний оформляют протоколом (</w:t>
      </w:r>
      <w:hyperlink w:anchor="sub_2000" w:history="1">
        <w:r w:rsidRPr="003A2B80">
          <w:rPr>
            <w:rFonts w:ascii="Arial" w:hAnsi="Arial" w:cs="Arial"/>
            <w:sz w:val="20"/>
            <w:szCs w:val="20"/>
            <w:u w:val="single"/>
          </w:rPr>
          <w:t>приложение</w:t>
        </w:r>
        <w:proofErr w:type="gramStart"/>
        <w:r w:rsidRPr="003A2B80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3A2B80">
        <w:rPr>
          <w:rFonts w:ascii="Arial" w:hAnsi="Arial" w:cs="Arial"/>
          <w:sz w:val="20"/>
          <w:szCs w:val="20"/>
        </w:rPr>
        <w:t>).</w:t>
      </w:r>
    </w:p>
    <w:bookmarkEnd w:id="62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3" w:name="sub_600"/>
      <w:r w:rsidRPr="003A2B80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63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"/>
      <w:r w:rsidRPr="003A2B80">
        <w:rPr>
          <w:rFonts w:ascii="Arial" w:hAnsi="Arial" w:cs="Arial"/>
          <w:sz w:val="20"/>
          <w:szCs w:val="20"/>
        </w:rPr>
        <w:t xml:space="preserve">6.1. Требования по обеспечению безопасности при подготовке и проведении испытаний СЗБ - по ГОСТ </w:t>
      </w:r>
      <w:proofErr w:type="gramStart"/>
      <w:r w:rsidRPr="003A2B80">
        <w:rPr>
          <w:rFonts w:ascii="Arial" w:hAnsi="Arial" w:cs="Arial"/>
          <w:sz w:val="20"/>
          <w:szCs w:val="20"/>
        </w:rPr>
        <w:t>Р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50862.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"/>
      <w:bookmarkEnd w:id="64"/>
      <w:r w:rsidRPr="003A2B80">
        <w:rPr>
          <w:rFonts w:ascii="Arial" w:hAnsi="Arial" w:cs="Arial"/>
          <w:sz w:val="20"/>
          <w:szCs w:val="20"/>
        </w:rPr>
        <w:t xml:space="preserve">6.2. Требования по технике безопасности должны устанавливаться в нормативной документации на </w:t>
      </w:r>
      <w:proofErr w:type="gramStart"/>
      <w:r w:rsidRPr="003A2B80">
        <w:rPr>
          <w:rFonts w:ascii="Arial" w:hAnsi="Arial" w:cs="Arial"/>
          <w:sz w:val="20"/>
          <w:szCs w:val="20"/>
        </w:rPr>
        <w:t>конкретное</w:t>
      </w:r>
      <w:proofErr w:type="gramEnd"/>
      <w:r w:rsidRPr="003A2B80">
        <w:rPr>
          <w:rFonts w:ascii="Arial" w:hAnsi="Arial" w:cs="Arial"/>
          <w:sz w:val="20"/>
          <w:szCs w:val="20"/>
        </w:rPr>
        <w:t xml:space="preserve"> СЗБ.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3"/>
      <w:bookmarkEnd w:id="65"/>
      <w:r w:rsidRPr="003A2B80">
        <w:rPr>
          <w:rFonts w:ascii="Arial" w:hAnsi="Arial" w:cs="Arial"/>
          <w:sz w:val="20"/>
          <w:szCs w:val="20"/>
        </w:rPr>
        <w:t>6.3. К проведению испытаний СЗБ допускаются только обученные и аттестованные в установленном порядке лица.</w:t>
      </w:r>
    </w:p>
    <w:bookmarkEnd w:id="66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7" w:name="sub_1000"/>
      <w:r w:rsidRPr="003A2B80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3A2B80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67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Инструменты для испытаний защитных кабин, шлюзов, дверей, люков, ворот, жалюзи и решеток</w:t>
      </w:r>
      <w:r w:rsidRPr="003A2B80">
        <w:rPr>
          <w:rFonts w:ascii="Arial" w:hAnsi="Arial" w:cs="Arial"/>
          <w:b/>
          <w:bCs/>
          <w:sz w:val="20"/>
          <w:szCs w:val="20"/>
        </w:rPr>
        <w:br/>
        <w:t>(с изменениями от 29 мая 2002 г.)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lastRenderedPageBreak/>
        <w:t>Исключено.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8" w:name="sub_418575692"/>
      <w:r w:rsidRPr="003A2B80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1000" w:history="1">
        <w:r w:rsidRPr="003A2B80">
          <w:rPr>
            <w:rFonts w:ascii="Arial" w:hAnsi="Arial" w:cs="Arial"/>
            <w:i/>
            <w:iCs/>
            <w:sz w:val="20"/>
            <w:szCs w:val="20"/>
            <w:u w:val="single"/>
          </w:rPr>
          <w:t>приложения</w:t>
        </w:r>
        <w:proofErr w:type="gramStart"/>
        <w:r w:rsidRPr="003A2B80">
          <w:rPr>
            <w:rFonts w:ascii="Arial" w:hAnsi="Arial" w:cs="Arial"/>
            <w:i/>
            <w:iCs/>
            <w:sz w:val="20"/>
            <w:szCs w:val="20"/>
            <w:u w:val="single"/>
          </w:rPr>
          <w:t xml:space="preserve"> А</w:t>
        </w:r>
        <w:proofErr w:type="gramEnd"/>
      </w:hyperlink>
    </w:p>
    <w:bookmarkEnd w:id="68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9" w:name="sub_2000"/>
      <w:r w:rsidRPr="003A2B80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3A2B80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69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2B80">
        <w:rPr>
          <w:rFonts w:ascii="Arial" w:hAnsi="Arial" w:cs="Arial"/>
          <w:b/>
          <w:bCs/>
          <w:sz w:val="20"/>
          <w:szCs w:val="20"/>
        </w:rPr>
        <w:t>Протокол испытаний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001"/>
      <w:r w:rsidRPr="003A2B80">
        <w:rPr>
          <w:rFonts w:ascii="Arial" w:hAnsi="Arial" w:cs="Arial"/>
          <w:sz w:val="20"/>
          <w:szCs w:val="20"/>
        </w:rPr>
        <w:t>Б.1. Протокол испытаний оформляет руководитель группы испытателей.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02"/>
      <w:bookmarkEnd w:id="70"/>
      <w:r w:rsidRPr="003A2B80">
        <w:rPr>
          <w:rFonts w:ascii="Arial" w:hAnsi="Arial" w:cs="Arial"/>
          <w:sz w:val="20"/>
          <w:szCs w:val="20"/>
        </w:rPr>
        <w:t>Б.2. В протоколе испытаний должны быть отражены следующие сведения: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0021"/>
      <w:bookmarkEnd w:id="71"/>
      <w:r w:rsidRPr="003A2B80">
        <w:rPr>
          <w:rFonts w:ascii="Arial" w:hAnsi="Arial" w:cs="Arial"/>
          <w:sz w:val="20"/>
          <w:szCs w:val="20"/>
        </w:rPr>
        <w:t>Б.2.1. основание для проведения испытаний, юридические отношения с заказчиком, его адрес;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022"/>
      <w:bookmarkEnd w:id="72"/>
      <w:r w:rsidRPr="003A2B80">
        <w:rPr>
          <w:rFonts w:ascii="Arial" w:hAnsi="Arial" w:cs="Arial"/>
          <w:sz w:val="20"/>
          <w:szCs w:val="20"/>
        </w:rPr>
        <w:t>Б.2.2. характеристика объекта испытаний:</w:t>
      </w:r>
    </w:p>
    <w:bookmarkEnd w:id="73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наименование, тип (марка), габаритные размеры, масса, комплектность,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перечень представленных нормативных документов,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предприятие-изготовитель СЗБ, его адрес,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заявленный класс устойчивости СЗБ к взлому,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структура СЗБ с указанием материалов и толщины составляющих элементов,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A2B80">
        <w:rPr>
          <w:rFonts w:ascii="Arial" w:hAnsi="Arial" w:cs="Arial"/>
          <w:sz w:val="20"/>
          <w:szCs w:val="20"/>
        </w:rPr>
        <w:t>- количество и класс замковых устройств;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0023"/>
      <w:r w:rsidRPr="003A2B80">
        <w:rPr>
          <w:rFonts w:ascii="Arial" w:hAnsi="Arial" w:cs="Arial"/>
          <w:sz w:val="20"/>
          <w:szCs w:val="20"/>
        </w:rPr>
        <w:t>Б.2.3. цель испытания;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024"/>
      <w:bookmarkEnd w:id="74"/>
      <w:r w:rsidRPr="003A2B80">
        <w:rPr>
          <w:rFonts w:ascii="Arial" w:hAnsi="Arial" w:cs="Arial"/>
          <w:sz w:val="20"/>
          <w:szCs w:val="20"/>
        </w:rPr>
        <w:t>Б.2.4. дата проведения испытания;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025"/>
      <w:bookmarkEnd w:id="75"/>
      <w:r w:rsidRPr="003A2B80">
        <w:rPr>
          <w:rFonts w:ascii="Arial" w:hAnsi="Arial" w:cs="Arial"/>
          <w:sz w:val="20"/>
          <w:szCs w:val="20"/>
        </w:rPr>
        <w:t>Б.2.5. методика и объем испытаний СЗБ (в соответствии с программой);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0026"/>
      <w:bookmarkEnd w:id="76"/>
      <w:r w:rsidRPr="003A2B80">
        <w:rPr>
          <w:rFonts w:ascii="Arial" w:hAnsi="Arial" w:cs="Arial"/>
          <w:sz w:val="20"/>
          <w:szCs w:val="20"/>
        </w:rPr>
        <w:t>Б.2.6. группа испытателей и наблюдателей;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0027"/>
      <w:bookmarkEnd w:id="77"/>
      <w:r w:rsidRPr="003A2B80">
        <w:rPr>
          <w:rFonts w:ascii="Arial" w:hAnsi="Arial" w:cs="Arial"/>
          <w:sz w:val="20"/>
          <w:szCs w:val="20"/>
        </w:rPr>
        <w:t>Б.2.7. наименование, характеристика инструмента и продолжительность его применения на операциях взлома (согласно таблице Б.1).</w:t>
      </w:r>
    </w:p>
    <w:bookmarkEnd w:id="78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9" w:name="sub_2100"/>
      <w:r w:rsidRPr="003A2B80">
        <w:rPr>
          <w:rFonts w:ascii="Arial" w:hAnsi="Arial" w:cs="Arial"/>
          <w:b/>
          <w:bCs/>
          <w:sz w:val="20"/>
          <w:szCs w:val="20"/>
        </w:rPr>
        <w:t>Таблица Б.1 - Характеристика инструментов и продолжительность рабочего времени на операциях взлома</w:t>
      </w:r>
    </w:p>
    <w:bookmarkEnd w:id="79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┬─────────────────────────┬────────────────────────┐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Наименование и      │     Коэффициент    │    Базисное значение    │Рабочее время испытания,│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│характеристика инструмента│ инструмента, Ес/мин│     инструмента, Ес     │             мин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┼─────────────────────────┼────────────────────────┤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│             1            │         2          │            3            │          4             │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2B8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┴─────────────────────────┴────────────────────────┘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28"/>
      <w:r w:rsidRPr="003A2B80">
        <w:rPr>
          <w:rFonts w:ascii="Arial" w:hAnsi="Arial" w:cs="Arial"/>
          <w:sz w:val="20"/>
          <w:szCs w:val="20"/>
        </w:rPr>
        <w:t>Б.2.8. средства измерения;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029"/>
      <w:bookmarkEnd w:id="80"/>
      <w:r w:rsidRPr="003A2B80">
        <w:rPr>
          <w:rFonts w:ascii="Arial" w:hAnsi="Arial" w:cs="Arial"/>
          <w:sz w:val="20"/>
          <w:szCs w:val="20"/>
        </w:rPr>
        <w:t>Б.2.9. результаты испытаний;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0210"/>
      <w:bookmarkEnd w:id="81"/>
      <w:r w:rsidRPr="003A2B80">
        <w:rPr>
          <w:rFonts w:ascii="Arial" w:hAnsi="Arial" w:cs="Arial"/>
          <w:sz w:val="20"/>
          <w:szCs w:val="20"/>
        </w:rPr>
        <w:t>Б.2.10. расчет минимального значения сопротивления взлому и определение класса устойчивости к взлому;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0211"/>
      <w:bookmarkEnd w:id="82"/>
      <w:r w:rsidRPr="003A2B80">
        <w:rPr>
          <w:rFonts w:ascii="Arial" w:hAnsi="Arial" w:cs="Arial"/>
          <w:sz w:val="20"/>
          <w:szCs w:val="20"/>
        </w:rPr>
        <w:t>Б.2.11. заключение.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003"/>
      <w:bookmarkEnd w:id="83"/>
      <w:r w:rsidRPr="003A2B80">
        <w:rPr>
          <w:rFonts w:ascii="Arial" w:hAnsi="Arial" w:cs="Arial"/>
          <w:sz w:val="20"/>
          <w:szCs w:val="20"/>
        </w:rPr>
        <w:t>Б.3. Исправления и дополнения в протоколе после его выпуска оформляют только в виде отдельного документа: "Дополнение к протоколу испытаний".</w:t>
      </w: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004"/>
      <w:bookmarkEnd w:id="84"/>
      <w:r w:rsidRPr="003A2B80">
        <w:rPr>
          <w:rFonts w:ascii="Arial" w:hAnsi="Arial" w:cs="Arial"/>
          <w:sz w:val="20"/>
          <w:szCs w:val="20"/>
        </w:rPr>
        <w:t>Б.4. Первый экземпляр протокола хранят в центре испытаний.</w:t>
      </w:r>
    </w:p>
    <w:bookmarkEnd w:id="85"/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2B80" w:rsidRPr="003A2B80" w:rsidRDefault="003A2B80" w:rsidP="003A2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25D5" w:rsidRPr="003A2B80" w:rsidRDefault="003125D5"/>
    <w:sectPr w:rsidR="003125D5" w:rsidRPr="003A2B80" w:rsidSect="009C35F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B80"/>
    <w:rsid w:val="003125D5"/>
    <w:rsid w:val="003A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2B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B8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A2B8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A2B8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3A2B8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A2B8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3A2B80"/>
    <w:pPr>
      <w:ind w:left="140"/>
    </w:pPr>
  </w:style>
  <w:style w:type="character" w:customStyle="1" w:styleId="a8">
    <w:name w:val="Продолжение ссылки"/>
    <w:basedOn w:val="a4"/>
    <w:uiPriority w:val="99"/>
    <w:rsid w:val="003A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3712</Words>
  <Characters>21162</Characters>
  <Application>Microsoft Office Word</Application>
  <DocSecurity>0</DocSecurity>
  <Lines>176</Lines>
  <Paragraphs>49</Paragraphs>
  <ScaleCrop>false</ScaleCrop>
  <Company>АССТРОЛ</Company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2007-05-21T06:01:00Z</dcterms:created>
  <dcterms:modified xsi:type="dcterms:W3CDTF">2007-05-21T06:01:00Z</dcterms:modified>
</cp:coreProperties>
</file>