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67" w:rsidRPr="00700767" w:rsidRDefault="00700767" w:rsidP="0070076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00767">
        <w:rPr>
          <w:rFonts w:ascii="Arial" w:hAnsi="Arial" w:cs="Arial"/>
          <w:b/>
          <w:bCs/>
          <w:sz w:val="20"/>
          <w:szCs w:val="20"/>
        </w:rPr>
        <w:t>Государственный стандарт РФ ГОСТ Р 51110-97</w:t>
      </w:r>
      <w:r w:rsidRPr="00700767">
        <w:rPr>
          <w:rFonts w:ascii="Arial" w:hAnsi="Arial" w:cs="Arial"/>
          <w:b/>
          <w:bCs/>
          <w:sz w:val="20"/>
          <w:szCs w:val="20"/>
        </w:rPr>
        <w:br/>
        <w:t>"Средства защитные банковские. Общие технические требования"</w:t>
      </w:r>
      <w:r w:rsidRPr="00700767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РФ от 23 декабря 1997 г. N 419)</w:t>
      </w:r>
      <w:r w:rsidRPr="00700767">
        <w:rPr>
          <w:rFonts w:ascii="Arial" w:hAnsi="Arial" w:cs="Arial"/>
          <w:b/>
          <w:bCs/>
          <w:sz w:val="20"/>
          <w:szCs w:val="20"/>
        </w:rPr>
        <w:br/>
        <w:t>(с изменениями от 29 мая 2002 г., 6 октября 2003 г.)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700767">
        <w:rPr>
          <w:rFonts w:ascii="Arial" w:hAnsi="Arial" w:cs="Arial"/>
          <w:b/>
          <w:bCs/>
          <w:sz w:val="20"/>
          <w:szCs w:val="20"/>
          <w:lang w:val="en-US"/>
        </w:rPr>
        <w:t>Equipment for bank protection. General technical requirements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Введен впервые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Дата введения 1 июля 1998 г.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700767">
          <w:rPr>
            <w:rFonts w:ascii="Courier New" w:hAnsi="Courier New" w:cs="Courier New"/>
            <w:noProof/>
            <w:sz w:val="20"/>
            <w:szCs w:val="20"/>
            <w:u w:val="single"/>
          </w:rPr>
          <w:t>1. Область применения</w:t>
        </w:r>
      </w:hyperlink>
      <w:r w:rsidRPr="0070076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700767">
          <w:rPr>
            <w:rFonts w:ascii="Courier New" w:hAnsi="Courier New" w:cs="Courier New"/>
            <w:noProof/>
            <w:sz w:val="20"/>
            <w:szCs w:val="20"/>
            <w:u w:val="single"/>
          </w:rPr>
          <w:t>2. Нормативные ссылки</w:t>
        </w:r>
      </w:hyperlink>
      <w:r w:rsidRPr="0070076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700767">
          <w:rPr>
            <w:rFonts w:ascii="Courier New" w:hAnsi="Courier New" w:cs="Courier New"/>
            <w:noProof/>
            <w:sz w:val="20"/>
            <w:szCs w:val="20"/>
            <w:u w:val="single"/>
          </w:rPr>
          <w:t>3. Определения</w:t>
        </w:r>
      </w:hyperlink>
      <w:r w:rsidRPr="0070076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700767">
          <w:rPr>
            <w:rFonts w:ascii="Courier New" w:hAnsi="Courier New" w:cs="Courier New"/>
            <w:noProof/>
            <w:sz w:val="20"/>
            <w:szCs w:val="20"/>
            <w:u w:val="single"/>
          </w:rPr>
          <w:t>4. Классификация</w:t>
        </w:r>
      </w:hyperlink>
      <w:r w:rsidRPr="0070076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700767">
          <w:rPr>
            <w:rFonts w:ascii="Courier New" w:hAnsi="Courier New" w:cs="Courier New"/>
            <w:noProof/>
            <w:sz w:val="20"/>
            <w:szCs w:val="20"/>
            <w:u w:val="single"/>
          </w:rPr>
          <w:t>5. Общие технические требования</w:t>
        </w:r>
      </w:hyperlink>
      <w:r w:rsidRPr="0070076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" w:history="1">
        <w:r w:rsidRPr="00700767">
          <w:rPr>
            <w:rFonts w:ascii="Courier New" w:hAnsi="Courier New" w:cs="Courier New"/>
            <w:noProof/>
            <w:sz w:val="20"/>
            <w:szCs w:val="20"/>
            <w:u w:val="single"/>
          </w:rPr>
          <w:t>6. Транспортирование и хранение</w:t>
        </w:r>
      </w:hyperlink>
      <w:r w:rsidRPr="0070076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00" w:history="1">
        <w:r w:rsidRPr="00700767">
          <w:rPr>
            <w:rFonts w:ascii="Courier New" w:hAnsi="Courier New" w:cs="Courier New"/>
            <w:noProof/>
            <w:sz w:val="20"/>
            <w:szCs w:val="20"/>
            <w:u w:val="single"/>
          </w:rPr>
          <w:t>7. Требования безопасности</w:t>
        </w:r>
      </w:hyperlink>
      <w:r w:rsidRPr="0070076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700767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А. Перечень СЗБ</w:t>
        </w:r>
      </w:hyperlink>
      <w:r w:rsidRPr="0070076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700767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Б. Виды испытаний СЗБ</w:t>
        </w:r>
      </w:hyperlink>
      <w:r w:rsidRPr="00700767">
        <w:rPr>
          <w:rFonts w:ascii="Courier New" w:hAnsi="Courier New" w:cs="Courier New"/>
          <w:noProof/>
          <w:sz w:val="20"/>
          <w:szCs w:val="20"/>
        </w:rPr>
        <w:t xml:space="preserve">                                        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0" w:history="1">
        <w:r w:rsidRPr="00700767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В. Функциональное назначение СЗБ</w:t>
        </w:r>
      </w:hyperlink>
      <w:r w:rsidRPr="00700767">
        <w:rPr>
          <w:rFonts w:ascii="Courier New" w:hAnsi="Courier New" w:cs="Courier New"/>
          <w:noProof/>
          <w:sz w:val="20"/>
          <w:szCs w:val="20"/>
        </w:rPr>
        <w:t xml:space="preserve">                             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0" w:history="1">
        <w:r w:rsidRPr="00700767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Г. Библиография</w:t>
        </w:r>
      </w:hyperlink>
      <w:r w:rsidRPr="0070076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700767">
        <w:rPr>
          <w:rFonts w:ascii="Arial" w:hAnsi="Arial" w:cs="Arial"/>
          <w:b/>
          <w:bCs/>
          <w:sz w:val="20"/>
          <w:szCs w:val="20"/>
        </w:rPr>
        <w:t>1. Область применения</w:t>
      </w:r>
    </w:p>
    <w:bookmarkEnd w:id="0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Настоящий стандарт распространяется на средства защитные банковские (далее - СЗБ), предназначенные для обеспечения безопасности персонала банка, банковской деятельности, сохранности ценностей, и устанавливает общие технические требования к ним.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 xml:space="preserve">Перечень СЗБ приведен в </w:t>
      </w:r>
      <w:hyperlink w:anchor="sub_1000" w:history="1">
        <w:r w:rsidRPr="00700767">
          <w:rPr>
            <w:rFonts w:ascii="Arial" w:hAnsi="Arial" w:cs="Arial"/>
            <w:sz w:val="20"/>
            <w:szCs w:val="20"/>
            <w:u w:val="single"/>
          </w:rPr>
          <w:t>приложении А</w:t>
        </w:r>
      </w:hyperlink>
      <w:r w:rsidRPr="00700767">
        <w:rPr>
          <w:rFonts w:ascii="Arial" w:hAnsi="Arial" w:cs="Arial"/>
          <w:sz w:val="20"/>
          <w:szCs w:val="20"/>
        </w:rPr>
        <w:t>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Стандарт должен быть использован проектными, строительными и другими организациями и предприятиями, занятыми проектированием, сооружением, техническим и организационным обеспечением деятельности банковской системы Российской Федерации, испытательными лабораториями, органами сертификации средств защиты, страховыми компаниями.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Требования стандарта должны быть распространены в качестве базовых при организации страховой защиты банковской системы Российской Федерации.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" w:name="sub_418452672"/>
      <w:bookmarkStart w:id="2" w:name="sub_200"/>
      <w:r w:rsidRPr="00700767">
        <w:rPr>
          <w:rFonts w:ascii="Arial" w:hAnsi="Arial" w:cs="Arial"/>
          <w:i/>
          <w:iCs/>
          <w:sz w:val="20"/>
          <w:szCs w:val="20"/>
        </w:rPr>
        <w:t>Изменением N 2, введенным в действие постановлением Госстандарта РФ от 6 октября 2003 г. N 280-ст, в раздел 2 настоящего ГОСТа внесены изменения, вступающие в силу с 1 ноября 2003 г.</w:t>
      </w:r>
    </w:p>
    <w:bookmarkEnd w:id="1"/>
    <w:bookmarkEnd w:id="2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700767">
        <w:rPr>
          <w:rFonts w:ascii="Arial" w:hAnsi="Arial" w:cs="Arial"/>
          <w:i/>
          <w:iCs/>
          <w:sz w:val="20"/>
          <w:szCs w:val="20"/>
        </w:rPr>
        <w:fldChar w:fldCharType="begin"/>
      </w:r>
      <w:r w:rsidRPr="00700767">
        <w:rPr>
          <w:rFonts w:ascii="Arial" w:hAnsi="Arial" w:cs="Arial"/>
          <w:i/>
          <w:iCs/>
          <w:sz w:val="20"/>
          <w:szCs w:val="20"/>
        </w:rPr>
        <w:instrText>HYPERLINK \l "sub_200"</w:instrText>
      </w:r>
      <w:r w:rsidRPr="00700767">
        <w:rPr>
          <w:rFonts w:ascii="Arial" w:hAnsi="Arial" w:cs="Arial"/>
          <w:i/>
          <w:iCs/>
          <w:sz w:val="20"/>
          <w:szCs w:val="20"/>
        </w:rPr>
      </w:r>
      <w:r w:rsidRPr="00700767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700767">
        <w:rPr>
          <w:rFonts w:ascii="Arial" w:hAnsi="Arial" w:cs="Arial"/>
          <w:i/>
          <w:iCs/>
          <w:sz w:val="20"/>
          <w:szCs w:val="20"/>
          <w:u w:val="single"/>
        </w:rPr>
        <w:t>См. текст раздела в предыдущей редакции</w:t>
      </w:r>
      <w:r w:rsidRPr="00700767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00767">
        <w:rPr>
          <w:rFonts w:ascii="Arial" w:hAnsi="Arial" w:cs="Arial"/>
          <w:b/>
          <w:bCs/>
          <w:sz w:val="20"/>
          <w:szCs w:val="20"/>
        </w:rPr>
        <w:t>2. Нормативные ссылки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В настоящем стандарте использованы ссылки на следующие стандарты: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Р 1.0-92 Государственная система стандартизации Российской Федерации. Основные положения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2.601-95 ЕСКД. Эксплуатационные документы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12.0.003-74 ССБТ. Опасные и вредные производственные факторы. Классификация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12.0.005-84 ССБТ. Метрологическое обеспечение в области безопасности труда. Основные положения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12.1.007-76 ССБТ. Вредные вещества. Классификация и общие требования безопасности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12.1.044-89 ССБТ. Пожаровзрывоопасность веществ и материалов. Номенклатура показателей и методы их определения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12.2.003-91 ССБТ. Оборудование производственное. Общие требования безопасности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12.2.064-81 ССБТ. Органы управления производственным оборудованием. Общие требования безопасности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12.3.002-75 ССБТ. Процессы производственные. Общие требования безопасности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12.3.003-86 ССБТ. Работы электросварочные. Требования безопасности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14.201-83 Обеспечение технологичности конструкции изделий. Общие требования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lastRenderedPageBreak/>
        <w:t>ГОСТ 14.205-83 Технологичность конструкции изделий. Термины и определения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20.39.108-85 КСОТТ. Требования по эргономике, обитаемости и технической эстетике. Номенклатура и порядок выбора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27.003-90 Надежность в технике. Состав и общие правила задания требований по надежности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27.202-83 Надежность в технике. Технологические системы. Методы оценки надежности по параметрам качества изготовляемой продукции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27.410-87 Надежность в технике. Методы контроля показателей надежности и планы контрольных испытаний на надежность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30.001-83 Система стандартов эргономики и технической эстетики. Основные положения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535-88 Прокат сортовой и фасонный из стали углеродистой обыкновенного качества. Общие технические условия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5264-80 Ручная дуговая сварка. Соединения сварные. Основные типы, конструктивные элементы и размеры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12969-67 Таблички для машин и приборов. Технические требования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13015.2-81 Конструкции и изделия бетонные и железобетонные сборные. Маркировка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13015.4-84 Конструкции и изделия бетонные и железобетонные сборные. Правила транспортирования и хранения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14192-96 Маркировка грузов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14637-89 Прокат толстолистовой из углеродистой стали обыкновенного качества. Технические условия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14771-76 Дуговая сварка в защитном газе. Соединения сварные. Основные типы, конструктивные элементы и размеры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16523-97 Прокат тонколистовой из углеродистой стали качественной и обыкновенного качества общего назначения. Технические условия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23118-99 Конструкции стальные строительные. Общие технические условия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23170-78 Упаковка для изделий машиностроения. Общие требования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24297-87 Входной контроль продукции. Основные положения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26828-86 Изделия машиностроения и приборостроения. Маркировка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27751-88 Надежность строительных конструкций и оснований. Основные положения по расчету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30247.0-94 Конструкции строительные. Методы испытаний на огнестойкость. Общие требования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Р 50862-96 Сейфы и хранилища ценностей. Требования и методы испытаний на устойчивость к взлому и огнестойкость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Р 50963-96 Защита броневая специальных автомобилей. Общие технические требования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ОСТ 37.001.519-96 Транспортные средства для перевозки денежной выручки и ценных грузов. Технические требования. Методы испытаний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Р 51111-97 Средства защитные банковские. Правила приемки и методы испытаний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Р 51112-97 Средства защитные банковские. Требования по пулестойкости и методы испытаний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Р 51113-97 Средства защитные банковские. Требования по устойчивости к взлому и методы испытаний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Р 51136-98 Стекла защитные многослойные. Общие технические условия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Р 51221-98 Средства защитные банковские. Термины и определения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Р 51222-98 Средства защитные банковские. Жалюзи. Общие технические условия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Р 51223-98 Средства защитные банковские. Шлюзы для передачи ценностей. Общие технические условия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Р 51224-98 Средства защитные банковские. Двери и люки. Общие технические условия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ГОСТ Р 50941-96 Кабина защитная. Общие технические требования и методы испытаний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" w:name="sub_418462200"/>
      <w:bookmarkStart w:id="4" w:name="sub_300"/>
      <w:r w:rsidRPr="00700767">
        <w:rPr>
          <w:rFonts w:ascii="Arial" w:hAnsi="Arial" w:cs="Arial"/>
          <w:i/>
          <w:iCs/>
          <w:sz w:val="20"/>
          <w:szCs w:val="20"/>
        </w:rPr>
        <w:t>Изменением N 2, введенным в действие постановлением Госстандарта РФ от 6 октября 2003 г. N 280-ст, в раздел 3 настоящего ГОСТа внесены изменения, вступающие в силу с 1 ноября 2003 г.</w:t>
      </w:r>
    </w:p>
    <w:bookmarkEnd w:id="3"/>
    <w:bookmarkEnd w:id="4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700767">
        <w:rPr>
          <w:rFonts w:ascii="Arial" w:hAnsi="Arial" w:cs="Arial"/>
          <w:i/>
          <w:iCs/>
          <w:sz w:val="20"/>
          <w:szCs w:val="20"/>
        </w:rPr>
        <w:fldChar w:fldCharType="begin"/>
      </w:r>
      <w:r w:rsidRPr="00700767">
        <w:rPr>
          <w:rFonts w:ascii="Arial" w:hAnsi="Arial" w:cs="Arial"/>
          <w:i/>
          <w:iCs/>
          <w:sz w:val="20"/>
          <w:szCs w:val="20"/>
        </w:rPr>
        <w:instrText>HYPERLINK \l "sub_300"</w:instrText>
      </w:r>
      <w:r w:rsidRPr="00700767">
        <w:rPr>
          <w:rFonts w:ascii="Arial" w:hAnsi="Arial" w:cs="Arial"/>
          <w:i/>
          <w:iCs/>
          <w:sz w:val="20"/>
          <w:szCs w:val="20"/>
        </w:rPr>
      </w:r>
      <w:r w:rsidRPr="00700767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700767">
        <w:rPr>
          <w:rFonts w:ascii="Arial" w:hAnsi="Arial" w:cs="Arial"/>
          <w:i/>
          <w:iCs/>
          <w:sz w:val="20"/>
          <w:szCs w:val="20"/>
          <w:u w:val="single"/>
        </w:rPr>
        <w:t>См. текст раздела в предыдущей редакции</w:t>
      </w:r>
      <w:r w:rsidRPr="00700767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00767">
        <w:rPr>
          <w:rFonts w:ascii="Arial" w:hAnsi="Arial" w:cs="Arial"/>
          <w:b/>
          <w:bCs/>
          <w:sz w:val="20"/>
          <w:szCs w:val="20"/>
        </w:rPr>
        <w:t>3. Определения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lastRenderedPageBreak/>
        <w:t>В настоящем стандарте применены термины, установленные в ГОСТ Р 51221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" w:name="sub_400"/>
      <w:r w:rsidRPr="00700767">
        <w:rPr>
          <w:rFonts w:ascii="Arial" w:hAnsi="Arial" w:cs="Arial"/>
          <w:b/>
          <w:bCs/>
          <w:sz w:val="20"/>
          <w:szCs w:val="20"/>
        </w:rPr>
        <w:t>4. Классификация</w:t>
      </w:r>
    </w:p>
    <w:bookmarkEnd w:id="5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1"/>
      <w:r w:rsidRPr="00700767">
        <w:rPr>
          <w:rFonts w:ascii="Arial" w:hAnsi="Arial" w:cs="Arial"/>
          <w:sz w:val="20"/>
          <w:szCs w:val="20"/>
        </w:rPr>
        <w:t>4.1. СЗБ классифицируют по:</w:t>
      </w:r>
    </w:p>
    <w:bookmarkEnd w:id="6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- функциональному назначению;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- конструктивному исполнению;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- защитным свойствам.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2"/>
      <w:r w:rsidRPr="00700767">
        <w:rPr>
          <w:rFonts w:ascii="Arial" w:hAnsi="Arial" w:cs="Arial"/>
          <w:sz w:val="20"/>
          <w:szCs w:val="20"/>
        </w:rPr>
        <w:t>4.2. По функциональному назначению СЗБ подразделяют на средства, предназначенные:</w:t>
      </w:r>
    </w:p>
    <w:bookmarkEnd w:id="7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- для обеспечения безопасности персонала;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- для хранения ценностей;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- для перемещения ценностей.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43"/>
      <w:r w:rsidRPr="00700767">
        <w:rPr>
          <w:rFonts w:ascii="Arial" w:hAnsi="Arial" w:cs="Arial"/>
          <w:sz w:val="20"/>
          <w:szCs w:val="20"/>
        </w:rPr>
        <w:t>4.3. По конструктивному исполнению СЗБ подразделяют на:</w:t>
      </w:r>
    </w:p>
    <w:bookmarkEnd w:id="8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- монолитные;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- сборные;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- комбинированные.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44"/>
      <w:r w:rsidRPr="00700767">
        <w:rPr>
          <w:rFonts w:ascii="Arial" w:hAnsi="Arial" w:cs="Arial"/>
          <w:sz w:val="20"/>
          <w:szCs w:val="20"/>
        </w:rPr>
        <w:t>4.4. По защитным свойствам СЗБ подразделяют на:</w:t>
      </w:r>
    </w:p>
    <w:bookmarkEnd w:id="9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- устойчивые к взлому;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- пулестойкие;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- огнестойкие;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- обеспечивающие комплексную защиту.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" w:name="sub_500"/>
      <w:r w:rsidRPr="00700767">
        <w:rPr>
          <w:rFonts w:ascii="Arial" w:hAnsi="Arial" w:cs="Arial"/>
          <w:b/>
          <w:bCs/>
          <w:sz w:val="20"/>
          <w:szCs w:val="20"/>
        </w:rPr>
        <w:t>5. Общие технические требования</w:t>
      </w:r>
    </w:p>
    <w:bookmarkEnd w:id="10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1" w:history="1">
        <w:r w:rsidRPr="00700767">
          <w:rPr>
            <w:rFonts w:ascii="Courier New" w:hAnsi="Courier New" w:cs="Courier New"/>
            <w:noProof/>
            <w:sz w:val="20"/>
            <w:szCs w:val="20"/>
            <w:u w:val="single"/>
          </w:rPr>
          <w:t>5.1. Общие требования</w:t>
        </w:r>
      </w:hyperlink>
      <w:r w:rsidRPr="0070076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2" w:history="1">
        <w:r w:rsidRPr="00700767">
          <w:rPr>
            <w:rFonts w:ascii="Courier New" w:hAnsi="Courier New" w:cs="Courier New"/>
            <w:noProof/>
            <w:sz w:val="20"/>
            <w:szCs w:val="20"/>
            <w:u w:val="single"/>
          </w:rPr>
          <w:t>5.2. Требования назначения</w:t>
        </w:r>
      </w:hyperlink>
      <w:r w:rsidRPr="0070076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3" w:history="1">
        <w:r w:rsidRPr="00700767">
          <w:rPr>
            <w:rFonts w:ascii="Courier New" w:hAnsi="Courier New" w:cs="Courier New"/>
            <w:noProof/>
            <w:sz w:val="20"/>
            <w:szCs w:val="20"/>
            <w:u w:val="single"/>
          </w:rPr>
          <w:t>5.3. Требования надежности</w:t>
        </w:r>
      </w:hyperlink>
      <w:r w:rsidRPr="0070076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4" w:history="1">
        <w:r w:rsidRPr="00700767">
          <w:rPr>
            <w:rFonts w:ascii="Courier New" w:hAnsi="Courier New" w:cs="Courier New"/>
            <w:noProof/>
            <w:sz w:val="20"/>
            <w:szCs w:val="20"/>
            <w:u w:val="single"/>
          </w:rPr>
          <w:t>5.4. Требования технологичности</w:t>
        </w:r>
      </w:hyperlink>
      <w:r w:rsidRPr="0070076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5" w:history="1">
        <w:r w:rsidRPr="00700767">
          <w:rPr>
            <w:rFonts w:ascii="Courier New" w:hAnsi="Courier New" w:cs="Courier New"/>
            <w:noProof/>
            <w:sz w:val="20"/>
            <w:szCs w:val="20"/>
            <w:u w:val="single"/>
          </w:rPr>
          <w:t>5.5. Конструктивные требования</w:t>
        </w:r>
      </w:hyperlink>
      <w:r w:rsidRPr="0070076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6" w:history="1">
        <w:r w:rsidRPr="00700767">
          <w:rPr>
            <w:rFonts w:ascii="Courier New" w:hAnsi="Courier New" w:cs="Courier New"/>
            <w:noProof/>
            <w:sz w:val="20"/>
            <w:szCs w:val="20"/>
            <w:u w:val="single"/>
          </w:rPr>
          <w:t>5.6. Требования к материалам и изделиям</w:t>
        </w:r>
      </w:hyperlink>
      <w:r w:rsidRPr="00700767">
        <w:rPr>
          <w:rFonts w:ascii="Courier New" w:hAnsi="Courier New" w:cs="Courier New"/>
          <w:noProof/>
          <w:sz w:val="20"/>
          <w:szCs w:val="20"/>
        </w:rPr>
        <w:t xml:space="preserve">                                 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7" w:history="1">
        <w:r w:rsidRPr="00700767">
          <w:rPr>
            <w:rFonts w:ascii="Courier New" w:hAnsi="Courier New" w:cs="Courier New"/>
            <w:noProof/>
            <w:sz w:val="20"/>
            <w:szCs w:val="20"/>
            <w:u w:val="single"/>
          </w:rPr>
          <w:t>5.7. Комплектность</w:t>
        </w:r>
      </w:hyperlink>
      <w:r w:rsidRPr="0070076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8" w:history="1">
        <w:r w:rsidRPr="00700767">
          <w:rPr>
            <w:rFonts w:ascii="Courier New" w:hAnsi="Courier New" w:cs="Courier New"/>
            <w:noProof/>
            <w:sz w:val="20"/>
            <w:szCs w:val="20"/>
            <w:u w:val="single"/>
          </w:rPr>
          <w:t>5.8. Маркировка</w:t>
        </w:r>
      </w:hyperlink>
      <w:r w:rsidRPr="0070076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9" w:history="1">
        <w:r w:rsidRPr="00700767">
          <w:rPr>
            <w:rFonts w:ascii="Courier New" w:hAnsi="Courier New" w:cs="Courier New"/>
            <w:noProof/>
            <w:sz w:val="20"/>
            <w:szCs w:val="20"/>
            <w:u w:val="single"/>
          </w:rPr>
          <w:t>5.9. Упаковка</w:t>
        </w:r>
      </w:hyperlink>
      <w:r w:rsidRPr="0070076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" w:name="sub_51"/>
      <w:r w:rsidRPr="00700767">
        <w:rPr>
          <w:rFonts w:ascii="Arial" w:hAnsi="Arial" w:cs="Arial"/>
          <w:b/>
          <w:bCs/>
          <w:sz w:val="20"/>
          <w:szCs w:val="20"/>
        </w:rPr>
        <w:t>5.1. Общие требования</w:t>
      </w:r>
    </w:p>
    <w:bookmarkEnd w:id="11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511"/>
      <w:r w:rsidRPr="00700767">
        <w:rPr>
          <w:rFonts w:ascii="Arial" w:hAnsi="Arial" w:cs="Arial"/>
          <w:sz w:val="20"/>
          <w:szCs w:val="20"/>
        </w:rPr>
        <w:t>5.1.1. СЗБ должны разрабатываться и изготавливаться в соответствии с требованиями настоящего стандарта по нормативной, проектной и конструкторской документации, утвержденной в установленном порядке.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512"/>
      <w:bookmarkEnd w:id="12"/>
      <w:r w:rsidRPr="00700767">
        <w:rPr>
          <w:rFonts w:ascii="Arial" w:hAnsi="Arial" w:cs="Arial"/>
          <w:sz w:val="20"/>
          <w:szCs w:val="20"/>
        </w:rPr>
        <w:t>5.1.2. Соответствие СЗБ установленным требованиям по защите персонала и ценностей банка должно быть обеспечено рациональным выбором конструкции, материалов и технологических регламентов.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513"/>
      <w:bookmarkEnd w:id="13"/>
      <w:r w:rsidRPr="00700767">
        <w:rPr>
          <w:rFonts w:ascii="Arial" w:hAnsi="Arial" w:cs="Arial"/>
          <w:sz w:val="20"/>
          <w:szCs w:val="20"/>
        </w:rPr>
        <w:t>5.1.3. СЗБ, выполненные по проектно-сметной документации, являются сооружениями, а их элементы - строительными конструкциями. Указанные СЗБ должны соответствовать противопожарным нормам, регламентированным СНиП 21-01-97</w:t>
      </w:r>
      <w:hyperlink w:anchor="sub_991" w:history="1">
        <w:r w:rsidRPr="00700767">
          <w:rPr>
            <w:rFonts w:ascii="Arial" w:hAnsi="Arial" w:cs="Arial"/>
            <w:sz w:val="20"/>
            <w:szCs w:val="20"/>
            <w:u w:val="single"/>
          </w:rPr>
          <w:t>[1]</w:t>
        </w:r>
      </w:hyperlink>
      <w:r w:rsidRPr="00700767">
        <w:rPr>
          <w:rFonts w:ascii="Arial" w:hAnsi="Arial" w:cs="Arial"/>
          <w:sz w:val="20"/>
          <w:szCs w:val="20"/>
        </w:rPr>
        <w:t>.</w:t>
      </w:r>
    </w:p>
    <w:bookmarkEnd w:id="14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5" w:name="sub_418469684"/>
      <w:bookmarkStart w:id="16" w:name="sub_514"/>
      <w:r w:rsidRPr="00700767">
        <w:rPr>
          <w:rFonts w:ascii="Arial" w:hAnsi="Arial" w:cs="Arial"/>
          <w:i/>
          <w:iCs/>
          <w:sz w:val="20"/>
          <w:szCs w:val="20"/>
        </w:rPr>
        <w:t>Изменением N 2, введенным в действие постановлением Госстандарта РФ от 6 октября 2003 г. N 280-ст, пункт 5.1.4 настоящего ГОСТа изложен в новой редакции, вступающей в силу с 1 ноября 2003 г.</w:t>
      </w:r>
    </w:p>
    <w:bookmarkEnd w:id="15"/>
    <w:bookmarkEnd w:id="16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700767">
        <w:rPr>
          <w:rFonts w:ascii="Arial" w:hAnsi="Arial" w:cs="Arial"/>
          <w:i/>
          <w:iCs/>
          <w:sz w:val="20"/>
          <w:szCs w:val="20"/>
        </w:rPr>
        <w:fldChar w:fldCharType="begin"/>
      </w:r>
      <w:r w:rsidRPr="00700767">
        <w:rPr>
          <w:rFonts w:ascii="Arial" w:hAnsi="Arial" w:cs="Arial"/>
          <w:i/>
          <w:iCs/>
          <w:sz w:val="20"/>
          <w:szCs w:val="20"/>
        </w:rPr>
        <w:instrText>HYPERLINK \l "sub_514"</w:instrText>
      </w:r>
      <w:r w:rsidRPr="00700767">
        <w:rPr>
          <w:rFonts w:ascii="Arial" w:hAnsi="Arial" w:cs="Arial"/>
          <w:i/>
          <w:iCs/>
          <w:sz w:val="20"/>
          <w:szCs w:val="20"/>
        </w:rPr>
      </w:r>
      <w:r w:rsidRPr="00700767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700767">
        <w:rPr>
          <w:rFonts w:ascii="Arial" w:hAnsi="Arial" w:cs="Arial"/>
          <w:i/>
          <w:iCs/>
          <w:sz w:val="20"/>
          <w:szCs w:val="20"/>
          <w:u w:val="single"/>
        </w:rPr>
        <w:t>См. текст пункта в предыдущей редакции</w:t>
      </w:r>
      <w:r w:rsidRPr="00700767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5.1.4. СЗБ, изготавливаемые или собираемые из отдельных преград в производственных условиях, являются изделиями и должны удовлетворять требованиям ГОСТ Р 50941, ГОСТ Р 51136, ГОСТ Р 51222, ГОСТ Р 51223, ГОСТ Р 51224 и нормативных документов изготовителя.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515"/>
      <w:r w:rsidRPr="00700767">
        <w:rPr>
          <w:rFonts w:ascii="Arial" w:hAnsi="Arial" w:cs="Arial"/>
          <w:sz w:val="20"/>
          <w:szCs w:val="20"/>
        </w:rPr>
        <w:t>5.1.5. Стальные конструкции для СЗБ должны изготовляться с учетом требований ГОСТ 23118 по нормативным документам изготовителя.</w:t>
      </w:r>
    </w:p>
    <w:bookmarkEnd w:id="17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8" w:name="sub_418471664"/>
      <w:bookmarkStart w:id="19" w:name="sub_516"/>
      <w:r w:rsidRPr="00700767">
        <w:rPr>
          <w:rFonts w:ascii="Arial" w:hAnsi="Arial" w:cs="Arial"/>
          <w:i/>
          <w:iCs/>
          <w:sz w:val="20"/>
          <w:szCs w:val="20"/>
        </w:rPr>
        <w:lastRenderedPageBreak/>
        <w:t>Изменением N 1, введенным в действие постановлением Госстандарта РФ от 29 мая 2002 г. N 215-ст, в пункт 5.1.6 раздела 5 настоящего ГОСТа внесены изменения, вступающие в силу с 1 сентября 2002 г.</w:t>
      </w:r>
    </w:p>
    <w:bookmarkEnd w:id="18"/>
    <w:bookmarkEnd w:id="19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700767">
        <w:rPr>
          <w:rFonts w:ascii="Arial" w:hAnsi="Arial" w:cs="Arial"/>
          <w:i/>
          <w:iCs/>
          <w:sz w:val="20"/>
          <w:szCs w:val="20"/>
        </w:rPr>
        <w:fldChar w:fldCharType="begin"/>
      </w:r>
      <w:r w:rsidRPr="00700767">
        <w:rPr>
          <w:rFonts w:ascii="Arial" w:hAnsi="Arial" w:cs="Arial"/>
          <w:i/>
          <w:iCs/>
          <w:sz w:val="20"/>
          <w:szCs w:val="20"/>
        </w:rPr>
        <w:instrText>HYPERLINK \l "sub_516"</w:instrText>
      </w:r>
      <w:r w:rsidRPr="00700767">
        <w:rPr>
          <w:rFonts w:ascii="Arial" w:hAnsi="Arial" w:cs="Arial"/>
          <w:i/>
          <w:iCs/>
          <w:sz w:val="20"/>
          <w:szCs w:val="20"/>
        </w:rPr>
      </w:r>
      <w:r w:rsidRPr="00700767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700767">
        <w:rPr>
          <w:rFonts w:ascii="Arial" w:hAnsi="Arial" w:cs="Arial"/>
          <w:i/>
          <w:iCs/>
          <w:sz w:val="20"/>
          <w:szCs w:val="20"/>
          <w:u w:val="single"/>
        </w:rPr>
        <w:t>См. текст пункта в предыдущей редакции</w:t>
      </w:r>
      <w:r w:rsidRPr="00700767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 xml:space="preserve">5.1.6. Для установления классов устойчивости СЗБ должны быть испытаны в соответствии с </w:t>
      </w:r>
      <w:hyperlink w:anchor="sub_2000" w:history="1">
        <w:r w:rsidRPr="00700767">
          <w:rPr>
            <w:rFonts w:ascii="Arial" w:hAnsi="Arial" w:cs="Arial"/>
            <w:sz w:val="20"/>
            <w:szCs w:val="20"/>
            <w:u w:val="single"/>
          </w:rPr>
          <w:t>приложением Б</w:t>
        </w:r>
      </w:hyperlink>
      <w:r w:rsidRPr="00700767">
        <w:rPr>
          <w:rFonts w:ascii="Arial" w:hAnsi="Arial" w:cs="Arial"/>
          <w:sz w:val="20"/>
          <w:szCs w:val="20"/>
        </w:rPr>
        <w:t xml:space="preserve"> и ГОСТ Р 51111, ГОСТ Р 51112, ГОСТ Р 51113.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Класс устойчивости по каждому показателю должен быть указан в конструкторской и нормативной документации на конкретные СЗБ.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0" w:name="sub_418473372"/>
      <w:bookmarkStart w:id="21" w:name="sub_517"/>
      <w:r w:rsidRPr="00700767">
        <w:rPr>
          <w:rFonts w:ascii="Arial" w:hAnsi="Arial" w:cs="Arial"/>
          <w:i/>
          <w:iCs/>
          <w:sz w:val="20"/>
          <w:szCs w:val="20"/>
        </w:rPr>
        <w:t>Изменением N 2, введенным в действие постановлением Госстандарта РФ от 6 октября 2003 г. N 280-ст, пункт 5.1.7 настоящего ГОСТа изложен в новой редакции, вступающей в силу с 1 ноября 2003 г.</w:t>
      </w:r>
    </w:p>
    <w:bookmarkEnd w:id="20"/>
    <w:bookmarkEnd w:id="21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700767">
        <w:rPr>
          <w:rFonts w:ascii="Arial" w:hAnsi="Arial" w:cs="Arial"/>
          <w:i/>
          <w:iCs/>
          <w:sz w:val="20"/>
          <w:szCs w:val="20"/>
        </w:rPr>
        <w:fldChar w:fldCharType="begin"/>
      </w:r>
      <w:r w:rsidRPr="00700767">
        <w:rPr>
          <w:rFonts w:ascii="Arial" w:hAnsi="Arial" w:cs="Arial"/>
          <w:i/>
          <w:iCs/>
          <w:sz w:val="20"/>
          <w:szCs w:val="20"/>
        </w:rPr>
        <w:instrText>HYPERLINK \l "sub_517"</w:instrText>
      </w:r>
      <w:r w:rsidRPr="00700767">
        <w:rPr>
          <w:rFonts w:ascii="Arial" w:hAnsi="Arial" w:cs="Arial"/>
          <w:i/>
          <w:iCs/>
          <w:sz w:val="20"/>
          <w:szCs w:val="20"/>
        </w:rPr>
      </w:r>
      <w:r w:rsidRPr="00700767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700767">
        <w:rPr>
          <w:rFonts w:ascii="Arial" w:hAnsi="Arial" w:cs="Arial"/>
          <w:i/>
          <w:iCs/>
          <w:sz w:val="20"/>
          <w:szCs w:val="20"/>
          <w:u w:val="single"/>
        </w:rPr>
        <w:t>См. текст пункта в предыдущей редакции</w:t>
      </w:r>
      <w:r w:rsidRPr="00700767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5.1.7. СЗБ следует изготавливать в климатическом исполнении УХЛ, а категории размещения устанавливаются в нормативном документе на конкретное СЗБ, в зависимости от места размещения изделия при эксплуатации.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2" w:name="sub_52"/>
      <w:r w:rsidRPr="00700767">
        <w:rPr>
          <w:rFonts w:ascii="Arial" w:hAnsi="Arial" w:cs="Arial"/>
          <w:b/>
          <w:bCs/>
          <w:sz w:val="20"/>
          <w:szCs w:val="20"/>
        </w:rPr>
        <w:t>5.2. Требования назначения</w:t>
      </w:r>
    </w:p>
    <w:bookmarkEnd w:id="22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521"/>
      <w:r w:rsidRPr="00700767">
        <w:rPr>
          <w:rFonts w:ascii="Arial" w:hAnsi="Arial" w:cs="Arial"/>
          <w:sz w:val="20"/>
          <w:szCs w:val="20"/>
        </w:rPr>
        <w:t>5.2.1. Требования настоящего стандарта являются обязательными для заказчика, проектных организаций, изготовителей СЗБ и органов, контролирующих их соответствие нормативным документам.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522"/>
      <w:bookmarkEnd w:id="23"/>
      <w:r w:rsidRPr="00700767">
        <w:rPr>
          <w:rFonts w:ascii="Arial" w:hAnsi="Arial" w:cs="Arial"/>
          <w:sz w:val="20"/>
          <w:szCs w:val="20"/>
        </w:rPr>
        <w:t xml:space="preserve">5.2.2. Функциональное назначение СЗБ - по </w:t>
      </w:r>
      <w:hyperlink w:anchor="sub_3000" w:history="1">
        <w:r w:rsidRPr="00700767">
          <w:rPr>
            <w:rFonts w:ascii="Arial" w:hAnsi="Arial" w:cs="Arial"/>
            <w:sz w:val="20"/>
            <w:szCs w:val="20"/>
            <w:u w:val="single"/>
          </w:rPr>
          <w:t>приложению В</w:t>
        </w:r>
      </w:hyperlink>
      <w:r w:rsidRPr="00700767">
        <w:rPr>
          <w:rFonts w:ascii="Arial" w:hAnsi="Arial" w:cs="Arial"/>
          <w:sz w:val="20"/>
          <w:szCs w:val="20"/>
        </w:rPr>
        <w:t>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523"/>
      <w:bookmarkEnd w:id="24"/>
      <w:r w:rsidRPr="00700767">
        <w:rPr>
          <w:rFonts w:ascii="Arial" w:hAnsi="Arial" w:cs="Arial"/>
          <w:sz w:val="20"/>
          <w:szCs w:val="20"/>
        </w:rPr>
        <w:t>5.2.3. В зависимости от назначения СЗБ могут быть устойчивыми к взлому, пулестойкими, огнестойкими или обладать этими свойствами в совокупности (комплексно). Класс устойчивости по каждому из этих свойств, а также комплексность классов устанавливают индивидуально для каждого СЗБ в соответствии с действующими нормативными документами и с учетом требований заказчика.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524"/>
      <w:bookmarkEnd w:id="25"/>
      <w:r w:rsidRPr="00700767">
        <w:rPr>
          <w:rFonts w:ascii="Arial" w:hAnsi="Arial" w:cs="Arial"/>
          <w:sz w:val="20"/>
          <w:szCs w:val="20"/>
        </w:rPr>
        <w:t>5.2.4. Класс устойчивости СЗБ к взлому и пулестойкости определяют по минимальному значению сопротивления взлому и наименьшему классу пулестойкости преграды.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525"/>
      <w:bookmarkEnd w:id="26"/>
      <w:r w:rsidRPr="00700767">
        <w:rPr>
          <w:rFonts w:ascii="Arial" w:hAnsi="Arial" w:cs="Arial"/>
          <w:sz w:val="20"/>
          <w:szCs w:val="20"/>
        </w:rPr>
        <w:t>5.2.5. Для огнестойких СЗБ (</w:t>
      </w:r>
      <w:hyperlink w:anchor="sub_2000" w:history="1">
        <w:r w:rsidRPr="00700767">
          <w:rPr>
            <w:rFonts w:ascii="Arial" w:hAnsi="Arial" w:cs="Arial"/>
            <w:sz w:val="20"/>
            <w:szCs w:val="20"/>
            <w:u w:val="single"/>
          </w:rPr>
          <w:t>приложение Б</w:t>
        </w:r>
      </w:hyperlink>
      <w:r w:rsidRPr="00700767">
        <w:rPr>
          <w:rFonts w:ascii="Arial" w:hAnsi="Arial" w:cs="Arial"/>
          <w:sz w:val="20"/>
          <w:szCs w:val="20"/>
        </w:rPr>
        <w:t>) должна быть установлена степень огнестойкости на основе определения минимальных пределов огнестойкости и регламентированных для них предельных состояний.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526"/>
      <w:bookmarkEnd w:id="27"/>
      <w:r w:rsidRPr="00700767">
        <w:rPr>
          <w:rFonts w:ascii="Arial" w:hAnsi="Arial" w:cs="Arial"/>
          <w:sz w:val="20"/>
          <w:szCs w:val="20"/>
        </w:rPr>
        <w:t>5.2.6. Требования к СЗБ, используемым для перемещения ценностей вне банка, - по ГОСТ Р 50963 и ОСТ 37.001.519.</w:t>
      </w:r>
    </w:p>
    <w:bookmarkEnd w:id="28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9" w:name="sub_53"/>
      <w:r w:rsidRPr="00700767">
        <w:rPr>
          <w:rFonts w:ascii="Arial" w:hAnsi="Arial" w:cs="Arial"/>
          <w:b/>
          <w:bCs/>
          <w:sz w:val="20"/>
          <w:szCs w:val="20"/>
        </w:rPr>
        <w:t>5.3. Требования надежности</w:t>
      </w:r>
    </w:p>
    <w:bookmarkEnd w:id="29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531"/>
      <w:r w:rsidRPr="00700767">
        <w:rPr>
          <w:rFonts w:ascii="Arial" w:hAnsi="Arial" w:cs="Arial"/>
          <w:sz w:val="20"/>
          <w:szCs w:val="20"/>
        </w:rPr>
        <w:t>5.3.1. Требования к показателям надежности изделий устанавливают в нормативном документе на конкретное СЗБ в соответствии с ГОСТ 27.003, строительных конструкций - по ГОСТ 27751.</w:t>
      </w:r>
    </w:p>
    <w:bookmarkEnd w:id="30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1" w:name="sub_418477296"/>
      <w:bookmarkStart w:id="32" w:name="sub_532"/>
      <w:r w:rsidRPr="00700767">
        <w:rPr>
          <w:rFonts w:ascii="Arial" w:hAnsi="Arial" w:cs="Arial"/>
          <w:i/>
          <w:iCs/>
          <w:sz w:val="20"/>
          <w:szCs w:val="20"/>
        </w:rPr>
        <w:t>Изменением N 1, введенным в действие постановлением Госстандарта РФ от 29 мая 2002 г. N 215-ст, в пункт 5.3.2 раздела 5 настоящего ГОСТа внесены изменения, вступающие в силу с 1 сентября 2002 г.</w:t>
      </w:r>
    </w:p>
    <w:bookmarkEnd w:id="31"/>
    <w:bookmarkEnd w:id="32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700767">
        <w:rPr>
          <w:rFonts w:ascii="Arial" w:hAnsi="Arial" w:cs="Arial"/>
          <w:i/>
          <w:iCs/>
          <w:sz w:val="20"/>
          <w:szCs w:val="20"/>
        </w:rPr>
        <w:fldChar w:fldCharType="begin"/>
      </w:r>
      <w:r w:rsidRPr="00700767">
        <w:rPr>
          <w:rFonts w:ascii="Arial" w:hAnsi="Arial" w:cs="Arial"/>
          <w:i/>
          <w:iCs/>
          <w:sz w:val="20"/>
          <w:szCs w:val="20"/>
        </w:rPr>
        <w:instrText>HYPERLINK \l "sub_532"</w:instrText>
      </w:r>
      <w:r w:rsidRPr="00700767">
        <w:rPr>
          <w:rFonts w:ascii="Arial" w:hAnsi="Arial" w:cs="Arial"/>
          <w:i/>
          <w:iCs/>
          <w:sz w:val="20"/>
          <w:szCs w:val="20"/>
        </w:rPr>
      </w:r>
      <w:r w:rsidRPr="00700767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700767">
        <w:rPr>
          <w:rFonts w:ascii="Arial" w:hAnsi="Arial" w:cs="Arial"/>
          <w:i/>
          <w:iCs/>
          <w:sz w:val="20"/>
          <w:szCs w:val="20"/>
          <w:u w:val="single"/>
        </w:rPr>
        <w:t>См. текст пункта в предыдущей редакции</w:t>
      </w:r>
      <w:r w:rsidRPr="00700767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5.3.2. Надежность по параметрам качества СЗБ оценивают по ГОСТ 27.202, ГОСТ 27.410 и ГОСТ 27751.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53202"/>
      <w:r w:rsidRPr="00700767">
        <w:rPr>
          <w:rFonts w:ascii="Arial" w:hAnsi="Arial" w:cs="Arial"/>
          <w:sz w:val="20"/>
          <w:szCs w:val="20"/>
        </w:rPr>
        <w:t>Установление гарантийных сроков - по действующей нормативной документации на конкретную продукцию.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533"/>
      <w:bookmarkEnd w:id="33"/>
      <w:r w:rsidRPr="00700767">
        <w:rPr>
          <w:rFonts w:ascii="Arial" w:hAnsi="Arial" w:cs="Arial"/>
          <w:sz w:val="20"/>
          <w:szCs w:val="20"/>
        </w:rPr>
        <w:t>5.3.3. Огнестойкость СЗБ должна соответствовать требованиям ГОСТ Р 50862 и СНиП 21-01-97 в зависимости от их назначения.</w:t>
      </w:r>
    </w:p>
    <w:bookmarkEnd w:id="34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5" w:name="sub_54"/>
      <w:r w:rsidRPr="00700767">
        <w:rPr>
          <w:rFonts w:ascii="Arial" w:hAnsi="Arial" w:cs="Arial"/>
          <w:b/>
          <w:bCs/>
          <w:sz w:val="20"/>
          <w:szCs w:val="20"/>
        </w:rPr>
        <w:t>5.4. Требования технологичности</w:t>
      </w:r>
    </w:p>
    <w:bookmarkEnd w:id="35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541"/>
      <w:r w:rsidRPr="00700767">
        <w:rPr>
          <w:rFonts w:ascii="Arial" w:hAnsi="Arial" w:cs="Arial"/>
          <w:sz w:val="20"/>
          <w:szCs w:val="20"/>
        </w:rPr>
        <w:lastRenderedPageBreak/>
        <w:t>5.4.1. Конструкции СЗБ должны быть технологичными, т.е. при сохранении заданного уровня защитных свойств обеспечивать безопасные условия при изготовлении, монтаже, техническом обслуживании, ремонте и другие показатели, регламентированные ГОСТ 14.205.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542"/>
      <w:bookmarkEnd w:id="36"/>
      <w:r w:rsidRPr="00700767">
        <w:rPr>
          <w:rFonts w:ascii="Arial" w:hAnsi="Arial" w:cs="Arial"/>
          <w:sz w:val="20"/>
          <w:szCs w:val="20"/>
        </w:rPr>
        <w:t>5.4.2. Основные положения, система показателей, последовательность и содержание работ по обеспечению технологичности конструкции СЗБ - по ГОСТ 14.201.</w:t>
      </w:r>
    </w:p>
    <w:bookmarkEnd w:id="37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8" w:name="sub_55"/>
      <w:r w:rsidRPr="00700767">
        <w:rPr>
          <w:rFonts w:ascii="Arial" w:hAnsi="Arial" w:cs="Arial"/>
          <w:b/>
          <w:bCs/>
          <w:sz w:val="20"/>
          <w:szCs w:val="20"/>
        </w:rPr>
        <w:t>5.5. Конструктивные требования</w:t>
      </w:r>
    </w:p>
    <w:bookmarkEnd w:id="38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551"/>
      <w:r w:rsidRPr="00700767">
        <w:rPr>
          <w:rFonts w:ascii="Arial" w:hAnsi="Arial" w:cs="Arial"/>
          <w:sz w:val="20"/>
          <w:szCs w:val="20"/>
        </w:rPr>
        <w:t>5.5.1. СЗБ должны соответствовать конструкторской, проектной документации и обеспечивать заданные нормативными документами класс устойчивости к взлому, класс защиты от пуль, предел огнестойкости.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552"/>
      <w:bookmarkEnd w:id="39"/>
      <w:r w:rsidRPr="00700767">
        <w:rPr>
          <w:rFonts w:ascii="Arial" w:hAnsi="Arial" w:cs="Arial"/>
          <w:sz w:val="20"/>
          <w:szCs w:val="20"/>
        </w:rPr>
        <w:t>5.5.2. Конструкции монолитных, сборных и комбинированных преград, изготовленные с использованием железобетона, должны соответствовать требованиям раздела 5 СНиП 2.03.01-85</w:t>
      </w:r>
      <w:hyperlink w:anchor="sub_992" w:history="1">
        <w:r w:rsidRPr="00700767">
          <w:rPr>
            <w:rFonts w:ascii="Arial" w:hAnsi="Arial" w:cs="Arial"/>
            <w:sz w:val="20"/>
            <w:szCs w:val="20"/>
            <w:u w:val="single"/>
          </w:rPr>
          <w:t>[2]</w:t>
        </w:r>
      </w:hyperlink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553"/>
      <w:bookmarkEnd w:id="40"/>
      <w:r w:rsidRPr="00700767">
        <w:rPr>
          <w:rFonts w:ascii="Arial" w:hAnsi="Arial" w:cs="Arial"/>
          <w:sz w:val="20"/>
          <w:szCs w:val="20"/>
        </w:rPr>
        <w:t>5.5.3. Состав бетона и характер армирования монолитных или сборных преград определяются разработчиком проектной и конструкторской документации.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554"/>
      <w:bookmarkEnd w:id="41"/>
      <w:r w:rsidRPr="00700767">
        <w:rPr>
          <w:rFonts w:ascii="Arial" w:hAnsi="Arial" w:cs="Arial"/>
          <w:sz w:val="20"/>
          <w:szCs w:val="20"/>
        </w:rPr>
        <w:t>5.5.4. Конструктивное исполнение стыков сборных преград между собой и с монолитной частью СЗБ должно обеспечивать равнозначный класс устойчивости к взлому, класс защиты от пуль, предел огнестойкости.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555"/>
      <w:bookmarkEnd w:id="42"/>
      <w:r w:rsidRPr="00700767">
        <w:rPr>
          <w:rFonts w:ascii="Arial" w:hAnsi="Arial" w:cs="Arial"/>
          <w:sz w:val="20"/>
          <w:szCs w:val="20"/>
        </w:rPr>
        <w:t>5.5.5. По конструктивному исполнению двери и люки хранилищ ценностей должны состоять из дверной рамы, дверного полотна, замкового устройства по ГОСТ Р 50862, запирающего и блокирующего механизмов.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556"/>
      <w:bookmarkEnd w:id="43"/>
      <w:r w:rsidRPr="00700767">
        <w:rPr>
          <w:rFonts w:ascii="Arial" w:hAnsi="Arial" w:cs="Arial"/>
          <w:sz w:val="20"/>
          <w:szCs w:val="20"/>
        </w:rPr>
        <w:t>5.5.6. Двери, ворота, люки с нормированным пределом огнестойкости, устанавливаемые в противопожарные преграды, должны иметь препятствующие газо- и дымопроницанию уплотнения в притворах и приспособления для самозакрывания.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557"/>
      <w:bookmarkEnd w:id="44"/>
      <w:r w:rsidRPr="00700767">
        <w:rPr>
          <w:rFonts w:ascii="Arial" w:hAnsi="Arial" w:cs="Arial"/>
          <w:sz w:val="20"/>
          <w:szCs w:val="20"/>
        </w:rPr>
        <w:t>5.5.7. Тепловая изоляция огнестойких СЗБ должна выполняться из трудногорючих материалов по ГОСТ 12.1.044, защищенных от механических повреждений.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558"/>
      <w:bookmarkEnd w:id="45"/>
      <w:r w:rsidRPr="00700767">
        <w:rPr>
          <w:rFonts w:ascii="Arial" w:hAnsi="Arial" w:cs="Arial"/>
          <w:sz w:val="20"/>
          <w:szCs w:val="20"/>
        </w:rPr>
        <w:t>5.5.8. Класс устойчивости к взлому жалюзи и решеток определяется по минимальному значению сопротивления взлому при достижении полного доступа.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559"/>
      <w:bookmarkEnd w:id="46"/>
      <w:r w:rsidRPr="00700767">
        <w:rPr>
          <w:rFonts w:ascii="Arial" w:hAnsi="Arial" w:cs="Arial"/>
          <w:sz w:val="20"/>
          <w:szCs w:val="20"/>
        </w:rPr>
        <w:t>5.5.9. Качество поверхности стальных конструкций СЗБ должно соответствовать ГОСТ 14637, ГОСТ 16523 - для конструкций из листовой стали, ГОСТ 535 - для сортового проката, ГОСТ 5264, ГОСТ 14771 - для сварных соединений.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5510"/>
      <w:bookmarkEnd w:id="47"/>
      <w:r w:rsidRPr="00700767">
        <w:rPr>
          <w:rFonts w:ascii="Arial" w:hAnsi="Arial" w:cs="Arial"/>
          <w:sz w:val="20"/>
          <w:szCs w:val="20"/>
        </w:rPr>
        <w:t>5.5.10. Конструкция СЗБ должна обеспечивать требования технической эстетики и эргономики согласно ГОСТ 30.001 и ГОСТ 20.39.108.</w:t>
      </w:r>
    </w:p>
    <w:bookmarkEnd w:id="48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9" w:name="sub_56"/>
      <w:r w:rsidRPr="00700767">
        <w:rPr>
          <w:rFonts w:ascii="Arial" w:hAnsi="Arial" w:cs="Arial"/>
          <w:b/>
          <w:bCs/>
          <w:sz w:val="20"/>
          <w:szCs w:val="20"/>
        </w:rPr>
        <w:t>5.6. Требования к материалам и изделиям</w:t>
      </w:r>
    </w:p>
    <w:bookmarkEnd w:id="49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561"/>
      <w:r w:rsidRPr="00700767">
        <w:rPr>
          <w:rFonts w:ascii="Arial" w:hAnsi="Arial" w:cs="Arial"/>
          <w:sz w:val="20"/>
          <w:szCs w:val="20"/>
        </w:rPr>
        <w:t>5.6.1. Материалы и комплектующие изделия, применяемые для изготовления СЗБ, должны соответствовать требованиям нормативных документов и быть подвергнуты входному контролю по ГОСТ 24297.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562"/>
      <w:bookmarkEnd w:id="50"/>
      <w:r w:rsidRPr="00700767">
        <w:rPr>
          <w:rFonts w:ascii="Arial" w:hAnsi="Arial" w:cs="Arial"/>
          <w:sz w:val="20"/>
          <w:szCs w:val="20"/>
        </w:rPr>
        <w:t>5.6.2. Материалы и комплектующие изделия для СЗБ должны иметь документы о качестве, а при их отсутствии - подвержены испытаниям.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563"/>
      <w:bookmarkEnd w:id="51"/>
      <w:r w:rsidRPr="00700767">
        <w:rPr>
          <w:rFonts w:ascii="Arial" w:hAnsi="Arial" w:cs="Arial"/>
          <w:sz w:val="20"/>
          <w:szCs w:val="20"/>
        </w:rPr>
        <w:t>5.6.3. Для сооружения (изготовления) СЗБ должны быть использованы материалы и изделия, обеспечивающие заданный проектной, конструкторской и нормативной документацией уровень защитных свойств согласно требованиям настоящего стандарта, а также безопасность и технологичность производственного процесса, надежность и безопасность эксплуатации.</w:t>
      </w:r>
    </w:p>
    <w:bookmarkEnd w:id="52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3" w:name="sub_57"/>
      <w:r w:rsidRPr="00700767">
        <w:rPr>
          <w:rFonts w:ascii="Arial" w:hAnsi="Arial" w:cs="Arial"/>
          <w:b/>
          <w:bCs/>
          <w:sz w:val="20"/>
          <w:szCs w:val="20"/>
        </w:rPr>
        <w:t>5.7. Комплектность</w:t>
      </w:r>
    </w:p>
    <w:bookmarkEnd w:id="53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571"/>
      <w:r w:rsidRPr="00700767">
        <w:rPr>
          <w:rFonts w:ascii="Arial" w:hAnsi="Arial" w:cs="Arial"/>
          <w:sz w:val="20"/>
          <w:szCs w:val="20"/>
        </w:rPr>
        <w:t>5.7.1. Комплектность СЗБ должна быть установлена в стандартах и нормативных документах на конкретное средство.</w:t>
      </w:r>
    </w:p>
    <w:bookmarkEnd w:id="54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В комплект поставки должны входить конкретное СЗБ и паспорт.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572"/>
      <w:r w:rsidRPr="00700767">
        <w:rPr>
          <w:rFonts w:ascii="Arial" w:hAnsi="Arial" w:cs="Arial"/>
          <w:sz w:val="20"/>
          <w:szCs w:val="20"/>
        </w:rPr>
        <w:t>5.7.2. К СЗБ должна быть приложена эксплуатационная документация в объеме, предусмотренном ГОСТ 2.601.</w:t>
      </w:r>
    </w:p>
    <w:bookmarkEnd w:id="55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При необходимости состав документации согласуют с заказчиком.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6" w:name="sub_58"/>
      <w:r w:rsidRPr="00700767">
        <w:rPr>
          <w:rFonts w:ascii="Arial" w:hAnsi="Arial" w:cs="Arial"/>
          <w:b/>
          <w:bCs/>
          <w:sz w:val="20"/>
          <w:szCs w:val="20"/>
        </w:rPr>
        <w:t>5.8. Маркировка</w:t>
      </w:r>
    </w:p>
    <w:bookmarkEnd w:id="56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581"/>
      <w:r w:rsidRPr="00700767">
        <w:rPr>
          <w:rFonts w:ascii="Arial" w:hAnsi="Arial" w:cs="Arial"/>
          <w:sz w:val="20"/>
          <w:szCs w:val="20"/>
        </w:rPr>
        <w:lastRenderedPageBreak/>
        <w:t>5.8.1. СЗБ должны иметь маркировку.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582"/>
      <w:bookmarkEnd w:id="57"/>
      <w:r w:rsidRPr="00700767">
        <w:rPr>
          <w:rFonts w:ascii="Arial" w:hAnsi="Arial" w:cs="Arial"/>
          <w:sz w:val="20"/>
          <w:szCs w:val="20"/>
        </w:rPr>
        <w:t>5.8.2. Маркировка должна содержать наименование СЗБ, заводской номер, номер нормативного документа, месяц и год изготовления, товарный знак, класс устойчивости к взлому, предел огнестойкости (ГОСТ 30247.0), класс защиты от пуль.</w:t>
      </w:r>
    </w:p>
    <w:bookmarkEnd w:id="58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СЗБ, выдержавшие испытания на устойчивость к взлому путем подрыва взрывчатых веществ, могут быть дополнительно маркированы индексом "ВВ".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583"/>
      <w:r w:rsidRPr="00700767">
        <w:rPr>
          <w:rFonts w:ascii="Arial" w:hAnsi="Arial" w:cs="Arial"/>
          <w:sz w:val="20"/>
          <w:szCs w:val="20"/>
        </w:rPr>
        <w:t>5.8.3. Способ и место нанесения маркировки указывают в конструкторской документации и нормативном документе на конкретное СЗБ.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584"/>
      <w:bookmarkEnd w:id="59"/>
      <w:r w:rsidRPr="00700767">
        <w:rPr>
          <w:rFonts w:ascii="Arial" w:hAnsi="Arial" w:cs="Arial"/>
          <w:sz w:val="20"/>
          <w:szCs w:val="20"/>
        </w:rPr>
        <w:t>5.8.4. Общие требования к маркировке стальных изделий - по ГОСТ 26828, железобетонных изделий - по ГОСТ 13015.2, табличкам для маркировки - по ГОСТ 12969, транспортной маркировке - по ГОСТ 14192.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585"/>
      <w:bookmarkEnd w:id="60"/>
      <w:r w:rsidRPr="00700767">
        <w:rPr>
          <w:rFonts w:ascii="Arial" w:hAnsi="Arial" w:cs="Arial"/>
          <w:sz w:val="20"/>
          <w:szCs w:val="20"/>
        </w:rPr>
        <w:t>5.8.5. Маркировку сейфов, дверей, а также люков производят с учетом требований ГОСТ Р 50862.</w:t>
      </w:r>
    </w:p>
    <w:bookmarkEnd w:id="61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2" w:name="sub_59"/>
      <w:r w:rsidRPr="00700767">
        <w:rPr>
          <w:rFonts w:ascii="Arial" w:hAnsi="Arial" w:cs="Arial"/>
          <w:b/>
          <w:bCs/>
          <w:sz w:val="20"/>
          <w:szCs w:val="20"/>
        </w:rPr>
        <w:t>5.9. Упаковка</w:t>
      </w:r>
    </w:p>
    <w:bookmarkEnd w:id="62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591"/>
      <w:r w:rsidRPr="00700767">
        <w:rPr>
          <w:rFonts w:ascii="Arial" w:hAnsi="Arial" w:cs="Arial"/>
          <w:sz w:val="20"/>
          <w:szCs w:val="20"/>
        </w:rPr>
        <w:t>5.9.1. Способ упаковки транспортируемых защитных средств и их элементов указывают в нормативном документе на конкретное СЗБ.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592"/>
      <w:bookmarkEnd w:id="63"/>
      <w:r w:rsidRPr="00700767">
        <w:rPr>
          <w:rFonts w:ascii="Arial" w:hAnsi="Arial" w:cs="Arial"/>
          <w:sz w:val="20"/>
          <w:szCs w:val="20"/>
        </w:rPr>
        <w:t>5.9.2. Общие требования к упаковке - по ГОСТ 23170.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593"/>
      <w:bookmarkEnd w:id="64"/>
      <w:r w:rsidRPr="00700767">
        <w:rPr>
          <w:rFonts w:ascii="Arial" w:hAnsi="Arial" w:cs="Arial"/>
          <w:sz w:val="20"/>
          <w:szCs w:val="20"/>
        </w:rPr>
        <w:t>5.9.3. СЗБ и их элементы допускается поставлять без упаковки при условии сохранения ими товарного вида.</w:t>
      </w:r>
    </w:p>
    <w:bookmarkEnd w:id="65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6" w:name="sub_600"/>
      <w:r w:rsidRPr="00700767">
        <w:rPr>
          <w:rFonts w:ascii="Arial" w:hAnsi="Arial" w:cs="Arial"/>
          <w:b/>
          <w:bCs/>
          <w:sz w:val="20"/>
          <w:szCs w:val="20"/>
        </w:rPr>
        <w:t>6. Транспортирование и хранение</w:t>
      </w:r>
    </w:p>
    <w:bookmarkEnd w:id="66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61"/>
      <w:r w:rsidRPr="00700767">
        <w:rPr>
          <w:rFonts w:ascii="Arial" w:hAnsi="Arial" w:cs="Arial"/>
          <w:sz w:val="20"/>
          <w:szCs w:val="20"/>
        </w:rPr>
        <w:t>6.1. Транспортирование СЗБ и их элементов может производиться любым видом транспорта, обеспечивающим сохранение их качества.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62"/>
      <w:bookmarkEnd w:id="67"/>
      <w:r w:rsidRPr="00700767">
        <w:rPr>
          <w:rFonts w:ascii="Arial" w:hAnsi="Arial" w:cs="Arial"/>
          <w:sz w:val="20"/>
          <w:szCs w:val="20"/>
        </w:rPr>
        <w:t>6.2. Транспортирование и хранение СЗБ, содержащих в структуре бетон, производят по ГОСТ 13015.4.</w:t>
      </w:r>
    </w:p>
    <w:bookmarkEnd w:id="68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9" w:name="sub_700"/>
      <w:r w:rsidRPr="00700767">
        <w:rPr>
          <w:rFonts w:ascii="Arial" w:hAnsi="Arial" w:cs="Arial"/>
          <w:b/>
          <w:bCs/>
          <w:sz w:val="20"/>
          <w:szCs w:val="20"/>
        </w:rPr>
        <w:t>7. Требования безопасности</w:t>
      </w:r>
    </w:p>
    <w:bookmarkEnd w:id="69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71"/>
      <w:r w:rsidRPr="00700767">
        <w:rPr>
          <w:rFonts w:ascii="Arial" w:hAnsi="Arial" w:cs="Arial"/>
          <w:sz w:val="20"/>
          <w:szCs w:val="20"/>
        </w:rPr>
        <w:t>7.1 При изготовлении СЗБ необходимо соблюдать требования безопасности по ГОСТ 12.0.003, ГОСТ 12.0.005, ГОСТ 12.2.003, ГОСТ 12.2.064, ГОСТ 12.3.002, ГОСТ 12.3.003.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72"/>
      <w:bookmarkEnd w:id="70"/>
      <w:r w:rsidRPr="00700767">
        <w:rPr>
          <w:rFonts w:ascii="Arial" w:hAnsi="Arial" w:cs="Arial"/>
          <w:sz w:val="20"/>
          <w:szCs w:val="20"/>
        </w:rPr>
        <w:t>7.2 При нормальных условиях эксплуатации СЗБ не должны выделять вредные вещества, регламентированные ГОСТ 12.1.007.</w:t>
      </w:r>
    </w:p>
    <w:bookmarkEnd w:id="71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72" w:name="sub_418491024"/>
      <w:bookmarkStart w:id="73" w:name="sub_1000"/>
      <w:r w:rsidRPr="00700767">
        <w:rPr>
          <w:rFonts w:ascii="Arial" w:hAnsi="Arial" w:cs="Arial"/>
          <w:i/>
          <w:iCs/>
          <w:sz w:val="20"/>
          <w:szCs w:val="20"/>
        </w:rPr>
        <w:t>Изменением N 2, введенным в действие постановлением Госстандарта РФ от 6 октября 2003 г. N 280-ст, приложение А к настоящему ГОСТу изложено в новой редакции, вступающей в силу с 1 ноября 2003 г.</w:t>
      </w:r>
    </w:p>
    <w:bookmarkEnd w:id="72"/>
    <w:bookmarkEnd w:id="73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700767">
        <w:rPr>
          <w:rFonts w:ascii="Arial" w:hAnsi="Arial" w:cs="Arial"/>
          <w:i/>
          <w:iCs/>
          <w:sz w:val="20"/>
          <w:szCs w:val="20"/>
        </w:rPr>
        <w:fldChar w:fldCharType="begin"/>
      </w:r>
      <w:r w:rsidRPr="00700767">
        <w:rPr>
          <w:rFonts w:ascii="Arial" w:hAnsi="Arial" w:cs="Arial"/>
          <w:i/>
          <w:iCs/>
          <w:sz w:val="20"/>
          <w:szCs w:val="20"/>
        </w:rPr>
        <w:instrText>HYPERLINK \l "sub_1000"</w:instrText>
      </w:r>
      <w:r w:rsidRPr="00700767">
        <w:rPr>
          <w:rFonts w:ascii="Arial" w:hAnsi="Arial" w:cs="Arial"/>
          <w:i/>
          <w:iCs/>
          <w:sz w:val="20"/>
          <w:szCs w:val="20"/>
        </w:rPr>
      </w:r>
      <w:r w:rsidRPr="00700767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700767">
        <w:rPr>
          <w:rFonts w:ascii="Arial" w:hAnsi="Arial" w:cs="Arial"/>
          <w:i/>
          <w:iCs/>
          <w:sz w:val="20"/>
          <w:szCs w:val="20"/>
          <w:u w:val="single"/>
        </w:rPr>
        <w:t>См. текст приложения в предыдущей редакции</w:t>
      </w:r>
      <w:r w:rsidRPr="00700767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b/>
          <w:bCs/>
          <w:sz w:val="20"/>
          <w:szCs w:val="20"/>
        </w:rPr>
        <w:t>Приложение А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b/>
          <w:bCs/>
          <w:sz w:val="20"/>
          <w:szCs w:val="20"/>
        </w:rPr>
        <w:t>(справочное)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00767">
        <w:rPr>
          <w:rFonts w:ascii="Arial" w:hAnsi="Arial" w:cs="Arial"/>
          <w:b/>
          <w:bCs/>
          <w:sz w:val="20"/>
          <w:szCs w:val="20"/>
        </w:rPr>
        <w:t>Перечень СЗБ</w:t>
      </w:r>
      <w:r w:rsidRPr="00700767">
        <w:rPr>
          <w:rFonts w:ascii="Arial" w:hAnsi="Arial" w:cs="Arial"/>
          <w:b/>
          <w:bCs/>
          <w:sz w:val="20"/>
          <w:szCs w:val="20"/>
        </w:rPr>
        <w:br/>
        <w:t>(с изменениями от 6 октября 2003 г.)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Автомобили инкассаторские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Барьеры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Вагоны для перевозки ценностей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Ворота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Двери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Жалюзи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Кабины защитные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Комнаты сейфовые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Конструкции ограждающие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Люки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Сейфы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lastRenderedPageBreak/>
        <w:t>Сейфы банкоматов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Сейфы встраиваемые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Стойки банковские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Укрытия постовые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Хранилища банковских ценностей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Хранилища ценностей клиентов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Шлюзы для передачи ценностей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sz w:val="20"/>
          <w:szCs w:val="20"/>
        </w:rPr>
        <w:t>Шлюзы-тамбуры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74" w:name="sub_418493872"/>
      <w:bookmarkStart w:id="75" w:name="sub_2000"/>
      <w:r w:rsidRPr="00700767">
        <w:rPr>
          <w:rFonts w:ascii="Arial" w:hAnsi="Arial" w:cs="Arial"/>
          <w:i/>
          <w:iCs/>
          <w:sz w:val="20"/>
          <w:szCs w:val="20"/>
        </w:rPr>
        <w:t>Изменением N 2, введенным в действие постановлением Госстандарта РФ от 6 октября 2003 г. N 280-ст, приложение Б к настоящему ГОСТу изложено в новой редакции, вступающей в силу с 1 ноября 2003 г.</w:t>
      </w:r>
    </w:p>
    <w:bookmarkEnd w:id="74"/>
    <w:bookmarkEnd w:id="75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700767">
        <w:rPr>
          <w:rFonts w:ascii="Arial" w:hAnsi="Arial" w:cs="Arial"/>
          <w:i/>
          <w:iCs/>
          <w:sz w:val="20"/>
          <w:szCs w:val="20"/>
        </w:rPr>
        <w:fldChar w:fldCharType="begin"/>
      </w:r>
      <w:r w:rsidRPr="00700767">
        <w:rPr>
          <w:rFonts w:ascii="Arial" w:hAnsi="Arial" w:cs="Arial"/>
          <w:i/>
          <w:iCs/>
          <w:sz w:val="20"/>
          <w:szCs w:val="20"/>
        </w:rPr>
        <w:instrText>HYPERLINK \l "sub_2000"</w:instrText>
      </w:r>
      <w:r w:rsidRPr="00700767">
        <w:rPr>
          <w:rFonts w:ascii="Arial" w:hAnsi="Arial" w:cs="Arial"/>
          <w:i/>
          <w:iCs/>
          <w:sz w:val="20"/>
          <w:szCs w:val="20"/>
        </w:rPr>
      </w:r>
      <w:r w:rsidRPr="00700767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700767">
        <w:rPr>
          <w:rFonts w:ascii="Arial" w:hAnsi="Arial" w:cs="Arial"/>
          <w:i/>
          <w:iCs/>
          <w:sz w:val="20"/>
          <w:szCs w:val="20"/>
          <w:u w:val="single"/>
        </w:rPr>
        <w:t>См. текст приложения в предыдущей редакции</w:t>
      </w:r>
      <w:r w:rsidRPr="00700767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b/>
          <w:bCs/>
          <w:sz w:val="20"/>
          <w:szCs w:val="20"/>
        </w:rPr>
        <w:t>Приложение Б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00767">
        <w:rPr>
          <w:rFonts w:ascii="Arial" w:hAnsi="Arial" w:cs="Arial"/>
          <w:b/>
          <w:bCs/>
          <w:sz w:val="20"/>
          <w:szCs w:val="20"/>
        </w:rPr>
        <w:t>Виды испытаний</w:t>
      </w:r>
      <w:r w:rsidRPr="00700767">
        <w:rPr>
          <w:rFonts w:ascii="Arial" w:hAnsi="Arial" w:cs="Arial"/>
          <w:b/>
          <w:bCs/>
          <w:sz w:val="20"/>
          <w:szCs w:val="20"/>
        </w:rPr>
        <w:br/>
        <w:t>(с изменениями от 6 октября 2003 г.)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┐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   Назначение СЗБ и их   │                             Виды испытаний                    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    составных частей     ├───────────────────────────────────┬─────────────────┬──────────────────┤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                         │       Устойчивость к взлому       │  Пулестойкость  │ Огнестойкость*(3)│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                         ├─────────────────┬─────────────────┤                 │         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                         │с использованием │с использованием │                 │         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                         │   инструмента   │   взрывчатых    │                 │         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                         │                 │    веществ</w:t>
      </w:r>
      <w:hyperlink w:anchor="sub_1" w:history="1">
        <w:r w:rsidRPr="00700767">
          <w:rPr>
            <w:rFonts w:ascii="Courier New" w:hAnsi="Courier New" w:cs="Courier New"/>
            <w:noProof/>
            <w:sz w:val="20"/>
            <w:szCs w:val="20"/>
            <w:u w:val="single"/>
          </w:rPr>
          <w:t>*(1)</w:t>
        </w:r>
      </w:hyperlink>
      <w:r w:rsidRPr="00700767">
        <w:rPr>
          <w:rFonts w:ascii="Courier New" w:hAnsi="Courier New" w:cs="Courier New"/>
          <w:noProof/>
          <w:sz w:val="20"/>
          <w:szCs w:val="20"/>
        </w:rPr>
        <w:t xml:space="preserve">  │                 │         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│Автомобили инкассаторские│        -        │        -        │        +        │        -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│Барьеры                  │        -        │        -        │        +        │        -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│Вагоны   для    перевозки│        +        │        -        │        +        │        -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│ценностей                │                 │                 │                 │         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│Ворота                   │        +        │        -        │        +        │        +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│Двери                    │        +        │        +        │        +</w:t>
      </w:r>
      <w:hyperlink w:anchor="sub_2" w:history="1">
        <w:r w:rsidRPr="00700767">
          <w:rPr>
            <w:rFonts w:ascii="Courier New" w:hAnsi="Courier New" w:cs="Courier New"/>
            <w:noProof/>
            <w:sz w:val="20"/>
            <w:szCs w:val="20"/>
            <w:u w:val="single"/>
          </w:rPr>
          <w:t>*(2)</w:t>
        </w:r>
      </w:hyperlink>
      <w:r w:rsidRPr="00700767">
        <w:rPr>
          <w:rFonts w:ascii="Courier New" w:hAnsi="Courier New" w:cs="Courier New"/>
          <w:noProof/>
          <w:sz w:val="20"/>
          <w:szCs w:val="20"/>
        </w:rPr>
        <w:t xml:space="preserve">    │        +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lastRenderedPageBreak/>
        <w:t>│Жалюзи                   │        +        │        -        │        +        │        -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│Кабины защитные</w:t>
      </w:r>
      <w:hyperlink w:anchor="sub_994" w:history="1">
        <w:r w:rsidRPr="00700767">
          <w:rPr>
            <w:rFonts w:ascii="Courier New" w:hAnsi="Courier New" w:cs="Courier New"/>
            <w:noProof/>
            <w:sz w:val="20"/>
            <w:szCs w:val="20"/>
            <w:u w:val="single"/>
          </w:rPr>
          <w:t>*(4)</w:t>
        </w:r>
      </w:hyperlink>
      <w:r w:rsidRPr="00700767">
        <w:rPr>
          <w:rFonts w:ascii="Courier New" w:hAnsi="Courier New" w:cs="Courier New"/>
          <w:noProof/>
          <w:sz w:val="20"/>
          <w:szCs w:val="20"/>
        </w:rPr>
        <w:t xml:space="preserve">      │        +        │        -        │        +        │        -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│Комнаты сейфовые         │        +        │        -        │        -        │        +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│Конструкции ограждающие  │        +        │        -        │        +        │        +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│Люки                     │        +        │        +        │        -        │        +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│Передаточные узлы        │        -        │        -        │        +        │        -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│Передаточные устройства  │        -        │        -        │        +        │        -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│Решетки                  │        +        │        -        │        -        │        -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│Сейфы                    │        +        │        +        │        -        │        +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│Сейфы банкоматов         │        +        │        +        │        -        │        +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│Сейфы встраиваемые       │        +        │        -        │        -        │        +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│Ставни                   │        +        │        -        │        +        │        -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│Стойки банковские        │        _        │        _        │        +        │        _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│Укрытия постовые         │        -        │        -        │        +        │        -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│Хранилища      банковских│        +        │        +        │        -        │        +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│ценностей                │                 │                 │                 │         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│Хранилища       ценностей│        +        │        +        │        -        │        +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│клиентов                 │                 │                 │                 │         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│Шлюзы    для     передачи│        +        │        -        │        +        │        -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│ценностей                │                 │                 │                 │         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│Шлюзы-тамбуры            │        +        │        -        │        +        │        -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    Знак "+" означает необходимость проведения испытаний, знак "-" - отсутствие испытаний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6" w:name="sub_1"/>
      <w:r w:rsidRPr="00700767">
        <w:rPr>
          <w:rFonts w:ascii="Courier New" w:hAnsi="Courier New" w:cs="Courier New"/>
          <w:noProof/>
          <w:sz w:val="20"/>
          <w:szCs w:val="20"/>
        </w:rPr>
        <w:t>│*(1) Испытания являются дополнительными и могут быть проведены по требованию заказчика.  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7" w:name="sub_2"/>
      <w:bookmarkEnd w:id="76"/>
      <w:r w:rsidRPr="00700767">
        <w:rPr>
          <w:rFonts w:ascii="Courier New" w:hAnsi="Courier New" w:cs="Courier New"/>
          <w:noProof/>
          <w:sz w:val="20"/>
          <w:szCs w:val="20"/>
        </w:rPr>
        <w:t>│*(2) Кроме дверей с классом устойчивости к взлому выше III.                              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8" w:name="sub_993"/>
      <w:bookmarkEnd w:id="77"/>
      <w:r w:rsidRPr="00700767">
        <w:rPr>
          <w:rFonts w:ascii="Courier New" w:hAnsi="Courier New" w:cs="Courier New"/>
          <w:noProof/>
          <w:sz w:val="20"/>
          <w:szCs w:val="20"/>
        </w:rPr>
        <w:t>│*(3) Испытания по требованию заказчика.                                                  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9" w:name="sub_994"/>
      <w:bookmarkEnd w:id="78"/>
      <w:r w:rsidRPr="00700767">
        <w:rPr>
          <w:rFonts w:ascii="Courier New" w:hAnsi="Courier New" w:cs="Courier New"/>
          <w:noProof/>
          <w:sz w:val="20"/>
          <w:szCs w:val="20"/>
        </w:rPr>
        <w:t>│*(4) Варианты функционального использования кабин - по ГОСТ Р 50941.                              │</w:t>
      </w:r>
    </w:p>
    <w:bookmarkEnd w:id="79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80" w:name="sub_418500792"/>
      <w:bookmarkStart w:id="81" w:name="sub_3000"/>
      <w:r w:rsidRPr="00700767">
        <w:rPr>
          <w:rFonts w:ascii="Arial" w:hAnsi="Arial" w:cs="Arial"/>
          <w:i/>
          <w:iCs/>
          <w:sz w:val="20"/>
          <w:szCs w:val="20"/>
        </w:rPr>
        <w:t>Изменением N 2, введенным в действие постановлением Госстандарта РФ от 6 октября 2003 г. N 280-ст, приложение В к настоящему ГОСТу изложено в новой редакции, вступающей в силу с 1 ноября 2003 г.</w:t>
      </w:r>
    </w:p>
    <w:bookmarkEnd w:id="80"/>
    <w:bookmarkEnd w:id="81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700767">
        <w:rPr>
          <w:rFonts w:ascii="Arial" w:hAnsi="Arial" w:cs="Arial"/>
          <w:i/>
          <w:iCs/>
          <w:sz w:val="20"/>
          <w:szCs w:val="20"/>
        </w:rPr>
        <w:fldChar w:fldCharType="begin"/>
      </w:r>
      <w:r w:rsidRPr="00700767">
        <w:rPr>
          <w:rFonts w:ascii="Arial" w:hAnsi="Arial" w:cs="Arial"/>
          <w:i/>
          <w:iCs/>
          <w:sz w:val="20"/>
          <w:szCs w:val="20"/>
        </w:rPr>
        <w:instrText>HYPERLINK \l "sub_3000"</w:instrText>
      </w:r>
      <w:r w:rsidRPr="00700767">
        <w:rPr>
          <w:rFonts w:ascii="Arial" w:hAnsi="Arial" w:cs="Arial"/>
          <w:i/>
          <w:iCs/>
          <w:sz w:val="20"/>
          <w:szCs w:val="20"/>
        </w:rPr>
      </w:r>
      <w:r w:rsidRPr="00700767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700767">
        <w:rPr>
          <w:rFonts w:ascii="Arial" w:hAnsi="Arial" w:cs="Arial"/>
          <w:i/>
          <w:iCs/>
          <w:sz w:val="20"/>
          <w:szCs w:val="20"/>
          <w:u w:val="single"/>
        </w:rPr>
        <w:t>См. текст приложения в предыдущей редакции</w:t>
      </w:r>
      <w:r w:rsidRPr="00700767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b/>
          <w:bCs/>
          <w:sz w:val="20"/>
          <w:szCs w:val="20"/>
        </w:rPr>
        <w:t>Приложение В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b/>
          <w:bCs/>
          <w:sz w:val="20"/>
          <w:szCs w:val="20"/>
        </w:rPr>
        <w:t>(справочное)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00767">
        <w:rPr>
          <w:rFonts w:ascii="Arial" w:hAnsi="Arial" w:cs="Arial"/>
          <w:b/>
          <w:bCs/>
          <w:sz w:val="20"/>
          <w:szCs w:val="20"/>
        </w:rPr>
        <w:t>Функциональное назначение СЗБ</w:t>
      </w:r>
      <w:r w:rsidRPr="00700767">
        <w:rPr>
          <w:rFonts w:ascii="Arial" w:hAnsi="Arial" w:cs="Arial"/>
          <w:b/>
          <w:bCs/>
          <w:sz w:val="20"/>
          <w:szCs w:val="20"/>
        </w:rPr>
        <w:br/>
        <w:t>(с изменениями от 6 октября 2003 г.)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┬──────────────────────────────────────────────────────┬─────────────────┐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                         │              Функциональное назначение               │      Замок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      Наименование       ├─────────────────┬─────────────────┬──────────────────┤    (запираю-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   СЗБ и их составных    │   Обеспечение   │    Хранение     │    Перемеще-     │       щий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         частей          │  безопасности   │    ценностей    │   ние ценнос-    │    механизм)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                         │    персонала    │                 │       тей        │        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─┼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│Автомобили инкассаторские│        +        │        +        │        +         │        +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───────┼─────────────────┼─────────────────┼──────────────────┼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│Барьеры                  │        +        │        -        │        -         │        -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─┼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│Вагоны   для    перевозки│        +        │        +        │        +         │        +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</w:t>
      </w:r>
      <w:r w:rsidRPr="00700767">
        <w:rPr>
          <w:rFonts w:ascii="Courier New" w:hAnsi="Courier New" w:cs="Courier New"/>
          <w:noProof/>
          <w:sz w:val="20"/>
          <w:szCs w:val="20"/>
          <w:u w:val="single"/>
        </w:rPr>
        <w:t>ценностей</w:t>
      </w:r>
      <w:r w:rsidRPr="00700767">
        <w:rPr>
          <w:rFonts w:ascii="Courier New" w:hAnsi="Courier New" w:cs="Courier New"/>
          <w:noProof/>
          <w:sz w:val="20"/>
          <w:szCs w:val="20"/>
        </w:rPr>
        <w:t xml:space="preserve">                │                 │                 │                  │        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─┼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│Ворота                   │        +        │        -        │        _         │        +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─┼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│Двери                    │        +        │        -        │        -         │        +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─┼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│Жалюзи                   │        +        │        -        │        -         │        +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─┼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│Кабины защитные          │        +        │        +        │        -         │        +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─┼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│Комнаты сейфовые         │        -        │        +        │        -         │        +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─┼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│Конструкции ограждающие  │        +        │        +        │        -         │        -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─┼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│Люки                     │        +        │        -        │        -         │        +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─┼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│Передаточные узлы        │        +        │        -        │        +         │        -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─┼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│Передаточные устройства  │        +        │        -        │        +         │        -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─┼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│Решетки                  │        +        │        -        │        -         │        -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─┼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│Сейфы                    │        -        │        +        │        -         │        +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─┼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│Сейфы банкоматов         │        -        │        +        │        -         │        +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─┼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lastRenderedPageBreak/>
        <w:t>│Сейфы встраиваемые       │        -        │        +        │        -         │        +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─┼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│Ставни                   │        +        │        -        │        -         │        +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─┼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│Стойкие банковские       │        +        │        -        │        -         │        +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─┼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│Укрытия постовые         │        +        │        -        │        -         │        +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─┼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│Хранилища      банковских│        -        │        +        │        -         │        +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│ценностей                │                 │                 │                  │        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─┼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│Хранилища       ценностей│        -        │        +        │        -         │        +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│клиентов                 │                 │                 │                  │        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─┼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│Шлюзы     для    передачи│        +        │        -        │        +         │        +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</w:t>
      </w:r>
      <w:r w:rsidRPr="00700767">
        <w:rPr>
          <w:rFonts w:ascii="Courier New" w:hAnsi="Courier New" w:cs="Courier New"/>
          <w:noProof/>
          <w:sz w:val="20"/>
          <w:szCs w:val="20"/>
          <w:u w:val="single"/>
        </w:rPr>
        <w:t>ценностей</w:t>
      </w:r>
      <w:r w:rsidRPr="00700767">
        <w:rPr>
          <w:rFonts w:ascii="Courier New" w:hAnsi="Courier New" w:cs="Courier New"/>
          <w:noProof/>
          <w:sz w:val="20"/>
          <w:szCs w:val="20"/>
        </w:rPr>
        <w:t xml:space="preserve">                │                 │                 │                  │         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┼─────────────────┼──────────────────┼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│Шлюзы-тамбуры            │        +        │        -        │        -         │        +  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┴─────────────────┴─────────────────┴──────────────────┴─────────────────┤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│    Знак "+" означает наличие, знак "-" - отсутствие функционального назначения СЗБ и замка.      │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00767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2" w:name="sub_4000"/>
      <w:r w:rsidRPr="00700767">
        <w:rPr>
          <w:rFonts w:ascii="Arial" w:hAnsi="Arial" w:cs="Arial"/>
          <w:b/>
          <w:bCs/>
          <w:sz w:val="20"/>
          <w:szCs w:val="20"/>
        </w:rPr>
        <w:t>Приложение Г</w:t>
      </w:r>
    </w:p>
    <w:bookmarkEnd w:id="82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00767">
        <w:rPr>
          <w:rFonts w:ascii="Arial" w:hAnsi="Arial" w:cs="Arial"/>
          <w:b/>
          <w:bCs/>
          <w:sz w:val="20"/>
          <w:szCs w:val="20"/>
        </w:rPr>
        <w:t>(информационное)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00767">
        <w:rPr>
          <w:rFonts w:ascii="Arial" w:hAnsi="Arial" w:cs="Arial"/>
          <w:b/>
          <w:bCs/>
          <w:sz w:val="20"/>
          <w:szCs w:val="20"/>
        </w:rPr>
        <w:t>Библиография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991"/>
      <w:r w:rsidRPr="00700767">
        <w:rPr>
          <w:rFonts w:ascii="Arial" w:hAnsi="Arial" w:cs="Arial"/>
          <w:sz w:val="20"/>
          <w:szCs w:val="20"/>
        </w:rPr>
        <w:t>[1] СНиП 21-01-97 Строительные нормы и правила. Противопожарная безопасность зданий и сооружений</w:t>
      </w: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992"/>
      <w:bookmarkEnd w:id="83"/>
      <w:r w:rsidRPr="00700767">
        <w:rPr>
          <w:rFonts w:ascii="Arial" w:hAnsi="Arial" w:cs="Arial"/>
          <w:sz w:val="20"/>
          <w:szCs w:val="20"/>
        </w:rPr>
        <w:t>[2] СНиП 2.03.01-85 Строительные нормы и правила. Противопожарные нормы</w:t>
      </w:r>
    </w:p>
    <w:bookmarkEnd w:id="84"/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0767" w:rsidRPr="00700767" w:rsidRDefault="00700767" w:rsidP="0070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B6B36" w:rsidRPr="00700767" w:rsidRDefault="00AB6B36"/>
    <w:sectPr w:rsidR="00AB6B36" w:rsidRPr="00700767" w:rsidSect="000F74F3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00767"/>
    <w:rsid w:val="00700767"/>
    <w:rsid w:val="00AB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0076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0767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70076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700767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70076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70076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700767"/>
    <w:pPr>
      <w:ind w:left="140"/>
    </w:pPr>
  </w:style>
  <w:style w:type="character" w:customStyle="1" w:styleId="a8">
    <w:name w:val="Продолжение ссылки"/>
    <w:basedOn w:val="a4"/>
    <w:uiPriority w:val="99"/>
    <w:rsid w:val="00700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4805</Words>
  <Characters>27391</Characters>
  <Application>Microsoft Office Word</Application>
  <DocSecurity>0</DocSecurity>
  <Lines>228</Lines>
  <Paragraphs>64</Paragraphs>
  <ScaleCrop>false</ScaleCrop>
  <Company>АССТРОЛ</Company>
  <LinksUpToDate>false</LinksUpToDate>
  <CharactersWithSpaces>32132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2007-05-21T05:59:00Z</dcterms:created>
  <dcterms:modified xsi:type="dcterms:W3CDTF">2007-05-21T06:00:00Z</dcterms:modified>
</cp:coreProperties>
</file>