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2.png" ContentType="image/png"/>
  <Override PartName="/word/media/image2.png" ContentType="image/png"/>
  <Override PartName="/word/media/image21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РФ ГОСТ Р 21.1703-2000</w:t>
        <w:br/>
        <w:t>"Система проектной документации для строительства. Правила выполнения рабочей документации проводных средств связи"</w:t>
        <w:br/>
        <w:t>(введен в действие постановлением Госстроя РФ от 24 августа 2000 г. N 83)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System of design documents for construction. Rules of executing of working documents for wire communication systems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ноября 2000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 впервые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Общие данные по рабочим чертежам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Правила выполнения рабочих чертежей линейных сооружений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Правила выполнения рабочих чертежей станционных сооружений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Правила выполнения рабочих чертежей сетей связи в зданиях различного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Правила выполнения спецификации оборудования, изделий и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А. Марки  основных  комплектов  рабочих  чертежей  проводных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средств связи (ПСС)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Б. Состав рабочих чертежей ПСС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В. Пример  выполнения  ситуационного  плана трассы кабельной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линии передачи на загородном участке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Г. Пример выполнения ситуационного  плана  трассы  кабельной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линии передачи на городском участке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Д. Пример  выполнения   плана   кабельной   линии   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загородном участке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Е. Примеры выполнения плана и продольного профиля  кабельной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Ж. Пример выполнения плана и продольного профиля  кабельного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перехода через автодорогу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И. Пример выполнения плана и продольного профиля  кабельного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перехода через несудоходную реку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К. Пример  выполнения  плана  трасс  кабелей  и заземляющего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устройства на площадке НРП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Л. Пример  выполнения  схемы  расположения   кабелей  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коллекторе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М. Пример  выполнения  схемы  расположения   кабелей  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кабельной канализации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Н. Пример  выполнения   схемы   расположения   магистральных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участков абонентской сети АТС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П. Пример  выполнения  схемы  расположения распределительных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участков абонентской сети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Р. Пример  выполнения  схемы  расположения распределительной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сети в здании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С. Пример выполнения схемы организации связи в ЛАЦ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Т. Пример  выполнения  схемы  прохождения  трактов и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ЛАЦ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У. Пример  выполнения  плана  расположения  оборудования ЛАЦ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3 этаже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Ф. Пример  выполнения  таблицы кабельных соединений линейной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проводки телеграфной станции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X. Пример  выполнения  структурной  схемы  электронной   АТС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функциями УСС и УВС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Ц. Пример выполнения схем подключения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Ш. Пример  выполнения  схемы размещения комплектов на стойке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СКУ-01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Щ. Пример выполнения схемы кроссировочных соединений для АТС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(фрагмент)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Э. Пример  выполнения  таблицы   кроссировочных  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АТС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Ю. Пример  выполнения  плана    каналов   скрытой   проводки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абонентских устройств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состав и правила оформления рабочей документации проводных средств связи для объектов строительства различного назначения и распространяется на проектирование объектов проводной связи.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2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2.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200"/>
      <w:bookmarkStart w:id="5" w:name="sub_2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2.301-68 ЕСКД. Форматы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2.303-68 ЕСКД. Линии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2.701-84 ЕСКД. Схемы. Виды и типы. Общие требования к выполнению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21.101-97 СПДС. Основные требования к проектной и рабочей документации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21.110-95 СПДС. Правила выполнения спецификации оборудования, изделий и материалов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21.114-95 СПДС. Правила выполнения эскизных чертежей общих видов нетиповых изделий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21.302-96 СПДС. Условные графические обозначения в документации по инженерно-геологическим изысканиям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21.406-88 СПДС. Проводные средства связи. Обозначения условные графические на схемах и планах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3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300"/>
      <w:bookmarkStart w:id="8" w:name="sub_300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Рабочую документацию проводных средств связи выполняют в соответствии с требованиями настоящего стандарта, других стандартов Системы проектной документации для строительства (СПДС) и Единой системы конструкторской документации (ЕСКД).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В состав рабочей документации проводных средств связи (ПСС), в общем случае, включают:</w:t>
      </w:r>
    </w:p>
    <w:p>
      <w:pPr>
        <w:pStyle w:val="Normal"/>
        <w:autoSpaceDE w:val="false"/>
        <w:ind w:firstLine="720"/>
        <w:jc w:val="both"/>
        <w:rPr/>
      </w:pPr>
      <w:bookmarkStart w:id="12" w:name="sub_32"/>
      <w:bookmarkEnd w:id="12"/>
      <w:r>
        <w:rPr>
          <w:rFonts w:cs="Arial" w:ascii="Arial" w:hAnsi="Arial"/>
          <w:sz w:val="20"/>
          <w:szCs w:val="20"/>
        </w:rPr>
        <w:t xml:space="preserve">- рабочие чертежи, предназначенные для производства строительных и монтажных работ (основные комплекты рабочих чертежей ПСС, перечень и марки которых приведены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А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спецификацию оборудования, изделий и материалов по ГОСТ 21.110;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эскизные чертежи общих видов нетиповых изделий и устройств по ГОСТ 21.114;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сметная документация.</w:t>
      </w:r>
    </w:p>
    <w:p>
      <w:pPr>
        <w:pStyle w:val="Normal"/>
        <w:autoSpaceDE w:val="false"/>
        <w:ind w:firstLine="720"/>
        <w:jc w:val="both"/>
        <w:rPr/>
      </w:pPr>
      <w:bookmarkStart w:id="13" w:name="sub_33"/>
      <w:bookmarkEnd w:id="13"/>
      <w:r>
        <w:rPr>
          <w:rFonts w:cs="Arial" w:ascii="Arial" w:hAnsi="Arial"/>
          <w:sz w:val="20"/>
          <w:szCs w:val="20"/>
        </w:rPr>
        <w:t xml:space="preserve">3.3 Состав рабочих чертежей ПСС приведен в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Start w:id="15" w:name="sub_34"/>
      <w:bookmarkEnd w:id="14"/>
      <w:bookmarkEnd w:id="15"/>
      <w:r>
        <w:rPr>
          <w:rFonts w:cs="Arial" w:ascii="Arial" w:hAnsi="Arial"/>
          <w:sz w:val="20"/>
          <w:szCs w:val="20"/>
        </w:rPr>
        <w:t>3.4 При малом количестве рабочих чертежей различных марок и выполнении строительно-монтажных работ одной организацией допускается объединять чертежи в один основной комплект с присвоением ему марки, соответствующей преобладающим рабочим чертежам комплекта.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4"/>
      <w:bookmarkStart w:id="17" w:name="sub_35"/>
      <w:bookmarkEnd w:id="16"/>
      <w:bookmarkEnd w:id="17"/>
      <w:r>
        <w:rPr>
          <w:rFonts w:cs="Arial" w:ascii="Arial" w:hAnsi="Arial"/>
          <w:sz w:val="20"/>
          <w:szCs w:val="20"/>
        </w:rPr>
        <w:t>3.5 Для объектов связи, в которых применены принципиально новые технические средства связи или импортное оборудование, состав рабочих чертежей может уточняться по согласованию с заказчиком и строительно-монтажными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5"/>
      <w:bookmarkStart w:id="19" w:name="sub_36"/>
      <w:bookmarkEnd w:id="18"/>
      <w:bookmarkEnd w:id="19"/>
      <w:r>
        <w:rPr>
          <w:rFonts w:cs="Arial" w:ascii="Arial" w:hAnsi="Arial"/>
          <w:sz w:val="20"/>
          <w:szCs w:val="20"/>
        </w:rPr>
        <w:t>3.6 Условные обозначения и сокращения, применяемые на рабочих чертежах, должны соответствовать ГОСТ 21.406, ГОСТ 21.302, типы линий - ГОСТ 2.303, форматы - ГОСТ 2.301.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36"/>
      <w:bookmarkStart w:id="21" w:name="sub_37"/>
      <w:bookmarkEnd w:id="20"/>
      <w:bookmarkEnd w:id="21"/>
      <w:r>
        <w:rPr>
          <w:rFonts w:cs="Arial" w:ascii="Arial" w:hAnsi="Arial"/>
          <w:sz w:val="20"/>
          <w:szCs w:val="20"/>
        </w:rPr>
        <w:t>3.7 Длину линейных сооружений связи и размеры на изображениях указывают в метрах с точностью до одного знака после запятой, глубину заложения колодцев, труб, кабелей и другие отметки уровней - в метрах с точностью до двух знаков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7"/>
      <w:bookmarkEnd w:id="22"/>
      <w:r>
        <w:rPr>
          <w:rFonts w:cs="Arial" w:ascii="Arial" w:hAnsi="Arial"/>
          <w:sz w:val="20"/>
          <w:szCs w:val="20"/>
        </w:rPr>
        <w:t>Размеры и привязки в зданиях и сооружениях указывают в миллиметрах, отметки - в метрах с точностью до третьего знака после запятой.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ситуационных планах трассы линии связи размеры указывают в километрах с точностью до одного знака после запятой.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" w:name="sub_400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4. Общие данные по рабочим чертежам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" w:name="sub_400"/>
      <w:bookmarkStart w:id="25" w:name="sub_400"/>
      <w:bookmarkEnd w:id="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Общие данные по рабочим чертежам выполняют по ГОСТ 21.101.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общих указаниях в дополнение к сведениям, предусмотренным ГОСТ 21.101, приводят: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об обеспечении безопасности при производстве работ по прокладке кабелей на пересечениях или при параллельной прокладке с другими подземными коммуникациями (трубопроводами высокого давления, электросиловыми кабелями и т.п.);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о необходимости вызова владельцев сооружений, в зоне которых осуществляют производство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указания о глубине прокладки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сведения о согласованиях с заинтересованными организациями.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" w:name="sub_500"/>
      <w:bookmarkEnd w:id="26"/>
      <w:r>
        <w:rPr>
          <w:rFonts w:cs="Arial" w:ascii="Arial" w:hAnsi="Arial"/>
          <w:b/>
          <w:bCs/>
          <w:color w:val="000080"/>
          <w:sz w:val="20"/>
          <w:szCs w:val="20"/>
        </w:rPr>
        <w:t>5. Правила выполнения рабочих чертежей линейных сооружений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" w:name="sub_500"/>
      <w:bookmarkStart w:id="28" w:name="sub_500"/>
      <w:bookmarkEnd w:id="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Ситуационный план трассы линии 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трассы кабельной линии передачи на загородном участке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трассы воздушной линии 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кабельной канализации на городском участке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Продольный профиль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 и  продольный  профиль  кабельного  перехода  через  транспортные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другие сооружения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и продольный профиль кабельного перехода через несудоходные водные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преграды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 и  продольный  профиль  кабельного перехода через судоходные реки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водохранилища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площадки НРП (НУП)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расположения кабелей на объектах проводной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кабелей связи в коллекторе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кабелей связи в кабельной канализации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магистральных участков абонентской сети АТС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распределительных участков абонентской сети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распределительной сети в зданиях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Ситуационная схема электрохимической защиты кабелей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расположения элементов электрохимической защиты кабелей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Принципиальная схема электрохимической защиты кабелей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" w:name="sub_501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Ситуационный план трассы линии 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" w:name="sub_501"/>
      <w:bookmarkStart w:id="31" w:name="sub_501"/>
      <w:bookmarkEnd w:id="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"/>
      <w:bookmarkEnd w:id="32"/>
      <w:r>
        <w:rPr>
          <w:rFonts w:cs="Arial" w:ascii="Arial" w:hAnsi="Arial"/>
          <w:sz w:val="20"/>
          <w:szCs w:val="20"/>
        </w:rPr>
        <w:t>5.1 Ситуационный план трассы линии передачи на загородном участке выполняют на карте в масштабе 1:50 000 или 1:100 000. 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"/>
      <w:bookmarkEnd w:id="33"/>
      <w:r>
        <w:rPr>
          <w:rFonts w:cs="Arial" w:ascii="Arial" w:hAnsi="Arial"/>
          <w:sz w:val="20"/>
          <w:szCs w:val="20"/>
        </w:rPr>
        <w:t>- кабельную или воздушную линию 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границы и наименования административных делений территории, по которой проходят линии 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пересечения с реками, магистральными продуктопроводами, водоводами, силовыми кабелями, магистральными кабельными линиями передачи, железными дорогами, ЛЭП напряжением 35 кВ и выше;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ЛЭП напряжением 35 кВ и выше - для кабельной линии передачи, ЛЭП 10 кВ и выше - для воздушной линии передачи (при их сближении с линией передачи);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электрифицированные железные дороги переменного тока (при их сближении с линией передачи);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кабеля.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ситуационного плана трассы кабельной линии передачи на загородном участке приведен в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2"/>
      <w:bookmarkEnd w:id="34"/>
      <w:r>
        <w:rPr>
          <w:rFonts w:cs="Arial" w:ascii="Arial" w:hAnsi="Arial"/>
          <w:sz w:val="20"/>
          <w:szCs w:val="20"/>
        </w:rPr>
        <w:t>5.2 Ситуационный план трассы линии передачи на городском участке выполняют на карте в масштабе 1:10000 или 1:5000.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2"/>
      <w:bookmarkEnd w:id="35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существующую и проектируемую кабельную канализацию, ее емкость и номера кабельных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прокладки проектируемого кабеля связи (в канализации и грунте);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длину участков трассы;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кабеля.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ситуационного плана трассы кабельной линии передачи на городском участке приведен в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Г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50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План трассы кабельной линии передачи на загородном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502"/>
      <w:bookmarkStart w:id="38" w:name="sub_50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3"/>
      <w:bookmarkEnd w:id="39"/>
      <w:r>
        <w:rPr>
          <w:rFonts w:cs="Arial" w:ascii="Arial" w:hAnsi="Arial"/>
          <w:sz w:val="20"/>
          <w:szCs w:val="20"/>
        </w:rPr>
        <w:t>5.3 План трассы кабельной линии передачи выполняют на инженерно-топографическом плане в масштабе 1:2000 (при прохождении трассы через сельские населенные пункты - в масштабе 1:1000).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3"/>
      <w:bookmarkEnd w:id="40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прокладки кабеля связи и троса (для защиты кабеля от ударов молнии) с размерами до постоянных местных ориентиров и указанием пикетажа;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кабеля и троса;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землевладельцев и землепользователей и границы их территорий;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профили переходов через второстепенные автомобильные дороги, овраги, каналы, ручьи, трубопроводы и другие преграды при выполнении работ открытым способом с указанием глубины заложения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необслуживаемые регенерационные (усилительные) пункты (НРП, НУП) с указанием их номеров;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предупреждающие надписи об осторожности проведения работ на пересечениях кабеля связи с подземными коммуникациями (при необходимости).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4"/>
      <w:bookmarkEnd w:id="41"/>
      <w:r>
        <w:rPr>
          <w:rFonts w:cs="Arial" w:ascii="Arial" w:hAnsi="Arial"/>
          <w:sz w:val="20"/>
          <w:szCs w:val="20"/>
        </w:rPr>
        <w:t>5.4 Под планом трассы кабельной линии передачи приводят таблицу основных данных для прокладки кабеля по форме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4"/>
      <w:bookmarkEnd w:id="4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8391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" w:name="sub_91"/>
      <w:bookmarkEnd w:id="43"/>
      <w:r>
        <w:rPr>
          <w:rFonts w:cs="Arial" w:ascii="Arial" w:hAnsi="Arial"/>
          <w:sz w:val="20"/>
          <w:szCs w:val="20"/>
        </w:rPr>
        <w:t>"Форма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91"/>
      <w:bookmarkStart w:id="45" w:name="sub_91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трассы кабельной линии передачи на загородном участке приведен в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Д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503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План трассы воздушной линии 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503"/>
      <w:bookmarkStart w:id="48" w:name="sub_503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5"/>
      <w:bookmarkEnd w:id="49"/>
      <w:r>
        <w:rPr>
          <w:rFonts w:cs="Arial" w:ascii="Arial" w:hAnsi="Arial"/>
          <w:sz w:val="20"/>
          <w:szCs w:val="20"/>
        </w:rPr>
        <w:t>5.5 План трассы воздушной линии передачи выполняют на инженерно-топографическом плане в масштабе 1:10 000 (при прохождении трассы через населенные пункты - в масштабах 1:500 - 1:5 000).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55"/>
      <w:bookmarkEnd w:id="50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воздушной линии передачи с размерами до постоянных местных ориентиров, марки подвешиваемых проводов, кабеля и троса: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опоры, их высоту и профиль;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504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План кабельной канализации на городском участке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504"/>
      <w:bookmarkStart w:id="53" w:name="sub_504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6"/>
      <w:bookmarkEnd w:id="54"/>
      <w:r>
        <w:rPr>
          <w:rFonts w:cs="Arial" w:ascii="Arial" w:hAnsi="Arial"/>
          <w:sz w:val="20"/>
          <w:szCs w:val="20"/>
        </w:rPr>
        <w:t>5.6 План кабельной канализации или кабелей связи (в грунте) выполняют на инженерно-топографическом плане в масштабе 1:500. В населенных пунктах без подземных коммуникаций допускается применять масштаб 1:1000.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56"/>
      <w:bookmarkEnd w:id="55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проектируемой кабельной канализации (кабелей), проектируемые наземные и подземные линейно-кабельные сооружения связи с указанием размеров до постоянных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участок, подлежащий шурфованию (при отсутствии сведений о величине заглубления подземных коммуникаций);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разрез траншеи (выполняют при отсутствии продольного профиля) с указанием глубины заложения кабельной канализации (для нетиповых блоков при прокладке труб или при прокладке бронированных кабелей);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каналов (емкость блока) кабельной канализации;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и типы колодцев (в т.ч. колодцев для размещения НРП);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колодцами.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505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Продольный профиль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505"/>
      <w:bookmarkStart w:id="58" w:name="sub_505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57"/>
      <w:bookmarkEnd w:id="59"/>
      <w:r>
        <w:rPr>
          <w:rFonts w:cs="Arial" w:ascii="Arial" w:hAnsi="Arial"/>
          <w:sz w:val="20"/>
          <w:szCs w:val="20"/>
        </w:rPr>
        <w:t>5.7 Продольный профиль кабельной канализации выполняют при наличии по трассе большого количества подземных коммуникаций в масштабе 1:500 по горизонтали и 1:100 по вертикали.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57"/>
      <w:bookmarkEnd w:id="60"/>
      <w:r>
        <w:rPr>
          <w:rFonts w:cs="Arial" w:ascii="Arial" w:hAnsi="Arial"/>
          <w:sz w:val="20"/>
          <w:szCs w:val="20"/>
        </w:rPr>
        <w:t>На продольном профиле изображают блок кабельной канализации, указывают глубину его заложения и пересечение с другими подземными коммуникациями. Под продольным профилем приводят таблицу по форме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3587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1" w:name="sub_92"/>
      <w:bookmarkEnd w:id="61"/>
      <w:r>
        <w:rPr>
          <w:rFonts w:cs="Arial" w:ascii="Arial" w:hAnsi="Arial"/>
          <w:sz w:val="20"/>
          <w:szCs w:val="20"/>
        </w:rPr>
        <w:t>"Форма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92"/>
      <w:bookmarkStart w:id="63" w:name="sub_92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и продольного профиля кабельной канализации приведен в </w:t>
      </w:r>
      <w:hyperlink w:anchor="sub_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4" w:name="sub_506"/>
      <w:bookmarkEnd w:id="64"/>
      <w:r>
        <w:rPr>
          <w:rFonts w:cs="Arial" w:ascii="Arial" w:hAnsi="Arial"/>
          <w:b/>
          <w:bCs/>
          <w:color w:val="000080"/>
          <w:sz w:val="20"/>
          <w:szCs w:val="20"/>
        </w:rPr>
        <w:t>План и продольный профиль кабельного перехода через транспортные и другие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5" w:name="sub_506"/>
      <w:bookmarkStart w:id="66" w:name="sub_506"/>
      <w:bookmarkEnd w:id="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58"/>
      <w:bookmarkEnd w:id="67"/>
      <w:r>
        <w:rPr>
          <w:rFonts w:cs="Arial" w:ascii="Arial" w:hAnsi="Arial"/>
          <w:sz w:val="20"/>
          <w:szCs w:val="20"/>
        </w:rPr>
        <w:t>5.8 План кабельного перехода выполняют на инженерно-топографической подоснове в масштабе 1:500, продольный профиль - в масштабе 1:100 по горизонтали и по вертикали, или в масштабе 1:200 - при применении устройства горизонтально-направленного бурения (УГНБ).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58"/>
      <w:bookmarkEnd w:id="68"/>
      <w:r>
        <w:rPr>
          <w:rFonts w:cs="Arial" w:ascii="Arial" w:hAnsi="Arial"/>
          <w:sz w:val="20"/>
          <w:szCs w:val="20"/>
        </w:rPr>
        <w:t>План и продольный профиль приводят, как правило, на одном листе, при применении УГНБ - на отдельных листах.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59"/>
      <w:bookmarkEnd w:id="69"/>
      <w:r>
        <w:rPr>
          <w:rFonts w:cs="Arial" w:ascii="Arial" w:hAnsi="Arial"/>
          <w:sz w:val="20"/>
          <w:szCs w:val="20"/>
        </w:rPr>
        <w:t>5.9 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59"/>
      <w:bookmarkEnd w:id="70"/>
      <w:r>
        <w:rPr>
          <w:rFonts w:cs="Arial" w:ascii="Arial" w:hAnsi="Arial"/>
          <w:sz w:val="20"/>
          <w:szCs w:val="20"/>
        </w:rPr>
        <w:t>- размеры от перехода до указателей километров или пикетов, а при их отсутствии до постоянных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котлованы для горизонтального бурения, точки входа и выхода буровой головки УГНБ, угол бурения;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количество, длину, диаметр и материал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010"/>
      <w:bookmarkEnd w:id="71"/>
      <w:r>
        <w:rPr>
          <w:rFonts w:cs="Arial" w:ascii="Arial" w:hAnsi="Arial"/>
          <w:sz w:val="20"/>
          <w:szCs w:val="20"/>
        </w:rPr>
        <w:t>5.10 Под продольным профилем помещают таблицу по форме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010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85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93"/>
      <w:bookmarkEnd w:id="73"/>
      <w:r>
        <w:rPr>
          <w:rFonts w:cs="Arial" w:ascii="Arial" w:hAnsi="Arial"/>
          <w:sz w:val="20"/>
          <w:szCs w:val="20"/>
        </w:rPr>
        <w:t>"Форма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93"/>
      <w:bookmarkStart w:id="75" w:name="sub_93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и продольного профиля кабельного перехода через автодорогу приведен в </w:t>
      </w:r>
      <w:hyperlink w:anchor="sub_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507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План и продольный профиль кабельного перехода через несудоходные водные преграды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507"/>
      <w:bookmarkStart w:id="78" w:name="sub_507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011"/>
      <w:bookmarkEnd w:id="79"/>
      <w:r>
        <w:rPr>
          <w:rFonts w:cs="Arial" w:ascii="Arial" w:hAnsi="Arial"/>
          <w:sz w:val="20"/>
          <w:szCs w:val="20"/>
        </w:rPr>
        <w:t>5.11 План перехода выполняют на инженерно-топографической подоснове в масштабах 1:500 - 1:2000. Продольный профиль выполняют: по горизонтали - в масштабе топографической съемки, по вертикали - в масштабе 1:100, 1:200.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5011"/>
      <w:bookmarkStart w:id="81" w:name="sub_5012"/>
      <w:bookmarkEnd w:id="80"/>
      <w:bookmarkEnd w:id="81"/>
      <w:r>
        <w:rPr>
          <w:rFonts w:cs="Arial" w:ascii="Arial" w:hAnsi="Arial"/>
          <w:sz w:val="20"/>
          <w:szCs w:val="20"/>
        </w:rPr>
        <w:t>5.12 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012"/>
      <w:bookmarkEnd w:id="82"/>
      <w:r>
        <w:rPr>
          <w:rFonts w:cs="Arial" w:ascii="Arial" w:hAnsi="Arial"/>
          <w:sz w:val="20"/>
          <w:szCs w:val="20"/>
        </w:rPr>
        <w:t>- размеры от перехода до постоянных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точки входа и выхода буровой головки (при применении УГНБ);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013"/>
      <w:bookmarkEnd w:id="83"/>
      <w:r>
        <w:rPr>
          <w:rFonts w:cs="Arial" w:ascii="Arial" w:hAnsi="Arial"/>
          <w:sz w:val="20"/>
          <w:szCs w:val="20"/>
        </w:rPr>
        <w:t>5.13 На продольном профиле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013"/>
      <w:bookmarkEnd w:id="84"/>
      <w:r>
        <w:rPr>
          <w:rFonts w:cs="Arial" w:ascii="Arial" w:hAnsi="Arial"/>
          <w:sz w:val="20"/>
          <w:szCs w:val="20"/>
        </w:rPr>
        <w:t>- отметки рельефа и дна реки;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проектные отметки и глубину заложения кабеля, труб (для УГНБ) с указанием их количества, материала и диаметра;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точками перелома продольного профиля;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точку и угол бурения (для УГНБ);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обозначение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участки по способу прокладки кабеля.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 продольным профилем помещают таблицу по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и продольного профиля кабельного перехода через несудоходную реку приведен в </w:t>
      </w:r>
      <w:hyperlink w:anchor="sub_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5" w:name="sub_508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План и продольный профиль кабельного перехода через судоходные реки и водохранилища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6" w:name="sub_508"/>
      <w:bookmarkStart w:id="87" w:name="sub_508"/>
      <w:bookmarkEnd w:id="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014"/>
      <w:bookmarkEnd w:id="88"/>
      <w:r>
        <w:rPr>
          <w:rFonts w:cs="Arial" w:ascii="Arial" w:hAnsi="Arial"/>
          <w:sz w:val="20"/>
          <w:szCs w:val="20"/>
        </w:rPr>
        <w:t>5.14 План перехода выполняют на инженерно-топографической подоснове в масштабах 1:500 - 1:5000. Продольный профиль выполняют: по горизонтали - в масштабе топографической съемки, по вертикали в масштабе 1:100 - 1:200.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5014"/>
      <w:bookmarkStart w:id="90" w:name="sub_5015"/>
      <w:bookmarkEnd w:id="89"/>
      <w:bookmarkEnd w:id="90"/>
      <w:r>
        <w:rPr>
          <w:rFonts w:cs="Arial" w:ascii="Arial" w:hAnsi="Arial"/>
          <w:sz w:val="20"/>
          <w:szCs w:val="20"/>
        </w:rPr>
        <w:t>5.15 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5015"/>
      <w:bookmarkEnd w:id="91"/>
      <w:r>
        <w:rPr>
          <w:rFonts w:cs="Arial" w:ascii="Arial" w:hAnsi="Arial"/>
          <w:sz w:val="20"/>
          <w:szCs w:val="20"/>
        </w:rPr>
        <w:t>- размеры от перехода до указателей километров или пикетов, а при их отсутствии до постоянных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точки входа и выхода буровой головки (при УГНБ);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расположения перехода;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створов и кабелей в каждом из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5016"/>
      <w:bookmarkEnd w:id="92"/>
      <w:r>
        <w:rPr>
          <w:rFonts w:cs="Arial" w:ascii="Arial" w:hAnsi="Arial"/>
          <w:sz w:val="20"/>
          <w:szCs w:val="20"/>
        </w:rPr>
        <w:t>5.16 На продольном профиле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5016"/>
      <w:bookmarkEnd w:id="93"/>
      <w:r>
        <w:rPr>
          <w:rFonts w:cs="Arial" w:ascii="Arial" w:hAnsi="Arial"/>
          <w:sz w:val="20"/>
          <w:szCs w:val="20"/>
        </w:rPr>
        <w:t>- отметки рельефа, дна реки, дна подводной траншеи и верха ее засыпки;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границы работ и уровни горизонта воды;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точку и угол бурения (при УГНБ).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 продольным профилем приводят таблицу по </w:t>
      </w:r>
      <w:hyperlink w:anchor="sub_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форме 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4" w:name="sub_509"/>
      <w:bookmarkEnd w:id="94"/>
      <w:r>
        <w:rPr>
          <w:rFonts w:cs="Arial" w:ascii="Arial" w:hAnsi="Arial"/>
          <w:b/>
          <w:bCs/>
          <w:color w:val="000080"/>
          <w:sz w:val="20"/>
          <w:szCs w:val="20"/>
        </w:rPr>
        <w:t>План площадки НРП (НУП)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5" w:name="sub_509"/>
      <w:bookmarkStart w:id="96" w:name="sub_509"/>
      <w:bookmarkEnd w:id="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5017"/>
      <w:bookmarkEnd w:id="97"/>
      <w:r>
        <w:rPr>
          <w:rFonts w:cs="Arial" w:ascii="Arial" w:hAnsi="Arial"/>
          <w:sz w:val="20"/>
          <w:szCs w:val="20"/>
        </w:rPr>
        <w:t>5.17 План трассы кабелей и заземляющего устройства на площадке НРП (НУП) выполняют на инженерно-топографическом плане в масштабе 1:500.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5017"/>
      <w:bookmarkEnd w:id="98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НРП (НУП) с размерами до постоянных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трассы кабелей на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кабелей и длину кабеля для подключения к НРП (НУП) заземляющего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заземляющего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тип, количество и длину заземлителей;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блоки термодатчиков автоматической регулировки уровня (при их наличии).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518"/>
      <w:bookmarkEnd w:id="99"/>
      <w:r>
        <w:rPr>
          <w:rFonts w:cs="Arial" w:ascii="Arial" w:hAnsi="Arial"/>
          <w:sz w:val="20"/>
          <w:szCs w:val="20"/>
        </w:rPr>
        <w:t>5.18 При установке НРП (НУП) контейнерного типа в колодцах кабельной канализации допускается трассы кабелей и заземляющего устройства показывать на планах кабельной канализации.</w:t>
      </w:r>
    </w:p>
    <w:p>
      <w:pPr>
        <w:pStyle w:val="Normal"/>
        <w:autoSpaceDE w:val="false"/>
        <w:ind w:firstLine="720"/>
        <w:jc w:val="both"/>
        <w:rPr/>
      </w:pPr>
      <w:bookmarkStart w:id="100" w:name="sub_518"/>
      <w:bookmarkEnd w:id="100"/>
      <w:r>
        <w:rPr>
          <w:rFonts w:cs="Arial" w:ascii="Arial" w:hAnsi="Arial"/>
          <w:sz w:val="20"/>
          <w:szCs w:val="20"/>
        </w:rPr>
        <w:t xml:space="preserve">Пример выполнения плана трасс кабелей и заземляющего устройства на площадке НРП (НУП) приведен в </w:t>
      </w:r>
      <w:hyperlink w:anchor="sub_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К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1" w:name="sub_510"/>
      <w:bookmarkEnd w:id="101"/>
      <w:r>
        <w:rPr>
          <w:rFonts w:cs="Arial" w:ascii="Arial" w:hAnsi="Arial"/>
          <w:b/>
          <w:bCs/>
          <w:color w:val="000080"/>
          <w:sz w:val="20"/>
          <w:szCs w:val="20"/>
        </w:rPr>
        <w:t>План расположения кабелей на объектах проводной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2" w:name="sub_510"/>
      <w:bookmarkStart w:id="103" w:name="sub_510"/>
      <w:bookmarkEnd w:id="1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519"/>
      <w:bookmarkEnd w:id="104"/>
      <w:r>
        <w:rPr>
          <w:rFonts w:cs="Arial" w:ascii="Arial" w:hAnsi="Arial"/>
          <w:sz w:val="20"/>
          <w:szCs w:val="20"/>
        </w:rPr>
        <w:t>5.19 План расположения кабелей на объектах проводной связи (в зданиях станций и узлов) - автоматических телефонных станций (АТС), междугородных автоматических станций (МТС), обслуживаемых усилительных пунктах (ОУП) выполняют в масштабах 1:20 или 1:50. 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519"/>
      <w:bookmarkEnd w:id="105"/>
      <w:r>
        <w:rPr>
          <w:rFonts w:cs="Arial" w:ascii="Arial" w:hAnsi="Arial"/>
          <w:sz w:val="20"/>
          <w:szCs w:val="20"/>
        </w:rPr>
        <w:t>- трассы линейных и распределительных кабелей по помещениям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изолирующие, разветвительные, газонепроницаемые муфты, оконечные кабельные устройства и оборудование для содержания кабелей под избыточным газовым давлением;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20"/>
      <w:bookmarkEnd w:id="106"/>
      <w:r>
        <w:rPr>
          <w:rFonts w:cs="Arial" w:ascii="Arial" w:hAnsi="Arial"/>
          <w:sz w:val="20"/>
          <w:szCs w:val="20"/>
        </w:rPr>
        <w:t>5.20 К плану расположения кабелей связи, при необходимости, выполняют: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520"/>
      <w:bookmarkEnd w:id="107"/>
      <w:r>
        <w:rPr>
          <w:rFonts w:cs="Arial" w:ascii="Arial" w:hAnsi="Arial"/>
          <w:sz w:val="20"/>
          <w:szCs w:val="20"/>
        </w:rPr>
        <w:t>- схемы распайки линейных кабелей и включения их в оконечные устройства;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сечения, фрагменты, узлы.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511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кабелей связи в коллекторе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511"/>
      <w:bookmarkStart w:id="110" w:name="sub_511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521"/>
      <w:bookmarkEnd w:id="111"/>
      <w:r>
        <w:rPr>
          <w:rFonts w:cs="Arial" w:ascii="Arial" w:hAnsi="Arial"/>
          <w:sz w:val="20"/>
          <w:szCs w:val="20"/>
        </w:rPr>
        <w:t>5.21 На схеме расположения кабелей связи в коллекторе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21"/>
      <w:bookmarkEnd w:id="112"/>
      <w:r>
        <w:rPr>
          <w:rFonts w:cs="Arial" w:ascii="Arial" w:hAnsi="Arial"/>
          <w:sz w:val="20"/>
          <w:szCs w:val="20"/>
        </w:rPr>
        <w:t>- трассу кабеля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кабеля и длину участка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пикеты;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улиц города;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разрезы блоков кабельной канализации при входе в коллектор с указанием мест прокладки кабелей.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кабелей связи в коллекторе приведен в </w:t>
      </w:r>
      <w:hyperlink w:anchor="sub_1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Л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3" w:name="sub_512"/>
      <w:bookmarkEnd w:id="113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кабелей связи в кабельной канализации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4" w:name="sub_512"/>
      <w:bookmarkStart w:id="115" w:name="sub_512"/>
      <w:bookmarkEnd w:id="1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22"/>
      <w:bookmarkEnd w:id="116"/>
      <w:r>
        <w:rPr>
          <w:rFonts w:cs="Arial" w:ascii="Arial" w:hAnsi="Arial"/>
          <w:sz w:val="20"/>
          <w:szCs w:val="20"/>
        </w:rPr>
        <w:t>5.22 На схеме расположения кабелей связи в кабельной канализации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22"/>
      <w:bookmarkEnd w:id="117"/>
      <w:r>
        <w:rPr>
          <w:rFonts w:cs="Arial" w:ascii="Arial" w:hAnsi="Arial"/>
          <w:sz w:val="20"/>
          <w:szCs w:val="20"/>
        </w:rPr>
        <w:t>- марки проектируемых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кабельных колодцев;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кабельными колодцами;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число каналов (емкость блока) кабельной канализации;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канала, в котором прокладывают проектируемый кабель;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системы передачи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номера оконечных устройств, в которые включают проектируемые кабели;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улиц города.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кабелей связи в кабельной канализации приведен в </w:t>
      </w:r>
      <w:hyperlink w:anchor="sub_1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М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23"/>
      <w:bookmarkEnd w:id="118"/>
      <w:r>
        <w:rPr>
          <w:rFonts w:cs="Arial" w:ascii="Arial" w:hAnsi="Arial"/>
          <w:sz w:val="20"/>
          <w:szCs w:val="20"/>
        </w:rPr>
        <w:t>5.23 Для кабелей межузловой и межстанционной связи с цифровыми системами передачи, при необходимости, выполняют схему расположения НРП.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23"/>
      <w:bookmarkEnd w:id="119"/>
      <w:r>
        <w:rPr>
          <w:rFonts w:cs="Arial" w:ascii="Arial" w:hAnsi="Arial"/>
          <w:sz w:val="20"/>
          <w:szCs w:val="20"/>
        </w:rPr>
        <w:t>На схеме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колодцы для размещения оборудования НРП и их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существующих колодцев кабельной канализации, около которых предусмотрено их строительство;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НРП;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(индексы) АТС, между которыми организуют системы передачи, тип системы передачи.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513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магистральных участков абонентской сети АТС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513"/>
      <w:bookmarkStart w:id="122" w:name="sub_513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4"/>
      <w:bookmarkEnd w:id="123"/>
      <w:r>
        <w:rPr>
          <w:rFonts w:cs="Arial" w:ascii="Arial" w:hAnsi="Arial"/>
          <w:sz w:val="20"/>
          <w:szCs w:val="20"/>
        </w:rPr>
        <w:t>5.24. На схеме расположения магистральных участков абонентской сети АТС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524"/>
      <w:bookmarkEnd w:id="124"/>
      <w:r>
        <w:rPr>
          <w:rFonts w:cs="Arial" w:ascii="Arial" w:hAnsi="Arial"/>
          <w:sz w:val="20"/>
          <w:szCs w:val="20"/>
        </w:rPr>
        <w:t>- кабели связи от линейной стороны кросса телефонной станции до распределительных шкафов;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прямого питания от АТС;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связи между шкафами;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кросс с обозначением номера АТС, типа, емкости, диаметров жил и номеров вводимых в кросс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защитную полосу и ее номер в кроссе (при необходимости);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место прокладки кабеля (коллектор, кабельная канализация, грунт);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емкость кабельной канализации, в которой прокладывают кабель;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 занимаемого канала;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кабельных колодцев, а также расстояния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распределительные шкафы с боксами и их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суммирование пролетов кабельной канализации, имеющих одинаковые блоки труб и загрузку, например: 75 + 39 + 115.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магистральных участков абонентской сети АТС приведен в </w:t>
      </w:r>
      <w:hyperlink w:anchor="sub_1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Н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5" w:name="sub_514"/>
      <w:bookmarkEnd w:id="125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распределительных участков абонентской сети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6" w:name="sub_514"/>
      <w:bookmarkStart w:id="127" w:name="sub_514"/>
      <w:bookmarkEnd w:id="1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25"/>
      <w:bookmarkEnd w:id="128"/>
      <w:r>
        <w:rPr>
          <w:rFonts w:cs="Arial" w:ascii="Arial" w:hAnsi="Arial"/>
          <w:sz w:val="20"/>
          <w:szCs w:val="20"/>
        </w:rPr>
        <w:t>5.25 Схему расположения распределительных участков абонентской сети выполняют с соблюдением взаимного расположения зданий, улиц, проездов и пропорциональности длины участков.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525"/>
      <w:bookmarkEnd w:id="129"/>
      <w:r>
        <w:rPr>
          <w:rFonts w:cs="Arial" w:ascii="Arial" w:hAnsi="Arial"/>
          <w:sz w:val="20"/>
          <w:szCs w:val="20"/>
        </w:rPr>
        <w:t>На схеме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распределительный шкаф, его номер и емкость;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улиц, проездов и номера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кабелей и место прокладки (коллектор, кабельная канализация, грунт, воздушная линия связи);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распределительных коробок в здании;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кабельных колодцев, расстояние между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емкость кабельной канализации;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муфты разветвительные (при необходимости).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распределительных участков абонентской сети приведен в </w:t>
      </w:r>
      <w:hyperlink w:anchor="sub_1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П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0" w:name="sub_515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распределительной сети в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1" w:name="sub_515"/>
      <w:bookmarkStart w:id="132" w:name="sub_515"/>
      <w:bookmarkEnd w:id="1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526"/>
      <w:bookmarkEnd w:id="133"/>
      <w:r>
        <w:rPr>
          <w:rFonts w:cs="Arial" w:ascii="Arial" w:hAnsi="Arial"/>
          <w:sz w:val="20"/>
          <w:szCs w:val="20"/>
        </w:rPr>
        <w:t>5.26 Схему расположения распределительной сети в зданиях выполняют отдельно или совмещают со схемой распределительных участков абонентской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526"/>
      <w:bookmarkEnd w:id="134"/>
      <w:r>
        <w:rPr>
          <w:rFonts w:cs="Arial" w:ascii="Arial" w:hAnsi="Arial"/>
          <w:sz w:val="20"/>
          <w:szCs w:val="20"/>
        </w:rPr>
        <w:t>На схеме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адрес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места ввода кабелей, емкость вводного блока труб;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емкость вводимых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распределительные коробки;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и длины распределительных кабелей.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расположения распределительной сети в здании приведен в </w:t>
      </w:r>
      <w:hyperlink w:anchor="sub_1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Р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5151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Ситуационная схема электрохимической защиты кабелей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5151"/>
      <w:bookmarkStart w:id="137" w:name="sub_5151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527"/>
      <w:bookmarkEnd w:id="138"/>
      <w:r>
        <w:rPr>
          <w:rFonts w:cs="Arial" w:ascii="Arial" w:hAnsi="Arial"/>
          <w:sz w:val="20"/>
          <w:szCs w:val="20"/>
        </w:rPr>
        <w:t>5.27 На ситуационной схеме электрохимической защиты кабелей связи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527"/>
      <w:bookmarkEnd w:id="139"/>
      <w:r>
        <w:rPr>
          <w:rFonts w:cs="Arial" w:ascii="Arial" w:hAnsi="Arial"/>
          <w:sz w:val="20"/>
          <w:szCs w:val="20"/>
        </w:rPr>
        <w:t>- коррозионные участки на кабельной линии связи, подлежащие электрохимической защите;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территории (административное, землепользователей);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подземные металлические сооружения в зоне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существующие и ранее запроектированные электрозащитные устройства на смежных подземных металлических коммуникациях;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элементы электрохимической защиты кабелей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пункты измерений.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516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элементов электрохимической защиты кабелей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516"/>
      <w:bookmarkStart w:id="142" w:name="sub_516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528"/>
      <w:bookmarkEnd w:id="143"/>
      <w:r>
        <w:rPr>
          <w:rFonts w:cs="Arial" w:ascii="Arial" w:hAnsi="Arial"/>
          <w:sz w:val="20"/>
          <w:szCs w:val="20"/>
        </w:rPr>
        <w:t>5.28 Схему расположения элементов электрохимической защиты кабелей связи от коррозии выполняют на инженерно-топографическом плане в масштабе 1:500 или 1:1000.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528"/>
      <w:bookmarkEnd w:id="144"/>
      <w:r>
        <w:rPr>
          <w:rFonts w:cs="Arial" w:ascii="Arial" w:hAnsi="Arial"/>
          <w:sz w:val="20"/>
          <w:szCs w:val="20"/>
        </w:rPr>
        <w:t>На схеме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трассу защищаемой кабельной линии связи;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электрозащитные установки с указанием размеров до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трассы дренажных кабелей, линии электроснабжения, а также контактные устройства подключения коммуникаций с указанием размеров до местных ориентиров;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марки кабелей и тип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145" w:name="sub_529"/>
      <w:bookmarkEnd w:id="145"/>
      <w:r>
        <w:rPr>
          <w:rFonts w:cs="Arial" w:ascii="Arial" w:hAnsi="Arial"/>
          <w:sz w:val="20"/>
          <w:szCs w:val="20"/>
        </w:rPr>
        <w:t xml:space="preserve">5.29 Схему и продольный профиль переходов кабелей электрозащиты через сооружения транспорта и водные потоки выполняют в соответствии с </w:t>
      </w:r>
      <w:hyperlink w:anchor="sub_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5.8-5.16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529"/>
      <w:bookmarkStart w:id="147" w:name="sub_529"/>
      <w:bookmarkEnd w:id="1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8" w:name="sub_517"/>
      <w:bookmarkEnd w:id="148"/>
      <w:r>
        <w:rPr>
          <w:rFonts w:cs="Arial" w:ascii="Arial" w:hAnsi="Arial"/>
          <w:b/>
          <w:bCs/>
          <w:color w:val="000080"/>
          <w:sz w:val="20"/>
          <w:szCs w:val="20"/>
        </w:rPr>
        <w:t>Принципиальная схема электрохимической защиты кабелей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9" w:name="sub_517"/>
      <w:bookmarkStart w:id="150" w:name="sub_517"/>
      <w:bookmarkEnd w:id="1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530"/>
      <w:bookmarkEnd w:id="151"/>
      <w:r>
        <w:rPr>
          <w:rFonts w:cs="Arial" w:ascii="Arial" w:hAnsi="Arial"/>
          <w:sz w:val="20"/>
          <w:szCs w:val="20"/>
        </w:rPr>
        <w:t>5.30 Принципиальную схему электрохимической защиты кабелей связи выполняют по ГОСТ 2.701 с учетом требований настоящего стандарта. Перечень элементов не составляют.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530"/>
      <w:bookmarkEnd w:id="152"/>
      <w:r>
        <w:rPr>
          <w:rFonts w:cs="Arial" w:ascii="Arial" w:hAnsi="Arial"/>
          <w:sz w:val="20"/>
          <w:szCs w:val="20"/>
        </w:rPr>
        <w:t>На схеме показывают взаимосвязь электрозащитных установок с элементами электрохимической защиты и защищаемыми коммуникациями.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принципиальную схему электрохимической защиты совмещать со схемой расположения элементов электрохимической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600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6. Правила выполнения рабочих чертежей станционных сооружений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600"/>
      <w:bookmarkStart w:id="155" w:name="sub_600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организации связи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прохождения трактов и каналов систем 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План расположения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и схема кабельных соединений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Структурные и функциональные схемы коммутационных станций и узлов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подключения кабелей к аппаратуре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Схема размещения комплектов на аппаратуре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 и  схема  кроссировочных  соединений  на  промежуточных  щитах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(стойках, кроссах)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601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Схема организации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601"/>
      <w:bookmarkStart w:id="158" w:name="sub_601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61"/>
      <w:bookmarkEnd w:id="159"/>
      <w:r>
        <w:rPr>
          <w:rFonts w:cs="Arial" w:ascii="Arial" w:hAnsi="Arial"/>
          <w:sz w:val="20"/>
          <w:szCs w:val="20"/>
        </w:rPr>
        <w:t>6.1 На схеме организации связи показывают аппаратуру станционной связи и соединения между ней, а также связь данного объекта проводной линии связи с другими объектами сети связи.</w:t>
      </w:r>
    </w:p>
    <w:p>
      <w:pPr>
        <w:pStyle w:val="Normal"/>
        <w:autoSpaceDE w:val="false"/>
        <w:ind w:firstLine="720"/>
        <w:jc w:val="both"/>
        <w:rPr/>
      </w:pPr>
      <w:bookmarkStart w:id="160" w:name="sub_61"/>
      <w:bookmarkEnd w:id="160"/>
      <w:r>
        <w:rPr>
          <w:rFonts w:cs="Arial" w:ascii="Arial" w:hAnsi="Arial"/>
          <w:sz w:val="20"/>
          <w:szCs w:val="20"/>
        </w:rPr>
        <w:t xml:space="preserve">Пример выполнения схемы организации связи в линейно-аппаратном цехе (ЛАЦ) приведен в </w:t>
      </w:r>
      <w:hyperlink w:anchor="sub_1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С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602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Схема прохождения трактов и каналов систем передачи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602"/>
      <w:bookmarkStart w:id="163" w:name="sub_602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62"/>
      <w:bookmarkEnd w:id="164"/>
      <w:r>
        <w:rPr>
          <w:rFonts w:cs="Arial" w:ascii="Arial" w:hAnsi="Arial"/>
          <w:sz w:val="20"/>
          <w:szCs w:val="20"/>
        </w:rPr>
        <w:t>6.2 На схеме прохождения трактов и каналов систем передачи объектов связи магистральной и внутризоновых сетей показывают взаимосвязь отдельных видов аппаратуры ЛАЦ данного узла между собой.</w:t>
      </w:r>
    </w:p>
    <w:p>
      <w:pPr>
        <w:pStyle w:val="Normal"/>
        <w:autoSpaceDE w:val="false"/>
        <w:ind w:firstLine="720"/>
        <w:jc w:val="both"/>
        <w:rPr/>
      </w:pPr>
      <w:bookmarkStart w:id="165" w:name="sub_62"/>
      <w:bookmarkEnd w:id="165"/>
      <w:r>
        <w:rPr>
          <w:rFonts w:cs="Arial" w:ascii="Arial" w:hAnsi="Arial"/>
          <w:sz w:val="20"/>
          <w:szCs w:val="20"/>
        </w:rPr>
        <w:t xml:space="preserve">Пример выполнения схемы прохождения трактов и каналов систем передачи приведен в </w:t>
      </w:r>
      <w:hyperlink w:anchor="sub_16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Т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схеме прохождения трактов городских (местных) телефонных сетей показывают взаимосвязь систем передачи между собой на отдельном участке или на направлении межузловой (межстанционной)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схеме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оконечных и промежуточных ЛАЦ;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номер системы передачи;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номер вводного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дистанционного питания;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тип и номера линейных кабелей;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НРП и их адреса.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6" w:name="sub_603"/>
      <w:bookmarkEnd w:id="166"/>
      <w:r>
        <w:rPr>
          <w:rFonts w:cs="Arial" w:ascii="Arial" w:hAnsi="Arial"/>
          <w:b/>
          <w:bCs/>
          <w:color w:val="000080"/>
          <w:sz w:val="20"/>
          <w:szCs w:val="20"/>
        </w:rPr>
        <w:t>План расположения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7" w:name="sub_603"/>
      <w:bookmarkStart w:id="168" w:name="sub_603"/>
      <w:bookmarkEnd w:id="1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63"/>
      <w:bookmarkEnd w:id="169"/>
      <w:r>
        <w:rPr>
          <w:rFonts w:cs="Arial" w:ascii="Arial" w:hAnsi="Arial"/>
          <w:sz w:val="20"/>
          <w:szCs w:val="20"/>
        </w:rPr>
        <w:t>6.3 План расположения оборудования выполняют, как правило, на поэтажных планах зданий в масштабах 1:100 или 1:200.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63"/>
      <w:bookmarkEnd w:id="170"/>
      <w:r>
        <w:rPr>
          <w:rFonts w:cs="Arial" w:ascii="Arial" w:hAnsi="Arial"/>
          <w:sz w:val="20"/>
          <w:szCs w:val="20"/>
        </w:rPr>
        <w:t>Фрагменты планов расположения оборудования отдельных цехов и служб выполняют в масштабах 1:50 или 1:100 (в отдельных случаях применяют масштаб 1:20).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64"/>
      <w:bookmarkEnd w:id="171"/>
      <w:r>
        <w:rPr>
          <w:rFonts w:cs="Arial" w:ascii="Arial" w:hAnsi="Arial"/>
          <w:sz w:val="20"/>
          <w:szCs w:val="20"/>
        </w:rPr>
        <w:t>6.4 Оборудование на планах размещения наносят в виде упрощенного контурного изображения в масштабе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64"/>
      <w:bookmarkStart w:id="173" w:name="sub_65"/>
      <w:bookmarkEnd w:id="172"/>
      <w:bookmarkEnd w:id="173"/>
      <w:r>
        <w:rPr>
          <w:rFonts w:cs="Arial" w:ascii="Arial" w:hAnsi="Arial"/>
          <w:sz w:val="20"/>
          <w:szCs w:val="20"/>
        </w:rPr>
        <w:t>6.5 Обозначение оборудования указывают внутри контура или на полке линии-выноски.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65"/>
      <w:bookmarkEnd w:id="174"/>
      <w:r>
        <w:rPr>
          <w:rFonts w:cs="Arial" w:ascii="Arial" w:hAnsi="Arial"/>
          <w:sz w:val="20"/>
          <w:szCs w:val="20"/>
        </w:rPr>
        <w:t>Допускается присваивать оборудованию цифровое обозначение с расшифровкой его наименования на поле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66"/>
      <w:bookmarkEnd w:id="175"/>
      <w:r>
        <w:rPr>
          <w:rFonts w:cs="Arial" w:ascii="Arial" w:hAnsi="Arial"/>
          <w:sz w:val="20"/>
          <w:szCs w:val="20"/>
        </w:rPr>
        <w:t>6.6 На плане расположения оборудования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66"/>
      <w:bookmarkEnd w:id="176"/>
      <w:r>
        <w:rPr>
          <w:rFonts w:cs="Arial" w:ascii="Arial" w:hAnsi="Arial"/>
          <w:sz w:val="20"/>
          <w:szCs w:val="20"/>
        </w:rPr>
        <w:t>- размеры от оборудования до строительных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координационными осями здания;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оборудованием (рядами оборудования) или между осями рядов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отметку чистого пола (для существующих зданий допускается указывать этаж);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взгляда на лицевую сторону оборудования (стрелкой);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наименования помещений, в т.ч. смежных (при насыщенном плане указывают в экспликации);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вводы линейных, станционных и питающих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67"/>
      <w:bookmarkEnd w:id="177"/>
      <w:r>
        <w:rPr>
          <w:rFonts w:cs="Arial" w:ascii="Arial" w:hAnsi="Arial"/>
          <w:sz w:val="20"/>
          <w:szCs w:val="20"/>
        </w:rPr>
        <w:t>6.7 На плане расположения показывают технологическое оборудование и инженерное оборудование здания, влияющее на условия расположения проектируемого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67"/>
      <w:bookmarkStart w:id="179" w:name="sub_68"/>
      <w:bookmarkEnd w:id="178"/>
      <w:bookmarkEnd w:id="179"/>
      <w:r>
        <w:rPr>
          <w:rFonts w:cs="Arial" w:ascii="Arial" w:hAnsi="Arial"/>
          <w:sz w:val="20"/>
          <w:szCs w:val="20"/>
        </w:rPr>
        <w:t>6.8 В случае установки нескольких однотипных стоек или стативов допускается указывать их порядковые номера. При этом обозначение стоек (стативов) приводят над обозначением однотипного оборудования, указываемым по ГОСТ 21.406 (таблица 9).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68"/>
      <w:bookmarkStart w:id="181" w:name="sub_69"/>
      <w:bookmarkEnd w:id="180"/>
      <w:bookmarkEnd w:id="181"/>
      <w:r>
        <w:rPr>
          <w:rFonts w:cs="Arial" w:ascii="Arial" w:hAnsi="Arial"/>
          <w:sz w:val="20"/>
          <w:szCs w:val="20"/>
        </w:rPr>
        <w:t>6.9 При установке оборудования выше отметки пола на полке линии-выноски указывают обозначение оборудования, под полкой - отметку низа оборудования.</w:t>
      </w:r>
    </w:p>
    <w:p>
      <w:pPr>
        <w:pStyle w:val="Normal"/>
        <w:autoSpaceDE w:val="false"/>
        <w:ind w:firstLine="720"/>
        <w:jc w:val="both"/>
        <w:rPr/>
      </w:pPr>
      <w:bookmarkStart w:id="182" w:name="sub_69"/>
      <w:bookmarkEnd w:id="182"/>
      <w:r>
        <w:rPr>
          <w:rFonts w:cs="Arial" w:ascii="Arial" w:hAnsi="Arial"/>
          <w:sz w:val="20"/>
          <w:szCs w:val="20"/>
        </w:rPr>
        <w:t xml:space="preserve">Пример выполнения плана расположения оборудования приведен в </w:t>
      </w:r>
      <w:hyperlink w:anchor="sub_17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У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604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Таблица и схема кабельных соединений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604"/>
      <w:bookmarkStart w:id="185" w:name="sub_604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610"/>
      <w:bookmarkEnd w:id="186"/>
      <w:r>
        <w:rPr>
          <w:rFonts w:cs="Arial" w:ascii="Arial" w:hAnsi="Arial"/>
          <w:sz w:val="20"/>
          <w:szCs w:val="20"/>
        </w:rPr>
        <w:t>6.10 В зависимости от вида сооружения связи выполняют таблицу или схему кабельных соединений по ГОСТ 2.701 с учетом следующих дополнений.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610"/>
      <w:bookmarkEnd w:id="187"/>
      <w:r>
        <w:rPr>
          <w:rFonts w:cs="Arial" w:ascii="Arial" w:hAnsi="Arial"/>
          <w:sz w:val="20"/>
          <w:szCs w:val="20"/>
        </w:rPr>
        <w:t>В таблице и на схеме приводят сведения, необходимые для прокладки и монтажа кабелей.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Форму таблицы кабельных соединений принимают с учетом сведений, которые необходимо в ней поместить.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таблице, как правило,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или установленный номер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назначение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направление прокладки кабеля - откуда идет и куда поступает, наименование или обозначение оборудования, а также места подключения (распайки) жил кабеля, обозначение гребенок, плинтов и т.п. (если схемы подключения не составляют);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марку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кусков кабеля и расчетную длину.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порядковому номеру кабеля, прокладываемого в общем потоке, допускается добавление цифровых или буквенных индексов, обозначающих назначение кабеля и вид работ. При больших потоках кабелей (например, для АТС) порядковый номер им допускается не присваивать.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таблицы кабельных соединений линейной проводки телеграфной станции приведен в </w:t>
      </w:r>
      <w:hyperlink w:anchor="sub_18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Ф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8" w:name="sub_605"/>
      <w:bookmarkEnd w:id="188"/>
      <w:r>
        <w:rPr>
          <w:rFonts w:cs="Arial" w:ascii="Arial" w:hAnsi="Arial"/>
          <w:b/>
          <w:bCs/>
          <w:color w:val="000080"/>
          <w:sz w:val="20"/>
          <w:szCs w:val="20"/>
        </w:rPr>
        <w:t>Структурные и функциональные схемы коммутационных станций и узлов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9" w:name="sub_605"/>
      <w:bookmarkStart w:id="190" w:name="sub_605"/>
      <w:bookmarkEnd w:id="1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611"/>
      <w:bookmarkEnd w:id="191"/>
      <w:r>
        <w:rPr>
          <w:rFonts w:cs="Arial" w:ascii="Arial" w:hAnsi="Arial"/>
          <w:sz w:val="20"/>
          <w:szCs w:val="20"/>
        </w:rPr>
        <w:t>6.11 На структурной (функциональной) схеме коммутационной станции показывают электрическую взаимосвязь отдельных элементов оборудования станции и их обозначения, точки переключения и коммутации, другие элементы, определяющие принцип построения и монтажа станции данного типа, а также прохождение трактов и каналов внутри узла.</w:t>
      </w:r>
    </w:p>
    <w:p>
      <w:pPr>
        <w:pStyle w:val="Normal"/>
        <w:autoSpaceDE w:val="false"/>
        <w:ind w:firstLine="720"/>
        <w:jc w:val="both"/>
        <w:rPr/>
      </w:pPr>
      <w:bookmarkStart w:id="192" w:name="sub_611"/>
      <w:bookmarkStart w:id="193" w:name="sub_612"/>
      <w:bookmarkEnd w:id="192"/>
      <w:bookmarkEnd w:id="193"/>
      <w:r>
        <w:rPr>
          <w:rFonts w:cs="Arial" w:ascii="Arial" w:hAnsi="Arial"/>
          <w:sz w:val="20"/>
          <w:szCs w:val="20"/>
        </w:rPr>
        <w:t xml:space="preserve">6.12 На структурной (функциональной) схеме узла городской телефонной сети (узел исходящего соединения УИС и узел входящего соединения УВС), кроме указанного в </w:t>
      </w:r>
      <w:hyperlink w:anchor="sub_6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6.11</w:t>
        </w:r>
      </w:hyperlink>
      <w:r>
        <w:rPr>
          <w:rFonts w:cs="Arial" w:ascii="Arial" w:hAnsi="Arial"/>
          <w:sz w:val="20"/>
          <w:szCs w:val="20"/>
        </w:rPr>
        <w:t>, приводят точки подключения (номера направлений) к АТС данного узлового района и количество соединительных линий (каналов) к каждой из АТС на проектируемый период.</w:t>
      </w:r>
    </w:p>
    <w:p>
      <w:pPr>
        <w:pStyle w:val="Normal"/>
        <w:autoSpaceDE w:val="false"/>
        <w:ind w:firstLine="720"/>
        <w:jc w:val="both"/>
        <w:rPr/>
      </w:pPr>
      <w:bookmarkStart w:id="194" w:name="sub_612"/>
      <w:bookmarkEnd w:id="194"/>
      <w:r>
        <w:rPr>
          <w:rFonts w:cs="Arial" w:ascii="Arial" w:hAnsi="Arial"/>
          <w:sz w:val="20"/>
          <w:szCs w:val="20"/>
        </w:rPr>
        <w:t xml:space="preserve">Пример выполнения структурной схемы приведен в </w:t>
      </w:r>
      <w:hyperlink w:anchor="sub_19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X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6051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Схема подключения кабелей к аппаратуре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6051"/>
      <w:bookmarkStart w:id="197" w:name="sub_6051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613"/>
      <w:bookmarkEnd w:id="198"/>
      <w:r>
        <w:rPr>
          <w:rFonts w:cs="Arial" w:ascii="Arial" w:hAnsi="Arial"/>
          <w:sz w:val="20"/>
          <w:szCs w:val="20"/>
        </w:rPr>
        <w:t>6.13 Схему подключения составляют в дополнение к таблице (схеме) кабельных соединений.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613"/>
      <w:bookmarkEnd w:id="199"/>
      <w:r>
        <w:rPr>
          <w:rFonts w:cs="Arial" w:ascii="Arial" w:hAnsi="Arial"/>
          <w:sz w:val="20"/>
          <w:szCs w:val="20"/>
        </w:rPr>
        <w:t>На схеме подключения изображают гребенки, штифты, клеммы, разъемы отдельных видов оборудования, номера, марки подводимых к аппаратуре кабелей и принцип их распайки.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Схему подключения допускается выполнять в виде таблицы.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схемы подключения приведен в </w:t>
      </w:r>
      <w:hyperlink w:anchor="sub_20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Ц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606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Схема размещения комплектов на аппаратуре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606"/>
      <w:bookmarkStart w:id="202" w:name="sub_606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614"/>
      <w:bookmarkEnd w:id="203"/>
      <w:r>
        <w:rPr>
          <w:rFonts w:cs="Arial" w:ascii="Arial" w:hAnsi="Arial"/>
          <w:sz w:val="20"/>
          <w:szCs w:val="20"/>
        </w:rPr>
        <w:t>6.14 Схему размещения комплектов на аппаратуре составляют, когда применен переменный набор блоков на аппаратуре (например, для аппаратуры переключения, коммутаторного оборудования и др.).</w:t>
      </w:r>
    </w:p>
    <w:p>
      <w:pPr>
        <w:pStyle w:val="Normal"/>
        <w:autoSpaceDE w:val="false"/>
        <w:ind w:firstLine="720"/>
        <w:jc w:val="both"/>
        <w:rPr/>
      </w:pPr>
      <w:bookmarkStart w:id="204" w:name="sub_614"/>
      <w:bookmarkEnd w:id="204"/>
      <w:r>
        <w:rPr>
          <w:rFonts w:cs="Arial" w:ascii="Arial" w:hAnsi="Arial"/>
          <w:sz w:val="20"/>
          <w:szCs w:val="20"/>
        </w:rPr>
        <w:t xml:space="preserve">Пример выполнения схемы размещения комплектов на аппаратуре приведен в </w:t>
      </w:r>
      <w:hyperlink w:anchor="sub_2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Ш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607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Таблица и схема кроссировочных соединений на промежуточных щитах (стойках, кроссах)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607"/>
      <w:bookmarkStart w:id="207" w:name="sub_607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615"/>
      <w:bookmarkEnd w:id="208"/>
      <w:r>
        <w:rPr>
          <w:rFonts w:cs="Arial" w:ascii="Arial" w:hAnsi="Arial"/>
          <w:sz w:val="20"/>
          <w:szCs w:val="20"/>
        </w:rPr>
        <w:t>6.15 На схеме (таблице) кроссировочных соединений изображают принцип соединений отдельных ступеней коммутационного оборудования телефонных и телеграфных станций между собой через промежуточные щиты или отдельных видов аппаратуры систем передачи между собой через стойки переключений.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615"/>
      <w:bookmarkEnd w:id="209"/>
      <w:r>
        <w:rPr>
          <w:rFonts w:cs="Arial" w:ascii="Arial" w:hAnsi="Arial"/>
          <w:sz w:val="20"/>
          <w:szCs w:val="20"/>
        </w:rPr>
        <w:t>Форму таблицы выбирают в зависимости от типа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схеме (таблице) кроссировочных соединений указывают номера гребенок, рамок и штифтов на них (для схемы - гребенок, рамок) и принцип (схему) соединения штифтов между собой.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простых кроссировок (полнодоступного включения, прямых) составляют, как правило, таблицы, для сложных кроссировок (неполнодоступного включения, ступенчатых) - схемы или таблицы.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Примеры выполнения схемы и таблицы кроссировочных соединений для АТС приведены в </w:t>
      </w:r>
      <w:hyperlink w:anchor="sub_2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приложениях Щ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Э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700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7. Правила выполнения рабочих чертежей сетей связи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700"/>
      <w:bookmarkStart w:id="212" w:name="sub_700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701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Схема расположения сети связи в здании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701"/>
      <w:bookmarkStart w:id="215" w:name="sub_701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71"/>
      <w:bookmarkEnd w:id="216"/>
      <w:r>
        <w:rPr>
          <w:rFonts w:cs="Arial" w:ascii="Arial" w:hAnsi="Arial"/>
          <w:sz w:val="20"/>
          <w:szCs w:val="20"/>
        </w:rPr>
        <w:t>7.1 Схему расположения сети связи выполняют к каждому зданию и каждой сети. При небольшом объеме различных сетей допускается совмещать их на одном листе.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71"/>
      <w:bookmarkEnd w:id="217"/>
      <w:r>
        <w:rPr>
          <w:rFonts w:cs="Arial" w:ascii="Arial" w:hAnsi="Arial"/>
          <w:sz w:val="20"/>
          <w:szCs w:val="20"/>
        </w:rPr>
        <w:t>На схеме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номера этажей;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стояки вертикальных проводок;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распределительные устройства, их номера и количество подключаемых абонентских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 и провода, их марки, длины и кабельные муфты;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абонентские устройства по этажам здания, их количество.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8" w:name="sub_702"/>
      <w:bookmarkEnd w:id="218"/>
      <w:r>
        <w:rPr>
          <w:rFonts w:cs="Arial" w:ascii="Arial" w:hAnsi="Arial"/>
          <w:b/>
          <w:bCs/>
          <w:color w:val="000080"/>
          <w:sz w:val="20"/>
          <w:szCs w:val="20"/>
        </w:rPr>
        <w:t>План каналов скрытых проводок и абонентских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9" w:name="sub_702"/>
      <w:bookmarkStart w:id="220" w:name="sub_702"/>
      <w:bookmarkEnd w:id="2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72"/>
      <w:bookmarkEnd w:id="221"/>
      <w:r>
        <w:rPr>
          <w:rFonts w:cs="Arial" w:ascii="Arial" w:hAnsi="Arial"/>
          <w:sz w:val="20"/>
          <w:szCs w:val="20"/>
        </w:rPr>
        <w:t>7.2 Планы каналов скрытых проводок и абонентских устройств выполняют на поэтажных планах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72"/>
      <w:bookmarkEnd w:id="222"/>
      <w:r>
        <w:rPr>
          <w:rFonts w:cs="Arial" w:ascii="Arial" w:hAnsi="Arial"/>
          <w:sz w:val="20"/>
          <w:szCs w:val="20"/>
        </w:rPr>
        <w:t>На плане показывают: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трассы прокладки труб, диаметры и длины труб и их количество;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расстояния между координационными осями;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отметки чистого пола;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подпольные коробки;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абонентские устройства с указанием номеров распределительных устройств, к которым их подключают;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абонентские устройства или розетки, в которые их включают, и размерные привязки выводов труб к ним.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Пример выполнения плана каналов скрытой проводки и абонентских устройств приведен в </w:t>
      </w:r>
      <w:hyperlink w:anchor="sub_2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 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23" w:name="sub_73"/>
      <w:bookmarkEnd w:id="223"/>
      <w:r>
        <w:rPr>
          <w:rFonts w:cs="Arial" w:ascii="Arial" w:hAnsi="Arial"/>
          <w:sz w:val="20"/>
          <w:szCs w:val="20"/>
        </w:rPr>
        <w:t xml:space="preserve">7.3 Планы прокладки кабелей в настенных и плинтусных пластиковых коробах выполняются на поэтажных планах зданий аналогично </w:t>
      </w: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73"/>
      <w:bookmarkStart w:id="225" w:name="sub_73"/>
      <w:bookmarkEnd w:id="2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800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8. Правила выполнения спецификации оборудования, изделий и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800"/>
      <w:bookmarkStart w:id="228" w:name="sub_800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81"/>
      <w:bookmarkEnd w:id="229"/>
      <w:r>
        <w:rPr>
          <w:rFonts w:cs="Arial" w:ascii="Arial" w:hAnsi="Arial"/>
          <w:sz w:val="20"/>
          <w:szCs w:val="20"/>
        </w:rPr>
        <w:t>8.1 Спецификацию оборудования, изделий и материалов (далее - Спецификация) выполняют в соответствии с ГОСТ 21.110 с учетом следующих особенностей: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81"/>
      <w:bookmarkStart w:id="231" w:name="sub_82"/>
      <w:bookmarkEnd w:id="230"/>
      <w:bookmarkEnd w:id="231"/>
      <w:r>
        <w:rPr>
          <w:rFonts w:cs="Arial" w:ascii="Arial" w:hAnsi="Arial"/>
          <w:sz w:val="20"/>
          <w:szCs w:val="20"/>
        </w:rPr>
        <w:t>8.2 Состав включаемых в Спецификацию оборудования, изделий и материалов уточняют в зависимости от вида и сооружения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82"/>
      <w:bookmarkStart w:id="233" w:name="sub_83"/>
      <w:bookmarkEnd w:id="232"/>
      <w:bookmarkEnd w:id="233"/>
      <w:r>
        <w:rPr>
          <w:rFonts w:cs="Arial" w:ascii="Arial" w:hAnsi="Arial"/>
          <w:sz w:val="20"/>
          <w:szCs w:val="20"/>
        </w:rPr>
        <w:t>8.3 Спецификацию, как правило, составляют по разделам: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83"/>
      <w:bookmarkEnd w:id="234"/>
      <w:r>
        <w:rPr>
          <w:rFonts w:cs="Arial" w:ascii="Arial" w:hAnsi="Arial"/>
          <w:sz w:val="20"/>
          <w:szCs w:val="20"/>
        </w:rPr>
        <w:t>- оборудование, включая запасные изделия и принадлежности (ЗИП);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измерительная аппаратура;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мебель, инструмент, инвентарь;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кабели, провода, шнуры и 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изделия и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Разделы при необходимости делятся на подразделы, например, в разделе оборудования могут быть следующие подразделы: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комплекты оборудования, установки (блоки);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щиты, пульты;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аппараты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84"/>
      <w:bookmarkEnd w:id="235"/>
      <w:r>
        <w:rPr>
          <w:rFonts w:cs="Arial" w:ascii="Arial" w:hAnsi="Arial"/>
          <w:sz w:val="20"/>
          <w:szCs w:val="20"/>
        </w:rPr>
        <w:t>8.4 В Спецификацию не включают отдельные виды изделий и материалов массового производства, номенклатуру и количество которых определяют по действующим технологическим нормам. К таким изделиям и материалам могут быть отнесены: патрубки вводные, гайки, шайбы, тройники, угольники, муфты, дюбели, скобы, электроды для сварки, пробки, волокно, пакля, ветошь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84"/>
      <w:bookmarkStart w:id="237" w:name="sub_85"/>
      <w:bookmarkEnd w:id="236"/>
      <w:bookmarkEnd w:id="237"/>
      <w:r>
        <w:rPr>
          <w:rFonts w:cs="Arial" w:ascii="Arial" w:hAnsi="Arial"/>
          <w:sz w:val="20"/>
          <w:szCs w:val="20"/>
        </w:rPr>
        <w:t>8.5 В Спецификации принимают следующие единицы измерений: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85"/>
      <w:bookmarkEnd w:id="238"/>
      <w:r>
        <w:rPr>
          <w:rFonts w:cs="Arial" w:ascii="Arial" w:hAnsi="Arial"/>
          <w:sz w:val="20"/>
          <w:szCs w:val="20"/>
        </w:rPr>
        <w:t>- оборудование, установки (блоки), аппараты, приборы, мебель, инвентарь и др. изделия -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кабели, провода, трубы -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изоляционные материалы -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щебень, песок - 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др. материалы - кг.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9" w:name="sub_1000"/>
      <w:bookmarkEnd w:id="23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А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10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Марки основных комплектов рабочих чертежей проводных средств связи (ПСС)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основного комплекта                  Марка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ПСС линейных сооружений: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магистральной первичной сети                          ЛМ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внутризоновой первичной сети                          ЛЗ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городской первичной сети                              ЛГ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сельской первичной сети                               ЛС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ПСС коммутационных цехов телефонных станций: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междугородных                                         МС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городских                                             СГ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сельских                                              ССТ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учрежденческих                                        СУ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ПСС телеграфных станций и узлов                       СТ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ПСС сетей передачи данных                             ПД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ПСС линейно-аппаратных цехов станций и узлов          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ПСС пунктов передачи и приема газет                   ПГ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ПСС      необслуживаемых     регенерационных          НП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(усилительных)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ПСС внутренних сетей предприятий и организаций        СС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1" w:name="sub_2000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Б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2" w:name="sub_2000"/>
      <w:bookmarkEnd w:id="242"/>
      <w:r>
        <w:rPr>
          <w:rFonts w:cs="Arial" w:ascii="Arial" w:hAnsi="Arial"/>
          <w:b/>
          <w:bCs/>
          <w:color w:val="000080"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рабочих чертежей проводных средств 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3" w:name="sub_2910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Б.1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2910"/>
      <w:bookmarkStart w:id="245" w:name="sub_2910"/>
      <w:bookmarkEnd w:id="2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рабочего│                    Марка основного комплекта                                      │ 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чертежа        ├─────┬─────┬─────┬─────┬─────┬─────┬─────┬─────┬─────┬─────┬─────┬─────┬─────┬─────┤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ЛМ │  ЛЗ │  ЛГ │ ЛС  │ МС  │ СГ  │ ССТ │ СУ  │ СТ  │ ПД  │ ЛА  │ ПГ  │ НП  │ СС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Общие  данные    по│  х  │  х  │  х  │  х  │  х  │  х  │  х  │  х  │  х  │  х  │  х  │  х  │  х  │  х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рабочим чертежам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Ситуационный   план│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трассы    кабельной│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передачи: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- на       загородном│  </w:t>
      </w:r>
      <w:hyperlink w:anchor="sub_29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х  │  -  │  </w:t>
      </w:r>
      <w:hyperlink w:anchor="sub_29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-  │  -  │  -  │  -  │  -  │  -  │  -  │  -  │  -  │  -  │На каждый  участок│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           │     │     │     │     │     │     │     │     │     │     │     │     │     │     │трассы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       городском│  х  │  +  │  -  │  +  │  -  │  -  │  -  │  -  │  -  │  -  │  -  │  -  │  -  │  -  │На  каждый  город,│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участке            │     │     │     │     │     │     │     │     │     │     │     │     │     │     │поселок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План         трассы│  х  │  х  │  -  │  +  │  -  │  -  │  -  │  -  │  -  │  -  │  -  │  -  │  -  │  -  │На  каждый участок│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    линии│     │     │     │     │     │     │     │     │     │     │     │     │     │     │рассы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передачи         на│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загородном участке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План         трассы│  -  │  -  │  +  │  +  │  -  │  -  │  -  │  -  │  -  │  -  │  -  │  -  │  -  │  +  │То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воздушной     линии│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передачи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План      кабельной│  х  │  х  │  х  │  +  │  -  │  -  │  -  │  -  │  -  │  -  │  -  │  -  │  -  │  +  │На  каждый  город,│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и│     │     │     │     │     │     │     │     │     │     │     │     │     │     │поселок  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связи  на│     │     │     │     │     │     │     │     │     │     │     │     │     │     │участок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городском участке  │     │     │     │     │     │     │     │     │     │     │     │     │     │     │трассы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Продольный  профиль│  +  │  +  │  +  │  +  │  -  │  -  │  -  │  -  │  -  │  -  │  -  │  -  │  -  │  +  │Допускается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         │     │     │     │     │     │     │     │     │     │     │     │     │     │     │выполнять на одном│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 │     │     │     │     │     │     │     │     │     │     │     │     │     │     │чертеже  с  планом│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525833812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расположе-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525833812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 План    и   профиль│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кабельного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перехода: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через    сооружения│  х  │  х  │  +  │  +  │  -  │  -  │  -  │  -  │  -  │     │  -  │  -  │  -  │  +  │На каждый переход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транспорта и другие│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сооружения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через  несудоходные│  х  │  х  │  +  │  +  │  -  │  -  │  -  │  -  │  -  │  -  │  -  │  -  │  -  │  -  │На каждый переход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преграды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через    судоходные│  +  │  +  │  +  │  -  │  -  │  -  │  -  │  -  │  -  │  -  │  -  │  -  │  -  │  -  │То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водные преграды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План       площадки│  х  │  х  │  х  │  +  │  -  │  -  │  -  │  -  │  -  │  -  │  -  │  -  │  -  │  -  │На    каждый   НРП│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НРП (НУП)          │     │     │     │     │     │     │     │     │     │     │     │     │     │     │(НУП)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План   расположения│  х  │  х  │  х  │  +  │  -  │  -  │  -  │  -  │  -  │  -  │  -  │  -  │  -  │  -  │На каждое  здание.│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связи   в│     │     │     │     │     │     │     │     │     │     │     │     │     │     │В типовых проектах│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зданиях   узлов   и│     │     │     │     │     │     │     │     │     │     │     │     │     │     │планы вводов кабе-│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           │     │     │     │     │     │     │     │     │     │     │     │     │     │     │лей   отдельно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разрабатывают,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совмещают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планами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др. чертежами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Схема расположения│  х  │  х  │  х  │  +  │  -  │  -  │  -  │  -  │  -  │  -  │  -  │  -  │  -  │  +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 связи в│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коллекторе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 Схема расположения│  х  │  х  │  х  │  +  │  -  │  -  │  -  │  -  │  -  │  -  │  -  │  -  │  -  │  +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 связи в│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кабельной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канализации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Схема расположения│  -  │  -  │  х  │  х  │  -  │  -  │  -  │  -  │  -  │  -  │  -  │  -  │  -  │  +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абонентской   сети│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АТС   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 Схема расположения│  -  │   - │  х  │  +  │     │     │     │     │     │     │     │     │     │  +  │На каждый  шкафной│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распределительных │     │     │     │     │     │     │     │     │     │     │     │     │     │     │район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участков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абонентской сети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Схема расположения│  -  │  -  │  +  │  +  │  -  │  -  │  -  │  -  │  -  │  -  │  -  │  -  │  -  │  +  │На  каждый   шкаф.│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распределительной │     │     │     │     │     │     │     │     │     │     │     │     │     │     │Выполняют в произ-│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в зданиях    │     │     │     │     │     │     │     │     │     │     │     │     │     │     │вольной форме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Схема   кабельного│  -  │  -  │  х  │  х  │  -  │  -  │  -  │  -  │   - │  -  │  -  │  -  │  -  │  -  │На          каждое│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             │     │     │     │     │     │     │     │     │     │     │     │     │     │     │здание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Ситуационная схема│  +  │  +  │  +  │  +  │  -  │  -  │  -  │  -  │   - │  -  │  -  │  -  │  -  │  +  │На          каждый│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электрохимической │     │     │     │     │     │     │     │     │     │     │     │     │     │     │коррозионный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на│     │     │     │     │     │     │     │     │     │     │     │     │     │     │участок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коррозионных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 Схема расположения│  +  │  +  │  +  │  +  │  -  │  -  │  -  │  -  │   - │  -  │  -  │  -  │  -  │  +  │На          каждую│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│     │     │     │     │     │     │     │     │     │     │     │     │     │     │электрозащитную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электрохимической │     │     │     │     │     │     │     │     │     │     │     │     │     │     │установку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 Принципиальная    │  +  │  +  │  +  │  +  │  -  │  -  │  -  │  -  │  -  │  -  │  -  │  -  │  -  │  +  │На          каждую│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схема             │     │     │     │     │     │     │     │     │     │     │     │     │     │     │электрозащитную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электрохимической │     │     │     │     │     │     │     │     │     │     │     │     │     │     │установку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защиты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 Схема  организации│  -  │  -  │  -  │  -  │  +  │  +  │  +  │  +  │  -  │  +  │  х  │  +  │  +  │  +  │На          каждый│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           │     │     │     │     │     │     │     │     │     │     │     │     │     │     │пункт, направление│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Схема  прохождения│  -  │  -  │  -  │  -  │  +  │  +  │  +  │  +  │  +  │  +  │  +  │  +  │  -  │  +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трактов и  каналов│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передачи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21 План  расположения│  -  │  -  │  -  │  -  │  х  │  х  │  х  │  х  │  х  │  х  │  х  │  х  │  +  │  х  │На каждый пункт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Таблица    (схема)│  -  │  -  │  -  │  -  │  х  │  х  │  х  │  х  │  х  │  х  │  х  │  х  │  +  │  х  │То же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линейной проводки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23 Таблица    (схема)│  -  │  -  │  -  │  -  │  х  │  х  │  х  │  х  │  х  │  х  │  х  │  х  │  -  │  х  │       "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кабельных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токо-│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распределительной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24 Структурные       │  -  │  -  │  -  │  -  │  х  │  х  │  х  │  х  │  х  │  -  │  +  │  +  │  -  │  +  │На каждый пункт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(функциональные)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схемы 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коммутационных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 и узлов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Схемы  подключения│  -  │  -  │  -  │  -  │  х  │  х  │  х  │  х  │  х  │  х  │  х  │  х  │  +  │  х  │На   каждый    вид│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       к│     │     │     │     │     │     │     │     │     │     │     │     │     │     │аппаратуры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26 Схема   размещения│  -  │  -  │  -  │  -  │  х  │  х  │  х  │  х  │  +  │  х  │  +  │  +  │  -  │  +  │На  оборудование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комплектов      на│     │     │     │     │     │     │     │     │     │     │     │     │     │     │переменной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аппаратуре        │     │     │     │     │     │     │     │     │     │     │     │     │     │     │комплектацией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схемой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│     │     │     │     │     │     │     │     │     │     │     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использования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27 Схема    (таблица)│  -  │  -  │  -  │  -  │  х  │  х  │  х  │  х  │  +  │  -  │  -  │  -  │  -  │  +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кроссировочных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соединений      на│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щитах    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Схема расположения│  -  │  -  │  -  │  -  │  -  │  -  │  -  │  -  │  -  │  -  │  -  │  -  │  -  │  х  │На каждое здание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сети     связи   в│     │     │     │     │     │     │     │     │     │     │     │     │     │     │каждую      сеть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здании            │     │     │     │     │     │     │     │     │     │     │     │     │     │     │здании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29 План  расположения│  -  │  -  │  -  │  -  │  -  │  -  │  -  │  -  │  -  │  -  │  -  │  -  │  -  │  +  │На   каждый   этаж│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   скрытых│     │     │     │     │     │     │     │     │     │     │     │     │     │     │здания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проводок         и│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абонентских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         │     │     │     │     │     │     │     │     │     │     │     │     │     │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</w:t>
      </w:r>
      <w:hyperlink w:anchor="sub_29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 xml:space="preserve"> приняты следующие условные обозначения: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9101"/>
      <w:bookmarkEnd w:id="248"/>
      <w:r>
        <w:rPr>
          <w:rFonts w:cs="Arial" w:ascii="Arial" w:hAnsi="Arial"/>
          <w:sz w:val="20"/>
          <w:szCs w:val="20"/>
        </w:rPr>
        <w:t>х - чертеж, наличие которого обязательно в составе основного комплекта рабочих чертежей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9101"/>
      <w:bookmarkStart w:id="250" w:name="sub_29102"/>
      <w:bookmarkEnd w:id="249"/>
      <w:bookmarkEnd w:id="250"/>
      <w:r>
        <w:rPr>
          <w:rFonts w:cs="Arial" w:ascii="Arial" w:hAnsi="Arial"/>
          <w:sz w:val="20"/>
          <w:szCs w:val="20"/>
        </w:rPr>
        <w:t>+ - чертеж, необходимость выполнения которого определяют в зависимости от характера сооружения и местных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29102"/>
      <w:bookmarkEnd w:id="251"/>
      <w:r>
        <w:rPr>
          <w:rFonts w:cs="Arial" w:ascii="Arial" w:hAnsi="Arial"/>
          <w:sz w:val="20"/>
          <w:szCs w:val="20"/>
        </w:rPr>
        <w:t>2. Рабочие чертежи переходов через судоходные реки и водохранилища, строительство которых осуществляют специализированные подводно-технические (водолазные) организации с применением средств гидромеханизации и водолазного труда, оформляют отдельными основными комплектами рабочих чертежей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3000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В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3" w:name="sub_3000"/>
      <w:bookmarkEnd w:id="25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ситуационного плана трассы кабельной линии передачи на загородном участке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2583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ситуационного плана трассы кабельной линии передачи на загородном участке"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4" w:name="sub_4000"/>
      <w:bookmarkEnd w:id="25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Г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5" w:name="sub_4000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ситуационного плана трассы кабельной линии передачи на городском участке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08229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ситуационного плана трассы кабельной линии передачи на городском участке"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6" w:name="sub_5000"/>
      <w:bookmarkEnd w:id="25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Д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7" w:name="sub_5000"/>
      <w:bookmarkEnd w:id="25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трассы кабельной линии передачи на загородном участке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0733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трассы кабельной линии передачи на загородном участке"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8" w:name="sub_6000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9" w:name="sub_6000"/>
      <w:bookmarkEnd w:id="25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плана и продольного профиля кабельной канализации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3210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плана и продольного профиля кабельной канализации"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0" w:name="sub_7000"/>
      <w:bookmarkEnd w:id="26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Ж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1" w:name="sub_70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и продольного профиля кабельного перехода через автодорогу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1683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и продольного профиля кабельного перехода через автодорогу"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2" w:name="sub_8000"/>
      <w:bookmarkEnd w:id="26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И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3" w:name="sub_8000"/>
      <w:bookmarkEnd w:id="26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и продольного профиля кабельного перехода через несудоходную реку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60955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9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и продольного профиля кабельного перехода через несудоходную реку"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4" w:name="sub_9000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К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5" w:name="sub_9000"/>
      <w:bookmarkEnd w:id="26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трасс кабелей и заземляющего устройства на площадке НРП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60426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трасс кабелей и заземляющего устройства на площадке НРП"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6" w:name="sub_10000"/>
      <w:bookmarkEnd w:id="26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Л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7" w:name="sub_10000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кабелей связи в коллекторе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14693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кабелей связи в коллекторе"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8" w:name="sub_11000"/>
      <w:bookmarkEnd w:id="26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М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9" w:name="sub_11000"/>
      <w:bookmarkEnd w:id="26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кабелей связи в кабельной канализации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7502525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кабелей связи в кабельной канализации"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0" w:name="sub_12000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Н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1" w:name="sub_12000"/>
      <w:bookmarkEnd w:id="27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магистральных участков абонентской сети АТС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67817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магистральных участков абонентской сети АТС"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2" w:name="sub_13000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П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3" w:name="sub_13000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распределительных участков абонентской сети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84289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распределительных участков абонентской сети"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4" w:name="sub_14000"/>
      <w:bookmarkEnd w:id="27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Р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5" w:name="sub_14000"/>
      <w:bookmarkEnd w:id="27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расположения распределительной сети в здании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48297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расположения распределительной сети в здании"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6" w:name="sub_15000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С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7" w:name="sub_15000"/>
      <w:bookmarkEnd w:id="27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организации связи в ЛАЦ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775200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организации связи в ЛАЦ"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160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Т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160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прохождения трактов и каналов в ЛАЦ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43840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прохождения трактов и каналов в ЛАЦ"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0" w:name="sub_17000"/>
      <w:bookmarkEnd w:id="28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У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1" w:name="sub_17000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расположения оборудования ЛАЦ на 3 этаже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456692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расположения оборудования ЛАЦ на 3 этаже"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2" w:name="sub_18000"/>
      <w:bookmarkEnd w:id="2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3" w:name="sub_18000"/>
      <w:bookmarkEnd w:id="28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таблицы кабельных соединений линейной проводки телеграфной 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┬────────────────┬─────────────────┬────────┬───────┬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Номер│   Назначение  │   Откуда идет  │       Куда      │ Марка, │Средняя│   Количество   │Общая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кабеля│     кабеля    │                │     поступает   │емкость │ длина │     кусков     │длина,│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├────────────────┴─────────────────┤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 │ одного├─────────┬──────┤  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           │        │ куска,│   от    │общее,│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├───────┬────────┬───────┬─────────┤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единицы │ шт.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Статив,│  Гре-  │Статив,│Гребенка,│        │       │оборудо-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уст-  │ бенка, │устрой-│ разъем  │        │       │  вания,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ройство│ разъем │ ство  │         │        │       │   шт.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┼───────┼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  │Каналы   ТЧ  от│  УПВ  │  х12   │ПСП сс │  1,2 гр │  ТСВ   │  8,6  │    2    │  6   │ 51,6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ТВР            │  1-3  │        │       │   22 р  │ 10 x 2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┼───────┼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  │Сигнализация   │  УПВ  │  х13   │ПСП сс │   3 гр  │  ТСВ   │  8,6  │    1    │  3   │ 25,8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ТВР         │  1-3  │        │       │   22 р  │ 10 x 2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┼───────┼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10-15 │Сигнализация   │  УПВ  │  х13   │ПСП сс │  1,2 гр │ РВШЭ 1 │  8,6  │    2    │  6   │ 51,6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ТВР         │  1-3  │        │       │   22 р  │       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┼───────┼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│Каналы   ТГ  от│ ТММ 1 │  х28   │ПСП лс │  2 гр   │  ТСВ   │  8,3  │    1    │  1   │  8,3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ТВР            │       │        │       │   22 р  │ 30 х 2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┼───────┼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│        │       │         │       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├──────┼───────────────┼───────┼────────┤       ├─────────┼────────┼───────┼─────────┼──────┼──────┤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 │       │        │       │         │        │       │   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┴───────┴────────┴───────┴─────────┴────────┴───────┴───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4" w:name="sub_19000"/>
      <w:bookmarkEnd w:id="2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Х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5" w:name="sub_19000"/>
      <w:bookmarkEnd w:id="28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структурной схемы электронной АТС с функциями УСС и УВС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351091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структурной схемы электронной АТС с функциями УСС и УВС"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6" w:name="sub_20000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Ц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7" w:name="sub_20000"/>
      <w:bookmarkEnd w:id="287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Примеры выполнения схем подключения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160645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"Примеры выполнения схем подключения"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8" w:name="sub_21000"/>
      <w:bookmarkEnd w:id="28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Ш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9" w:name="sub_2100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размещения комплектов на стойке СКУ-01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┌──────────┬────────────────────┐       ┌──────────┬────────────────────┐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│     СКУ-01 N 1     │       │  Номер   │     СКУ-01 N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│                    │       │ рабочего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  │                    │       │  места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R-712        │       │    1     │     ОПМ-14 N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│      ОЛТ-020       │       │    2     │     ОПМ-14 N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(КЛТ-220 N 1, 2)  │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├──────────┼────────────────────┤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ОПМ-14 N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│       ОВГ-25       │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├──────────┼────────────────────┤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ОПМ-14 N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  УСО-01       │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├──────────┼────────────────────┤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ОКС-01 N 5 (ОИ)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               │       │          │      (2 Мбит/с)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               │       │    6     │     ОПМ-14 N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  │                    │       │    7     │     ОПМ-14 N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│                    │       │    8     │     ОПМ-14 N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  │                    │       │    9     │     ОПМ-14 N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               │       │   10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├──────────┼────────────────────┤       ├──────────┼────────────────────┤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   │                    │       │   11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└──────────┴────────────────────┘       └──────────┴────────────────────┘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0" w:name="sub_22000"/>
      <w:bookmarkEnd w:id="29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Щ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1" w:name="sub_22000"/>
      <w:bookmarkEnd w:id="291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схемы кроссировочных соединений для АТС (фрагмент)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63017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схемы кроссировочных соединений для АТС (фрагмент)"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2" w:name="sub_23000"/>
      <w:bookmarkEnd w:id="29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Э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3" w:name="sub_23000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таблицы кроссировочных соединений для АТС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стойки,    │          Номер рамки и группы штифтов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системы, канала   ├────────────────────────────────┬────────────────┤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ПЩ ЛАЦ на стороне        │     ПЩ 1 ГИ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├────────────────┬───────────────┼────────────────┤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поля       │   приборов    │    приборов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         │     121/1      │    151/1      │     141/1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1/1/2         │     121/2      │    151/2      │     141/2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1/1/3         │     121/3      │    151/3      │     141/3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1/1/4         │     121/4      │    151/4      │     141/4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1/1/5         │     121/5      │    151/5      │     141/5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1/1/6         │     121/6      │    151/6      │     141/6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1/1/7         │     121/7      │    151/7      │     141/7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1/1/8         │     121/8      │    151/8      │     141/8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1/1/9         │     121/9      │    151/9      │     141/9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1/1/10        │     121/10     │    151/10     │     141/10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1/1/11        │     121/11     │    151/11     │     141/11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1/1/12        │     121/12     │    151/12     │     141/12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1/1/13        │     121/13     │    151/13     │     141/13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1/1/14        │     121/14     │    151/14     │     141/14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1/1/15        │     121/15     │    151/15     │     141/15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1/1/16        │     121/16     │    151/16     │     141/16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1/1/17        │     121/17     │    151/17     │     141/17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1/1/18        │     121/18     │    151/18     │     141/18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1/1/19        │     121/19     │    151/19     │     141/19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1/1/20        │     121/20     │    151/20     │     141/20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4" w:name="sub_24000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Ю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5" w:name="sub_24000"/>
      <w:bookmarkEnd w:id="295"/>
      <w:r>
        <w:rPr>
          <w:rFonts w:cs="Arial" w:ascii="Arial" w:hAnsi="Arial"/>
          <w:b/>
          <w:bCs/>
          <w:color w:val="000080"/>
          <w:sz w:val="20"/>
          <w:szCs w:val="20"/>
        </w:rPr>
        <w:t>(справочное)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 выполнения плана каналов скрытой проводки и абонентских устройств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2511425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"Пример выполнения плана каналов скрытой проводки и абонентских устройств"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2007-02-05T20:35:00Z</dcterms:created>
  <dc:creator>Виктор</dc:creator>
  <dc:description/>
  <dc:language>ru-RU</dc:language>
  <cp:lastModifiedBy>Виктор</cp:lastModifiedBy>
  <dcterms:modified xsi:type="dcterms:W3CDTF">2007-02-05T20:35:00Z</dcterms:modified>
  <cp:revision>2</cp:revision>
  <dc:subject/>
  <dc:title/>
</cp:coreProperties>
</file>