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8462-85</w:t>
        <w:br/>
        <w:t>"Материалы стеновые. Методы определения пределов прочности при сжатии и изгибе"</w:t>
        <w:br/>
        <w:t>(утв. постановлением Госстроя СССР от 18 января 1985 г. N 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Wall materials. Methods for determination of ultimate compressive and bending strength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8462-75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Схема раскалывания кирпича в прессе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Изготовление  образцов  из  керамического кирпича и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пластического   формования    для   определения   предела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прочности при сжатии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Определение коэффициента перехода  от  предела  прочности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 сжатии   образцов,   изготовленных  в   соответствии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 п.  2.9  настоящего  стандарта,  к  пределу  прочности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 сжатии  образцов,   изготовленных   в   соответствии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п. 2.6 настоящего стандарта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стеновые материалы и устанавливает методы определения предела прочности при сжатии керамического, силикатного кирпича и камней, стеновых камней бетонных и из горных пород, стеновых блоков из природного камня и предела прочности при изгибе керамического и силикатного кирпича.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Пресс гидравлический по ГОСТ 8905-82.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88940356"/>
      <w:bookmarkEnd w:id="6"/>
      <w:r>
        <w:rPr>
          <w:rFonts w:cs="Arial" w:ascii="Arial" w:hAnsi="Arial"/>
          <w:i/>
          <w:iCs/>
          <w:sz w:val="20"/>
          <w:szCs w:val="20"/>
        </w:rPr>
        <w:t>Взамен ГОСТ 8905-82 постановлением Госстандарта СССР от 29 декабря 1990 г. N 3530 с 1 января 1993 г. введен в действие ГОСТ 28840-90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88940356"/>
      <w:bookmarkStart w:id="8" w:name="sub_288940356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1.2. Линейка измерительная металлическая по ГОСТ 427-75.</w:t>
      </w:r>
    </w:p>
    <w:p>
      <w:pPr>
        <w:pStyle w:val="Normal"/>
        <w:autoSpaceDE w:val="false"/>
        <w:ind w:firstLine="720"/>
        <w:jc w:val="both"/>
        <w:rPr/>
      </w:pPr>
      <w:bookmarkStart w:id="10" w:name="sub_12"/>
      <w:bookmarkStart w:id="11" w:name="sub_13"/>
      <w:bookmarkEnd w:id="10"/>
      <w:bookmarkEnd w:id="11"/>
      <w:r>
        <w:rPr>
          <w:rFonts w:cs="Arial" w:ascii="Arial" w:hAnsi="Arial"/>
          <w:sz w:val="20"/>
          <w:szCs w:val="20"/>
        </w:rPr>
        <w:t>1.3. Линейка поверочная по ГОСТ 8026-75.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>1.4. Штангенциркуль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4"/>
      <w:bookmarkStart w:id="15" w:name="sub_1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288940572"/>
      <w:bookmarkEnd w:id="16"/>
      <w:r>
        <w:rPr>
          <w:rFonts w:cs="Arial" w:ascii="Arial" w:hAnsi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288940572"/>
      <w:bookmarkStart w:id="18" w:name="sub_288940572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"/>
      <w:bookmarkEnd w:id="19"/>
      <w:r>
        <w:rPr>
          <w:rFonts w:cs="Arial" w:ascii="Arial" w:hAnsi="Arial"/>
          <w:sz w:val="20"/>
          <w:szCs w:val="20"/>
        </w:rPr>
        <w:t>1.5. Щуп по ГОСТ 882-75.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"/>
      <w:bookmarkStart w:id="21" w:name="sub_16"/>
      <w:bookmarkEnd w:id="20"/>
      <w:bookmarkEnd w:id="21"/>
      <w:r>
        <w:rPr>
          <w:rFonts w:cs="Arial" w:ascii="Arial" w:hAnsi="Arial"/>
          <w:sz w:val="20"/>
          <w:szCs w:val="20"/>
        </w:rPr>
        <w:t>1.6. Сито с сеткой 1,25К по ГОСТ 3584-73.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Start w:id="23" w:name="sub_17"/>
      <w:bookmarkEnd w:id="22"/>
      <w:bookmarkEnd w:id="23"/>
      <w:r>
        <w:rPr>
          <w:rFonts w:cs="Arial" w:ascii="Arial" w:hAnsi="Arial"/>
          <w:sz w:val="20"/>
          <w:szCs w:val="20"/>
        </w:rPr>
        <w:t>1.7. Пластина металлическая или стеклянная размерами 270 х 150 х 5 мм. Отклонение от плоскостности пластин не должно превышать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Start w:id="25" w:name="sub_18"/>
      <w:bookmarkEnd w:id="24"/>
      <w:bookmarkEnd w:id="25"/>
      <w:r>
        <w:rPr>
          <w:rFonts w:cs="Arial" w:ascii="Arial" w:hAnsi="Arial"/>
          <w:sz w:val="20"/>
          <w:szCs w:val="20"/>
        </w:rPr>
        <w:t>1.8. Войлок технический толщиной 5-10 мм по ГОСТ 288-72.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8"/>
      <w:bookmarkStart w:id="27" w:name="sub_19"/>
      <w:bookmarkEnd w:id="26"/>
      <w:bookmarkEnd w:id="27"/>
      <w:r>
        <w:rPr>
          <w:rFonts w:cs="Arial" w:ascii="Arial" w:hAnsi="Arial"/>
          <w:sz w:val="20"/>
          <w:szCs w:val="20"/>
        </w:rPr>
        <w:t>1.9. Пластина резинотканевая толщиной 5-10 мм по ГОСТ 7338-77.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9"/>
      <w:bookmarkStart w:id="29" w:name="sub_110"/>
      <w:bookmarkEnd w:id="28"/>
      <w:bookmarkEnd w:id="29"/>
      <w:r>
        <w:rPr>
          <w:rFonts w:cs="Arial" w:ascii="Arial" w:hAnsi="Arial"/>
          <w:sz w:val="20"/>
          <w:szCs w:val="20"/>
        </w:rPr>
        <w:t>1.10. Картон толщиной 3-5 мм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0"/>
      <w:bookmarkStart w:id="31" w:name="sub_111"/>
      <w:bookmarkEnd w:id="30"/>
      <w:bookmarkEnd w:id="31"/>
      <w:r>
        <w:rPr>
          <w:rFonts w:cs="Arial" w:ascii="Arial" w:hAnsi="Arial"/>
          <w:sz w:val="20"/>
          <w:szCs w:val="20"/>
        </w:rPr>
        <w:t>1.11. Бумага оберточная по ГОСТ 8273-75.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1"/>
      <w:bookmarkStart w:id="33" w:name="sub_112"/>
      <w:bookmarkEnd w:id="32"/>
      <w:bookmarkEnd w:id="33"/>
      <w:r>
        <w:rPr>
          <w:rFonts w:cs="Arial" w:ascii="Arial" w:hAnsi="Arial"/>
          <w:sz w:val="20"/>
          <w:szCs w:val="20"/>
        </w:rPr>
        <w:t>1.12. Вода по ГОСТ 23732-79.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2"/>
      <w:bookmarkStart w:id="35" w:name="sub_113"/>
      <w:bookmarkEnd w:id="34"/>
      <w:bookmarkEnd w:id="35"/>
      <w:r>
        <w:rPr>
          <w:rFonts w:cs="Arial" w:ascii="Arial" w:hAnsi="Arial"/>
          <w:sz w:val="20"/>
          <w:szCs w:val="20"/>
        </w:rPr>
        <w:t>1.13. Песок кварцевый по ГОСТ 8736-77.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3"/>
      <w:bookmarkStart w:id="37" w:name="sub_114"/>
      <w:bookmarkEnd w:id="36"/>
      <w:bookmarkEnd w:id="37"/>
      <w:r>
        <w:rPr>
          <w:rFonts w:cs="Arial" w:ascii="Arial" w:hAnsi="Arial"/>
          <w:sz w:val="20"/>
          <w:szCs w:val="20"/>
        </w:rPr>
        <w:t>1.14. Портландцемент, портландцемент с минеральными добавками, шлакопортландцемент марки 400 по ГОСТ 10178-76.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4"/>
      <w:bookmarkStart w:id="39" w:name="sub_115"/>
      <w:bookmarkEnd w:id="38"/>
      <w:bookmarkEnd w:id="39"/>
      <w:r>
        <w:rPr>
          <w:rFonts w:cs="Arial" w:ascii="Arial" w:hAnsi="Arial"/>
          <w:sz w:val="20"/>
          <w:szCs w:val="20"/>
        </w:rPr>
        <w:t>1.15. Гипсовое вяжущее марки Г-16 по ГОСТ 125-79.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5"/>
      <w:bookmarkStart w:id="41" w:name="sub_115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200"/>
      <w:bookmarkEnd w:id="42"/>
      <w:r>
        <w:rPr>
          <w:rFonts w:cs="Arial" w:ascii="Arial" w:hAnsi="Arial"/>
          <w:b/>
          <w:bCs/>
          <w:sz w:val="20"/>
          <w:szCs w:val="20"/>
        </w:rPr>
        <w:t>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200"/>
      <w:bookmarkStart w:id="44" w:name="sub_20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"/>
      <w:bookmarkEnd w:id="45"/>
      <w:r>
        <w:rPr>
          <w:rFonts w:cs="Arial" w:ascii="Arial" w:hAnsi="Arial"/>
          <w:sz w:val="20"/>
          <w:szCs w:val="20"/>
        </w:rPr>
        <w:t>2.1. Образцы для испытания отбирают от партии. Размер партии и число образцов, подлежащих испытанию для определения пределов прочности при сжатии и изгибе, устанавливают нормативно-технической документацией на соответствующие виды стеновых материалов,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Start w:id="47" w:name="sub_22"/>
      <w:bookmarkEnd w:id="46"/>
      <w:bookmarkEnd w:id="47"/>
      <w:r>
        <w:rPr>
          <w:rFonts w:cs="Arial" w:ascii="Arial" w:hAnsi="Arial"/>
          <w:sz w:val="20"/>
          <w:szCs w:val="20"/>
        </w:rPr>
        <w:t>2.2. Образцы, отобранные во влажном состоянии, перед испытанием выдерживают не менее 3 сут в закрытом помещении при температуре (20 +- 5)°С или подсушивают в течение 4 ч при температуре (105 +- 5)°С. Образцы, содержащие гипс, сушат в течение 8 ч при температуре, не превышающей 50°C.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Start w:id="49" w:name="sub_23"/>
      <w:bookmarkEnd w:id="48"/>
      <w:bookmarkEnd w:id="49"/>
      <w:r>
        <w:rPr>
          <w:rFonts w:cs="Arial" w:ascii="Arial" w:hAnsi="Arial"/>
          <w:sz w:val="20"/>
          <w:szCs w:val="20"/>
        </w:rPr>
        <w:t>2.3. Кирпич, камни и блоки, отобранные для испытания, по внешнему виду и размерам должны удовлетворять требованиям нормативно-технической документации на эти материалы,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0" w:name="sub_23"/>
      <w:bookmarkStart w:id="51" w:name="sub_24"/>
      <w:bookmarkEnd w:id="50"/>
      <w:bookmarkEnd w:id="51"/>
      <w:r>
        <w:rPr>
          <w:rFonts w:cs="Arial" w:ascii="Arial" w:hAnsi="Arial"/>
          <w:sz w:val="20"/>
          <w:szCs w:val="20"/>
        </w:rPr>
        <w:t xml:space="preserve">2.4. Предел прочности при сжатии кирпича определяют на образцах, состоящих из двух целых кирпичей или из двух его половинок, а предел прочности при сжатии камней определяют на целом камне. Кирпич делят на половинки распиливанием или раскалыванием в соответствии со схемой, приведенной в рекомендуемом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4"/>
      <w:bookmarkEnd w:id="52"/>
      <w:r>
        <w:rPr>
          <w:rFonts w:cs="Arial" w:ascii="Arial" w:hAnsi="Arial"/>
          <w:sz w:val="20"/>
          <w:szCs w:val="20"/>
        </w:rPr>
        <w:t>Допускается определять предел прочности при сжатии на половинках кирпича, полученных после испытания его на изгиб.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Кирпичи или его половинки укладывают постелями друг на друга. Половинки размещают поверхностями раздела в противоположные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5"/>
      <w:bookmarkEnd w:id="53"/>
      <w:r>
        <w:rPr>
          <w:rFonts w:cs="Arial" w:ascii="Arial" w:hAnsi="Arial"/>
          <w:sz w:val="20"/>
          <w:szCs w:val="20"/>
        </w:rPr>
        <w:t>2.5. При подготовке образцов выравниванию подлежат поверхности, которые в конструкции располагаются перпендикулярно направлению сжимающей нагрузки.</w:t>
      </w:r>
    </w:p>
    <w:p>
      <w:pPr>
        <w:pStyle w:val="Normal"/>
        <w:autoSpaceDE w:val="false"/>
        <w:ind w:firstLine="720"/>
        <w:jc w:val="both"/>
        <w:rPr/>
      </w:pPr>
      <w:bookmarkStart w:id="54" w:name="sub_25"/>
      <w:bookmarkStart w:id="55" w:name="sub_26"/>
      <w:bookmarkEnd w:id="54"/>
      <w:bookmarkEnd w:id="55"/>
      <w:r>
        <w:rPr>
          <w:rFonts w:cs="Arial" w:ascii="Arial" w:hAnsi="Arial"/>
          <w:sz w:val="20"/>
          <w:szCs w:val="20"/>
        </w:rPr>
        <w:t xml:space="preserve">2.6. Образцы из керамического кирпича и камня пластического формования изготавливают, соединяя части образца и выравнивая их опорные поверхности цементным раствором в соответствии с обязательным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6"/>
      <w:bookmarkEnd w:id="56"/>
      <w:r>
        <w:rPr>
          <w:rFonts w:cs="Arial" w:ascii="Arial" w:hAnsi="Arial"/>
          <w:sz w:val="20"/>
          <w:szCs w:val="20"/>
        </w:rPr>
        <w:t>Образцы из силикатного кирпича и камня и керамического кирпича полусухого прессования испытывают насухо, не производя выравнивания их поверхностей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7"/>
      <w:bookmarkEnd w:id="57"/>
      <w:r>
        <w:rPr>
          <w:rFonts w:cs="Arial" w:ascii="Arial" w:hAnsi="Arial"/>
          <w:sz w:val="20"/>
          <w:szCs w:val="20"/>
        </w:rPr>
        <w:t>2.7. Предел прочности при сжатии бетонных камней определяют на целом камне. Опорные поверхности образцов выравнивают цементным раствором, если их отклонение от плоскостности превышает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7"/>
      <w:bookmarkStart w:id="59" w:name="sub_28"/>
      <w:bookmarkEnd w:id="58"/>
      <w:bookmarkEnd w:id="59"/>
      <w:r>
        <w:rPr>
          <w:rFonts w:cs="Arial" w:ascii="Arial" w:hAnsi="Arial"/>
          <w:sz w:val="20"/>
          <w:szCs w:val="20"/>
        </w:rPr>
        <w:t>2.8. Предел прочности при сжатии камней из горных пород и блоков из природного камня определяют на образцах, размеры которых указаны в нормативно-технической документации на эти виды стеновых материалов, утвержденной в установленном порядке. Опорные поверхности образцов выравнивают шлифованием или цементным раствором. Отклонение от плоскостности шлифованных поверхностей образцов не должно превышать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8"/>
      <w:bookmarkStart w:id="61" w:name="sub_29"/>
      <w:bookmarkEnd w:id="60"/>
      <w:bookmarkEnd w:id="61"/>
      <w:r>
        <w:rPr>
          <w:rFonts w:cs="Arial" w:ascii="Arial" w:hAnsi="Arial"/>
          <w:sz w:val="20"/>
          <w:szCs w:val="20"/>
        </w:rPr>
        <w:t>2.9. Допускается при определении предела прочности при сжатии керамического кирпича и камней пластического формования изготавливать образцы, выравнивая их опорные поверхности шлифованием, гипсовым раствором или применяя прокладки из технического войлока, резинотканевых пластин, картона и других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9"/>
      <w:bookmarkEnd w:id="62"/>
      <w:r>
        <w:rPr>
          <w:rFonts w:cs="Arial" w:ascii="Arial" w:hAnsi="Arial"/>
          <w:sz w:val="20"/>
          <w:szCs w:val="20"/>
        </w:rPr>
        <w:t>Образцы, изготовленные с применением гипсового раствора, испытывают не ранее чем через 2 ч после начала схватывания. Толщина слоя раствора должна быть не более 5 мм, водогипсовое отношение 0,32-0,35.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проверки потребителем, а также при арбитражных проверках образцы для определения предела прочности при сжатии кирпича и камней пластического формования изготовляют в соответствии с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0"/>
      <w:bookmarkEnd w:id="63"/>
      <w:r>
        <w:rPr>
          <w:rFonts w:cs="Arial" w:ascii="Arial" w:hAnsi="Arial"/>
          <w:sz w:val="20"/>
          <w:szCs w:val="20"/>
        </w:rPr>
        <w:t>2.10. Предел прочности при изгибе керамического и силикатного кирпича определяют на целом кирпиче.</w:t>
      </w:r>
    </w:p>
    <w:p>
      <w:pPr>
        <w:pStyle w:val="Normal"/>
        <w:autoSpaceDE w:val="false"/>
        <w:ind w:firstLine="720"/>
        <w:jc w:val="both"/>
        <w:rPr/>
      </w:pPr>
      <w:bookmarkStart w:id="64" w:name="sub_210"/>
      <w:bookmarkEnd w:id="64"/>
      <w:r>
        <w:rPr>
          <w:rFonts w:cs="Arial" w:ascii="Arial" w:hAnsi="Arial"/>
          <w:sz w:val="20"/>
          <w:szCs w:val="20"/>
        </w:rPr>
        <w:t xml:space="preserve">В местах опирания и приложения нагрузки поверхность кирпича пластического формования выравнивают цементным или гипсовым раствором, шлифованием или применяют прокладки по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>. Кирпич с несквозными пустотами устанавливают на опорах так, чтобы пустоты располагались в растянутой зоне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Силикатный кирпич и керамический кирпич полусухого прессования испытывают на изгиб без применения растворов и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00"/>
      <w:bookmarkEnd w:id="65"/>
      <w:r>
        <w:rPr>
          <w:rFonts w:cs="Arial" w:ascii="Arial" w:hAnsi="Arial"/>
          <w:b/>
          <w:bCs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00"/>
      <w:bookmarkStart w:id="67" w:name="sub_30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3.1. Образцы измеряют с погрешностью до 1 мм. Каждый линейный размер образца вычисляют как среднее арифметическое значение результатов измерений двух средних линий противолежащих поверхностей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"/>
      <w:bookmarkEnd w:id="69"/>
      <w:r>
        <w:rPr>
          <w:rFonts w:cs="Arial" w:ascii="Arial" w:hAnsi="Arial"/>
          <w:sz w:val="20"/>
          <w:szCs w:val="20"/>
        </w:rPr>
        <w:t>Диаметр цилиндра вычисляют как среднее арифметическое значение результатов четырех измерений: в каждом торце по двум взаимно перпендикулярным направлениям.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sz w:val="20"/>
          <w:szCs w:val="20"/>
        </w:rPr>
        <w:t>3.2. Испытание образцов на сжатие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"/>
      <w:bookmarkEnd w:id="71"/>
      <w:r>
        <w:rPr>
          <w:rFonts w:cs="Arial" w:ascii="Arial" w:hAnsi="Arial"/>
          <w:sz w:val="20"/>
          <w:szCs w:val="20"/>
        </w:rPr>
        <w:t>На боковые поверхности образца наносят вертикальные осевые линии. Образец устанавливают в центре плиты пресса, совмещая геометрические оси образца и плиты, и прижимают верхней плитой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Нагрузка на образец должна возрастать непрерывно и равномерно со скоростью, обеспечивающей его разрушение через 20-60 с после начала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21"/>
      <w:bookmarkEnd w:id="72"/>
      <w:r>
        <w:rPr>
          <w:rFonts w:cs="Arial" w:ascii="Arial" w:hAnsi="Arial"/>
          <w:sz w:val="20"/>
          <w:szCs w:val="20"/>
        </w:rPr>
        <w:t>3.2.1. Предел прочности при сжатии R_сж, МПа (кгс/см2), образца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21"/>
      <w:bookmarkStart w:id="74" w:name="sub_32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Rсж = ───,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наибольшая нагрузка, установленная при испытании образца, МН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поперечного сечения образца, вычисляемая как среднее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арифметическое  значение  площадей  верхней  и  нижней  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поверхностей, м2 (см2).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вычислении предела прочности при сжатии образцов из двух целых кирпичей толщиной 88 мм или из двух их половинок результаты испытаний умножают на коэффициент 1,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вычислении пределов прочности при сжатии образцов-кубов и образцов-цилиндров из природного камня результаты испытаний умножают на коэффициент, указанный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ребра куба или диаметра d │           Коэффициент для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высоты h цилиндра (d-h), мм 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кубов     │   цилиндров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           │        1,05      │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          │        1,00      │     1,05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│        0,95      │     1,02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                 │        0,85      │     0,91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40 до 50                       │        0,75      │     0,81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вычислении предела прочности при сжатии образцов из: керамического кирпича и камней пластического формования, изготовленных по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 xml:space="preserve"> результаты испытаний умножают на коэффициент, вычисленный в соответствии с обязательным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сжатии образцов в партии вычисляют с точностью до 0,1 МПа (1 кгс/см2) как среднее арифметическое значение результатов испытаний установленного числа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3.3. Испытание образцов на изгиб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End w:id="76"/>
      <w:r>
        <w:rPr>
          <w:rFonts w:cs="Arial" w:ascii="Arial" w:hAnsi="Arial"/>
          <w:sz w:val="20"/>
          <w:szCs w:val="20"/>
        </w:rPr>
        <w:t>Образец устанавливают на двух опорах пресса. Нагрузку прикладывают в середине пролета и равномерно распределяют по ширине образца согласно чертежу. Нагрузка на образец должна возрастать непрерывно со скоростью, обеспечивающей его разрушение через 20-60 с после начала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224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881"/>
      <w:bookmarkEnd w:id="77"/>
      <w:r>
        <w:rPr>
          <w:rFonts w:cs="Arial" w:ascii="Arial" w:hAnsi="Arial"/>
          <w:sz w:val="20"/>
          <w:szCs w:val="20"/>
        </w:rPr>
        <w:t>"Схема испытания кирпича на изгиб"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881"/>
      <w:bookmarkStart w:id="79" w:name="sub_881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Предел прочности при изгибе R_изг, МПа (кгс/см2), образца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3Pl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Rизг = ───────,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2bh2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наибольшая нагрузка, установленная при испытании образца, МН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расстояние между осями опор,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высота образца посередине пролета без выравнивающего слоя,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изгибе образцов в партии вычисляют с точностью до 0,05 МПа (0,5 кгс/см2) как среднее арифметическое значение результатов испытаний установленного числа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вычислении предела прочности при изгибе образцов в партии не учитывают образцы, пределы прочности которых имеют отклонение от среднего значения предела прочности всех образцов более чем на 50% и не более чем по одному образцу в каждую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раскалывания кирпича в прессе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1070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раскалывания кирпича в прессе"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Изготовление образцов из керамического кирпича и камня пластического формования для определения предела прочности при сжатии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из двух кирпичей или двух половинок кирпича изготавливают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Приготавливают раствор из равных по массе частей цемента марки 400 и песка, просеянного через сито с сеткой N 1,25 (В/Ц = 0,40 - 0,42). Кирпичи или его половинки полностью погружают в воду на 1 мин. Затем на горизонтально установленную пластину укладывают лист бумаги, слой раствора толщиной не более 5 мм и первый кирпич или его половинку, затем опять слой раствора и второй кирпич или его половинку.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Излишки раствора удаляют, а края бумаги загибают на боковые поверхности образца. В таком положении образец выдерживают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образец переворачивают и в таком же порядке выравнивают другую опорную поверхность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параллельности выравненных опорных поверхностей образца, определяемое по максимальной разности любых двух его высот,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из камня изготавливают в той же последовательности, выравнивая опорные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выдерживают 3 сут в помещении при температуре (20 +- 5)°С и относительной влажности воздуха 60-80%.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3000"/>
      <w:bookmarkEnd w:id="84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3000"/>
      <w:bookmarkEnd w:id="85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коэффициента перехода от предела прочности при сжатии образцов, изготовленных в соответствии с п. 2.9 настоящего стандарта, к пределу прочности при сжатии образцов, изготовленных в соответствии с п. 2.6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определения коэффициента испытывают образцы, отобранные от десяти партий кирпича или камней пластического формирования. От каждой партии испытывают 5 образцов изготовленных в соответствии с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 xml:space="preserve">, и столько же образцов, изготовленных в соответствии с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R_1 - предел прочности при сжатии образцов, отобранных от десяти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партий кирпича или камней и изготовленных  в  соответствии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вычисленный как среднее арифметическое  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испытаний 50 образцов, МПа (кгс/см2)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R_2 - предел прочности при сжатии образцов, отобранных от десяти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партий кирпича или камней и изготовленных  в  соответствии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</w:t>
      </w:r>
      <w:hyperlink w:anchor="sub_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вычисленный как среднее  арифметическое 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испытаний 50 образцов, МПа (кгс/см2);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определяют при изменении технологии, но не  реже  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раза в год.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2007-02-27T14:25:00Z</dcterms:created>
  <dc:creator>VIKTOR</dc:creator>
  <dc:description/>
  <dc:language>ru-RU</dc:language>
  <cp:lastModifiedBy>VIKTOR</cp:lastModifiedBy>
  <dcterms:modified xsi:type="dcterms:W3CDTF">2007-03-13T07:37:00Z</dcterms:modified>
  <cp:revision>3</cp:revision>
  <dc:subject/>
  <dc:title/>
</cp:coreProperties>
</file>