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Межгосударственный стандарт ГОСТ 7502-98</w:t>
        <w:br/>
        <w:t>"Рулетки измерительные металлические. Технические условия"</w:t>
        <w:br/>
        <w:t>(введен в действие постановлением Госстандарта РФ от 27 июля 1999 г. N 220-ст)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>Measuring metal tapes. Specifications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  <w:lang w:val="en-US"/>
        </w:rPr>
      </w:pPr>
      <w:r>
        <w:rPr>
          <w:rFonts w:cs="Courier New" w:ascii="Courier New" w:hAnsi="Courier New"/>
          <w:b/>
          <w:bCs/>
          <w:sz w:val="20"/>
          <w:szCs w:val="20"/>
          <w:lang w:val="en-US"/>
        </w:rPr>
      </w:r>
    </w:p>
    <w:p>
      <w:pPr>
        <w:pStyle w:val="Normal"/>
        <w:autoSpaceDE w:val="false"/>
        <w:jc w:val="end"/>
        <w:rPr/>
      </w:pPr>
      <w:r>
        <w:rPr>
          <w:rFonts w:cs="Arial" w:ascii="Arial" w:hAnsi="Arial"/>
          <w:sz w:val="20"/>
          <w:szCs w:val="20"/>
        </w:rPr>
        <w:t>Взамен</w:t>
      </w:r>
      <w:r>
        <w:rPr>
          <w:rFonts w:cs="Arial" w:ascii="Arial" w:hAnsi="Arial"/>
          <w:sz w:val="20"/>
          <w:szCs w:val="20"/>
          <w:lang w:val="en-US"/>
        </w:rPr>
        <w:t xml:space="preserve"> </w:t>
      </w:r>
      <w:r>
        <w:rPr>
          <w:rFonts w:cs="Arial" w:ascii="Arial" w:hAnsi="Arial"/>
          <w:sz w:val="20"/>
          <w:szCs w:val="20"/>
        </w:rPr>
        <w:t>ГОСТ</w:t>
      </w:r>
      <w:r>
        <w:rPr>
          <w:rFonts w:cs="Arial" w:ascii="Arial" w:hAnsi="Arial"/>
          <w:sz w:val="20"/>
          <w:szCs w:val="20"/>
          <w:lang w:val="en-US"/>
        </w:rPr>
        <w:t xml:space="preserve"> 7502-89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Дата введения 1 июля 2000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0" w:name="sub_100"/>
      <w:bookmarkEnd w:id="0"/>
      <w:r>
        <w:rPr>
          <w:rFonts w:cs="Arial" w:ascii="Arial" w:hAnsi="Arial"/>
          <w:b/>
          <w:bCs/>
          <w:sz w:val="20"/>
          <w:szCs w:val="20"/>
        </w:rPr>
        <w:t>1. Область применения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" w:name="sub_100"/>
      <w:bookmarkStart w:id="2" w:name="sub_100"/>
      <w:bookmarkEnd w:id="2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распространяется на рулетки измерительные металлические 2-го и 3-го классов точности (далее - рулетки), предназначенные для измерения линейных размеров путем непосредственного сравнения со шкалой.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Требования по безопасности в части рулеток с грузом изложены в </w:t>
      </w:r>
      <w:hyperlink w:anchor="sub_418">
        <w:r>
          <w:rPr>
            <w:rStyle w:val="Style15"/>
            <w:rFonts w:cs="Arial" w:ascii="Arial" w:hAnsi="Arial"/>
            <w:sz w:val="20"/>
            <w:szCs w:val="20"/>
            <w:u w:val="single"/>
          </w:rPr>
          <w:t>4.18.</w:t>
        </w:r>
      </w:hyperlink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Требования </w:t>
      </w:r>
      <w:hyperlink w:anchor="sub_34">
        <w:r>
          <w:rPr>
            <w:rStyle w:val="Style15"/>
            <w:rFonts w:cs="Arial" w:ascii="Arial" w:hAnsi="Arial"/>
            <w:sz w:val="20"/>
            <w:szCs w:val="20"/>
            <w:u w:val="single"/>
          </w:rPr>
          <w:t>3.4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1">
        <w:r>
          <w:rPr>
            <w:rStyle w:val="Style15"/>
            <w:rFonts w:cs="Arial" w:ascii="Arial" w:hAnsi="Arial"/>
            <w:sz w:val="20"/>
            <w:szCs w:val="20"/>
            <w:u w:val="single"/>
          </w:rPr>
          <w:t>4.1-4.4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7">
        <w:r>
          <w:rPr>
            <w:rStyle w:val="Style15"/>
            <w:rFonts w:cs="Arial" w:ascii="Arial" w:hAnsi="Arial"/>
            <w:sz w:val="20"/>
            <w:szCs w:val="20"/>
            <w:u w:val="single"/>
          </w:rPr>
          <w:t>4.7-4.10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12">
        <w:r>
          <w:rPr>
            <w:rStyle w:val="Style15"/>
            <w:rFonts w:cs="Arial" w:ascii="Arial" w:hAnsi="Arial"/>
            <w:sz w:val="20"/>
            <w:szCs w:val="20"/>
            <w:u w:val="single"/>
          </w:rPr>
          <w:t>4.12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13">
        <w:r>
          <w:rPr>
            <w:rStyle w:val="Style15"/>
            <w:rFonts w:cs="Arial" w:ascii="Arial" w:hAnsi="Arial"/>
            <w:sz w:val="20"/>
            <w:szCs w:val="20"/>
            <w:u w:val="single"/>
          </w:rPr>
          <w:t>4.13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18">
        <w:r>
          <w:rPr>
            <w:rStyle w:val="Style15"/>
            <w:rFonts w:cs="Arial" w:ascii="Arial" w:hAnsi="Arial"/>
            <w:sz w:val="20"/>
            <w:szCs w:val="20"/>
            <w:u w:val="single"/>
          </w:rPr>
          <w:t>4.18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19">
        <w:r>
          <w:rPr>
            <w:rStyle w:val="Style15"/>
            <w:rFonts w:cs="Arial" w:ascii="Arial" w:hAnsi="Arial"/>
            <w:sz w:val="20"/>
            <w:szCs w:val="20"/>
            <w:u w:val="single"/>
          </w:rPr>
          <w:t>4.19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26">
        <w:r>
          <w:rPr>
            <w:rStyle w:val="Style15"/>
            <w:rFonts w:cs="Arial" w:ascii="Arial" w:hAnsi="Arial"/>
            <w:sz w:val="20"/>
            <w:szCs w:val="20"/>
            <w:u w:val="single"/>
          </w:rPr>
          <w:t>4.26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28">
        <w:r>
          <w:rPr>
            <w:rStyle w:val="Style15"/>
            <w:rFonts w:cs="Arial" w:ascii="Arial" w:hAnsi="Arial"/>
            <w:sz w:val="20"/>
            <w:szCs w:val="20"/>
            <w:u w:val="single"/>
          </w:rPr>
          <w:t>4.28-4.33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61">
        <w:r>
          <w:rPr>
            <w:rStyle w:val="Style15"/>
            <w:rFonts w:cs="Arial" w:ascii="Arial" w:hAnsi="Arial"/>
            <w:sz w:val="20"/>
            <w:szCs w:val="20"/>
            <w:u w:val="single"/>
          </w:rPr>
          <w:t>6.1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62">
        <w:r>
          <w:rPr>
            <w:rStyle w:val="Style15"/>
            <w:rFonts w:cs="Arial" w:ascii="Arial" w:hAnsi="Arial"/>
            <w:sz w:val="20"/>
            <w:szCs w:val="20"/>
            <w:u w:val="single"/>
          </w:rPr>
          <w:t>6.2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81">
        <w:r>
          <w:rPr>
            <w:rStyle w:val="Style15"/>
            <w:rFonts w:cs="Arial" w:ascii="Arial" w:hAnsi="Arial"/>
            <w:sz w:val="20"/>
            <w:szCs w:val="20"/>
            <w:u w:val="single"/>
          </w:rPr>
          <w:t>8.1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84">
        <w:r>
          <w:rPr>
            <w:rStyle w:val="Style15"/>
            <w:rFonts w:cs="Arial" w:ascii="Arial" w:hAnsi="Arial"/>
            <w:sz w:val="20"/>
            <w:szCs w:val="20"/>
            <w:u w:val="single"/>
          </w:rPr>
          <w:t>8.4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86">
        <w:r>
          <w:rPr>
            <w:rStyle w:val="Style15"/>
            <w:rFonts w:cs="Arial" w:ascii="Arial" w:hAnsi="Arial"/>
            <w:sz w:val="20"/>
            <w:szCs w:val="20"/>
            <w:u w:val="single"/>
          </w:rPr>
          <w:t>8.6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500">
        <w:r>
          <w:rPr>
            <w:rStyle w:val="Style15"/>
            <w:rFonts w:cs="Arial" w:ascii="Arial" w:hAnsi="Arial"/>
            <w:sz w:val="20"/>
            <w:szCs w:val="20"/>
            <w:u w:val="single"/>
          </w:rPr>
          <w:t>разделов 5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900">
        <w:r>
          <w:rPr>
            <w:rStyle w:val="Style15"/>
            <w:rFonts w:cs="Arial" w:ascii="Arial" w:hAnsi="Arial"/>
            <w:sz w:val="20"/>
            <w:szCs w:val="20"/>
            <w:u w:val="single"/>
          </w:rPr>
          <w:t>9</w:t>
        </w:r>
      </w:hyperlink>
      <w:r>
        <w:rPr>
          <w:rFonts w:cs="Arial" w:ascii="Arial" w:hAnsi="Arial"/>
          <w:sz w:val="20"/>
          <w:szCs w:val="20"/>
        </w:rPr>
        <w:t xml:space="preserve"> настоящего стандарта являются обязательными, другие - рекомендуемыми.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Стандарт не распространяется на рулетки, разработанные и освоенные производством до введения в действие настоящего стандарта.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3" w:name="sub_200"/>
      <w:bookmarkEnd w:id="3"/>
      <w:r>
        <w:rPr>
          <w:rFonts w:cs="Arial" w:ascii="Arial" w:hAnsi="Arial"/>
          <w:b/>
          <w:bCs/>
          <w:sz w:val="20"/>
          <w:szCs w:val="20"/>
        </w:rPr>
        <w:t>2. Нормативные ссылки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4" w:name="sub_200"/>
      <w:bookmarkStart w:id="5" w:name="sub_200"/>
      <w:bookmarkEnd w:id="5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настоящем стандарте использованы ссылки на следующие стандарты: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ГССТ 9.005-72 Единая система защиты от коррозии и старения. Металлы, сплавы, металлические и неметаллические неорганические покрытия. Допустимые и недопустимые контакты с металлами и неметаллами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9.014-78 Единая система защиты от коррозии и старения. Временная противокоррозионная защита изделий. Общие требования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9.032-74 Единая система защиты от коррозии и старения. Покрытия лакокрасочные. Группы, технические требования и обозначения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9.301-86 Единая система защиты от коррозии и старения. Покрытия металлические и неметаллические неорганические. Общие требования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9.302-88 Единая система защиты от коррозии и старения. Покрытия металлические и неметаллические неорганические. Методы контроля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9.303-84 Единая система защиты от коррозии и старения. Покрытия металлические и неметаллические неорганические. Общие требования к выбору.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9.401-91 Единая система защиты от коррозии и старения. Покрытия лакокрасочные. Общие требования и методы ускоренных испытаний на стойкость к воздействию климатических факторов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9.407-84 Единая система защиты от коррозии и старения. Покрытия лакокрасочные. Метод оценки внешнего вида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26.020-80 Шрифты для средств измерений и автоматизации. Начертания и основные размеры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27.410-87 Надежность в технике. Методы контроля показателей надежности и планы контрольных испытаний на надежность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3489.2-71 Шрифты типографские. Гарнитура журнальная рубленая (для алфавитов на русской и латинской графических основах). Назначение. Рисунок. Линия шрифта. Емкость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4986-79 Лента холоднокатаная из коррозионностойкой и жаростойкой стали.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14192-96 Маркировка грузов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15150-69 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21996-76 Лента стальная холоднокатаная термообработанная.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23852-79 Покрытия лакокрасочные. Общие требования к выбору по декоративным свойствам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24297-87 Входной контроль продукции. Основные положения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ГОСТ 24555-81</w:t>
      </w:r>
      <w:hyperlink w:anchor="sub_1111">
        <w:r>
          <w:rPr>
            <w:rStyle w:val="Style15"/>
            <w:rFonts w:cs="Arial" w:ascii="Arial" w:hAnsi="Arial"/>
            <w:sz w:val="20"/>
            <w:szCs w:val="20"/>
            <w:u w:val="single"/>
          </w:rPr>
          <w:t>*(1)</w:t>
        </w:r>
      </w:hyperlink>
      <w:r>
        <w:rPr>
          <w:rFonts w:cs="Arial" w:ascii="Arial" w:hAnsi="Arial"/>
          <w:sz w:val="20"/>
          <w:szCs w:val="20"/>
        </w:rPr>
        <w:t xml:space="preserve"> Система государственных испытаний продукции. Порядок аттестации испытательного оборудования. Основные положения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6" w:name="sub_300"/>
      <w:bookmarkEnd w:id="6"/>
      <w:r>
        <w:rPr>
          <w:rFonts w:cs="Arial" w:ascii="Arial" w:hAnsi="Arial"/>
          <w:b/>
          <w:bCs/>
          <w:sz w:val="20"/>
          <w:szCs w:val="20"/>
        </w:rPr>
        <w:t>3. Основные параметры и размеры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7" w:name="sub_300"/>
      <w:bookmarkStart w:id="8" w:name="sub_300"/>
      <w:bookmarkEnd w:id="8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sub_31"/>
      <w:bookmarkEnd w:id="9"/>
      <w:r>
        <w:rPr>
          <w:rFonts w:cs="Arial" w:ascii="Arial" w:hAnsi="Arial"/>
          <w:sz w:val="20"/>
          <w:szCs w:val="20"/>
        </w:rPr>
        <w:t>3.1 Рулетки следует изготовлять со шкалами номинальной длины 1, 2, 3, 5, 10, 20, 30, 50, 100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" w:name="sub_31"/>
      <w:bookmarkEnd w:id="10"/>
      <w:r>
        <w:rPr>
          <w:rFonts w:cs="Arial" w:ascii="Arial" w:hAnsi="Arial"/>
          <w:sz w:val="20"/>
          <w:szCs w:val="20"/>
        </w:rPr>
        <w:t>По заказу потребителя рулетки допускается изготовлять со шкалами иной длины.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" w:name="sub_32"/>
      <w:bookmarkEnd w:id="11"/>
      <w:r>
        <w:rPr>
          <w:rFonts w:cs="Arial" w:ascii="Arial" w:hAnsi="Arial"/>
          <w:sz w:val="20"/>
          <w:szCs w:val="20"/>
        </w:rPr>
        <w:t>3.2 Рулетки следует изготовлять с лентами из нержавеющей стали (в условном обозначении - Н) или углеродистой стали (в условном обозначении - У).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" w:name="sub_32"/>
      <w:bookmarkStart w:id="13" w:name="sub_33"/>
      <w:bookmarkEnd w:id="12"/>
      <w:bookmarkEnd w:id="13"/>
      <w:r>
        <w:rPr>
          <w:rFonts w:cs="Arial" w:ascii="Arial" w:hAnsi="Arial"/>
          <w:sz w:val="20"/>
          <w:szCs w:val="20"/>
        </w:rPr>
        <w:t>3.3 Вытяжные концы рулеток следует изготовлять: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" w:name="sub_33"/>
      <w:bookmarkEnd w:id="14"/>
      <w:r>
        <w:rPr>
          <w:rFonts w:cs="Arial" w:ascii="Arial" w:hAnsi="Arial"/>
          <w:sz w:val="20"/>
          <w:szCs w:val="20"/>
        </w:rPr>
        <w:t>- с кольцом (в условном обозначении - буква "К");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с грузом (в условном обозначении - буква "Г").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Рулетки до 5 м включительно допускается изготовлять с вытяжным концом в виде: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прямоугольного торца (в условном обозначении - буква "П");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с держателем для закрепления на предмете, подлежащем измерению (в условном обозначении - буква "Д"),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sub_34"/>
      <w:bookmarkEnd w:id="15"/>
      <w:r>
        <w:rPr>
          <w:rFonts w:cs="Arial" w:ascii="Arial" w:hAnsi="Arial"/>
          <w:sz w:val="20"/>
          <w:szCs w:val="20"/>
        </w:rPr>
        <w:t>3.4 Условное обозначение рулеток должно включать: букву "Р" - "рулетка", номинальную длину шкалы, материал ленты, класс точности, конструктивное исполнение вытяжного конца ленты и обозначение настоящего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" w:name="sub_34"/>
      <w:bookmarkEnd w:id="16"/>
      <w:r>
        <w:rPr>
          <w:rFonts w:cs="Arial" w:ascii="Arial" w:hAnsi="Arial"/>
          <w:sz w:val="20"/>
          <w:szCs w:val="20"/>
        </w:rPr>
        <w:t>Примеры условных обозначений: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Рулетка со шкалой номинальной длины 30 м, лентой из нержавеющей стали, 2-го класса точности, кольцом на вытяжном конце ленты: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Р30Н2К ГОСТ 7502-98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Рулетка со шкалой номинальной длины 5 м, лентой из углеродистой стали, 3-го класса точности, прямоугольным торцом на вытяжном конце ленты: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Р5У3П ГОСТ 7502-98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7" w:name="sub_400"/>
      <w:bookmarkEnd w:id="17"/>
      <w:r>
        <w:rPr>
          <w:rFonts w:cs="Arial" w:ascii="Arial" w:hAnsi="Arial"/>
          <w:b/>
          <w:bCs/>
          <w:sz w:val="20"/>
          <w:szCs w:val="20"/>
        </w:rPr>
        <w:t>4. Технические требования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8" w:name="sub_400"/>
      <w:bookmarkStart w:id="19" w:name="sub_400"/>
      <w:bookmarkEnd w:id="19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" w:name="sub_41"/>
      <w:bookmarkEnd w:id="20"/>
      <w:r>
        <w:rPr>
          <w:rFonts w:cs="Arial" w:ascii="Arial" w:hAnsi="Arial"/>
          <w:sz w:val="20"/>
          <w:szCs w:val="20"/>
        </w:rPr>
        <w:t>4.1 Рулетки должны соответствовать требованиям настоящего стандарта и конструкторской документации на рулетки конкретных марок, утвержденной в установленном порядке.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" w:name="sub_41"/>
      <w:bookmarkStart w:id="22" w:name="sub_42"/>
      <w:bookmarkEnd w:id="21"/>
      <w:bookmarkEnd w:id="22"/>
      <w:r>
        <w:rPr>
          <w:rFonts w:cs="Arial" w:ascii="Arial" w:hAnsi="Arial"/>
          <w:sz w:val="20"/>
          <w:szCs w:val="20"/>
        </w:rPr>
        <w:t xml:space="preserve">4.2 Допускаемое отклонение действительной длины интервалов шкал рулеток от нанесенной на шкале при температуре окружающей среды 20°С и натяжении измерительной ленты рабочим усилием должно быть не более указанного в </w:t>
      </w:r>
      <w:hyperlink w:anchor="sub_7771">
        <w:r>
          <w:rPr>
            <w:rStyle w:val="Style15"/>
            <w:rFonts w:cs="Arial" w:ascii="Arial" w:hAnsi="Arial"/>
            <w:sz w:val="20"/>
            <w:szCs w:val="20"/>
            <w:u w:val="single"/>
          </w:rPr>
          <w:t>таблице 1.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" w:name="sub_42"/>
      <w:bookmarkStart w:id="24" w:name="sub_42"/>
      <w:bookmarkEnd w:id="2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5" w:name="sub_7771"/>
      <w:bookmarkEnd w:id="25"/>
      <w:r>
        <w:rPr>
          <w:rFonts w:cs="Arial" w:ascii="Arial" w:hAnsi="Arial"/>
          <w:b/>
          <w:bCs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" w:name="sub_7771"/>
      <w:bookmarkStart w:id="27" w:name="sub_7771"/>
      <w:bookmarkEnd w:id="2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миллиметрах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┌──────────────────────┬────────────────────────────────────────────────┐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интервала│Допускаемое отклонение действительной длины, не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для класса точности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├───────────────────────┬────────────────────────┤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    │           3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├──────────────────────┼───────────────────────┼────────────────────────┤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Миллиметровый         │        +-0,15         │         +-0,20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       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Сантиметровый         │        +-0,20         │         +-0,30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       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Дециметровый          │        +-0,30         │         +-0,40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       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Отрезок шкалы 1 м и   │  +-[(0,30+0,15(L-1)]  │   +-[0,40+0,20(L-1)]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                │                       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├──────────────────────┴───────────────────────┴────────────────────────┤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Примечание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- L - число полных и неполных метров в отрезке.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Рабочее усилие натяжения ленты при измерениях: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(100+-10) Н - для рулеток длиной 10 м и более;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(10+-1) Н   -  "     "      "    1-5 м;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для рулеток с грузом - усилие натяжения создает сам груз;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для рулеток с желобчатой лентой - без натяжения.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рулеток с грузом, прикрепляемым к вытяжному концу измерительной ленты, масса груза должна быть (2+-0,1) кг.</w:t>
      </w:r>
    </w:p>
    <w:p>
      <w:pPr>
        <w:pStyle w:val="Normal"/>
        <w:autoSpaceDE w:val="false"/>
        <w:ind w:firstLine="720"/>
        <w:jc w:val="both"/>
        <w:rPr/>
      </w:pPr>
      <w:bookmarkStart w:id="28" w:name="sub_43"/>
      <w:bookmarkEnd w:id="28"/>
      <w:r>
        <w:rPr>
          <w:rFonts w:cs="Arial" w:ascii="Arial" w:hAnsi="Arial"/>
          <w:sz w:val="20"/>
          <w:szCs w:val="20"/>
        </w:rPr>
        <w:t>4.3 По требованию потребителя изготовитель проводит компарирование заказанных рулеток в соответствии с нормативными документами</w:t>
      </w:r>
      <w:hyperlink w:anchor="sub_2222">
        <w:r>
          <w:rPr>
            <w:rStyle w:val="Style15"/>
            <w:rFonts w:cs="Arial" w:ascii="Arial" w:hAnsi="Arial"/>
            <w:sz w:val="20"/>
            <w:szCs w:val="20"/>
            <w:u w:val="single"/>
          </w:rPr>
          <w:t>*(2)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9" w:name="sub_43"/>
      <w:bookmarkEnd w:id="29"/>
      <w:r>
        <w:rPr>
          <w:rFonts w:cs="Arial" w:ascii="Arial" w:hAnsi="Arial"/>
          <w:sz w:val="20"/>
          <w:szCs w:val="20"/>
        </w:rPr>
        <w:t>Компарируемым рулеткам присваивают заводской номер. В свидетельстве о поверке указывают действительную длину (по эталону) от нулевого до каждого метрового штриха рулетки с округлением до десятых долей миллиметра.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0" w:name="sub_44"/>
      <w:bookmarkEnd w:id="30"/>
      <w:r>
        <w:rPr>
          <w:rFonts w:cs="Arial" w:ascii="Arial" w:hAnsi="Arial"/>
          <w:sz w:val="20"/>
          <w:szCs w:val="20"/>
        </w:rPr>
        <w:t>4.4 Рулетки должны быть работоспособными при температуре окружающего воздуха от минус 40 до плюс 50°С и относительной влажности до 98% при температуре плюс 25°С, а рулетки, поставляемые шахтам, - при температуре от минус 10 до плюс 35°С и относительной влажности до 100% при температуре плюс 35°С (исполнение УХЛ, категории размещения 1 и 5 по ГОСТ 15150).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1" w:name="sub_44"/>
      <w:bookmarkStart w:id="32" w:name="sub_45"/>
      <w:bookmarkEnd w:id="31"/>
      <w:bookmarkEnd w:id="32"/>
      <w:r>
        <w:rPr>
          <w:rFonts w:cs="Arial" w:ascii="Arial" w:hAnsi="Arial"/>
          <w:sz w:val="20"/>
          <w:szCs w:val="20"/>
        </w:rPr>
        <w:t>4.5 Полный средний ресурс для рулеток с лентами из нержавеющей стали - 2000 циклов, рулеток с лентами из углеродистой стали - 1500 циклов (цикл включает в себя: вытягивание ленты на полную длину, натяжение рабочим усилием, отсчет, наматывание ленты).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3" w:name="sub_45"/>
      <w:bookmarkEnd w:id="33"/>
      <w:r>
        <w:rPr>
          <w:rFonts w:cs="Arial" w:ascii="Arial" w:hAnsi="Arial"/>
          <w:sz w:val="20"/>
          <w:szCs w:val="20"/>
        </w:rPr>
        <w:t>Критерием предельного состояния (отказом) считают: поломку корпуса и механизма наматывания, заедание, разрыв, стирание штрихов и цифр измерительной ленты свыше 10% от общего количества штрихов и цифр.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4" w:name="sub_46"/>
      <w:bookmarkEnd w:id="34"/>
      <w:r>
        <w:rPr>
          <w:rFonts w:cs="Arial" w:ascii="Arial" w:hAnsi="Arial"/>
          <w:sz w:val="20"/>
          <w:szCs w:val="20"/>
        </w:rPr>
        <w:t>4.6 Шкалу наносят на один или оба края ленты. Допускается наносить шкалы на обе стороны ленты.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5" w:name="sub_46"/>
      <w:bookmarkStart w:id="36" w:name="sub_47"/>
      <w:bookmarkEnd w:id="35"/>
      <w:bookmarkEnd w:id="36"/>
      <w:r>
        <w:rPr>
          <w:rFonts w:cs="Arial" w:ascii="Arial" w:hAnsi="Arial"/>
          <w:sz w:val="20"/>
          <w:szCs w:val="20"/>
        </w:rPr>
        <w:t>4.7 Шкалы рулеток наносят с миллиметровыми, сантиметровыми и метровыми интервалами.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7" w:name="sub_47"/>
      <w:bookmarkStart w:id="38" w:name="sub_48"/>
      <w:bookmarkEnd w:id="37"/>
      <w:bookmarkEnd w:id="38"/>
      <w:r>
        <w:rPr>
          <w:rFonts w:cs="Arial" w:ascii="Arial" w:hAnsi="Arial"/>
          <w:sz w:val="20"/>
          <w:szCs w:val="20"/>
        </w:rPr>
        <w:t>4.8 Рулетки изготовляют с началом шкалы, совпадающим с торцом измерительной ленты.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9" w:name="sub_48"/>
      <w:bookmarkEnd w:id="39"/>
      <w:r>
        <w:rPr>
          <w:rFonts w:cs="Arial" w:ascii="Arial" w:hAnsi="Arial"/>
          <w:sz w:val="20"/>
          <w:szCs w:val="20"/>
        </w:rPr>
        <w:t>Рулетки с вытяжным кольцом длиной 10 м и более, изготовляют с началом шкалы, удаленным от торца не менее чем на 100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рулеток с грузом началом шкалы служит нижний торец груза.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0" w:name="sub_49"/>
      <w:bookmarkEnd w:id="40"/>
      <w:r>
        <w:rPr>
          <w:rFonts w:cs="Arial" w:ascii="Arial" w:hAnsi="Arial"/>
          <w:sz w:val="20"/>
          <w:szCs w:val="20"/>
        </w:rPr>
        <w:t>4.9 За начало отсчета при оцифровке следует принимать: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1" w:name="sub_49"/>
      <w:bookmarkEnd w:id="41"/>
      <w:r>
        <w:rPr>
          <w:rFonts w:cs="Arial" w:ascii="Arial" w:hAnsi="Arial"/>
          <w:sz w:val="20"/>
          <w:szCs w:val="20"/>
        </w:rPr>
        <w:t>- для сантиметровых интервалов - начало каждого метра;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для метровых интервалов - начало шкалы рулетки.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сантиметровых интервалов допускается принимать за начало отсчета начало каждого дециметра, при этом оцифровку интервалов, кратных 10, указывают в количестве сантиметровых интервалов от начала каждого метра.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сантиметровых интервалов шкал рулеток длиной до 5 м включительно за начало отсчета допускается принимать начало шкалы рулетки без нанесения цифровых обозначений метровых интервалов.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2" w:name="sub_410"/>
      <w:bookmarkEnd w:id="42"/>
      <w:r>
        <w:rPr>
          <w:rFonts w:cs="Arial" w:ascii="Arial" w:hAnsi="Arial"/>
          <w:sz w:val="20"/>
          <w:szCs w:val="20"/>
        </w:rPr>
        <w:t>4.10 Ширину штриха следует выбирать из ряда: 0,20; 0,30; 0,40 мм. Допускаемое отклонение +-0,05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3" w:name="sub_410"/>
      <w:bookmarkStart w:id="44" w:name="sub_411"/>
      <w:bookmarkEnd w:id="43"/>
      <w:bookmarkEnd w:id="44"/>
      <w:r>
        <w:rPr>
          <w:rFonts w:cs="Arial" w:ascii="Arial" w:hAnsi="Arial"/>
          <w:sz w:val="20"/>
          <w:szCs w:val="20"/>
        </w:rPr>
        <w:t>4.11 Штрихи различных интервалов шкалы должны быть разной длины.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5" w:name="sub_411"/>
      <w:bookmarkStart w:id="46" w:name="sub_412"/>
      <w:bookmarkEnd w:id="45"/>
      <w:bookmarkEnd w:id="46"/>
      <w:r>
        <w:rPr>
          <w:rFonts w:cs="Arial" w:ascii="Arial" w:hAnsi="Arial"/>
          <w:sz w:val="20"/>
          <w:szCs w:val="20"/>
        </w:rPr>
        <w:t>4.12 Оцифровка шкал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7" w:name="sub_412"/>
      <w:bookmarkStart w:id="48" w:name="sub_4121"/>
      <w:bookmarkEnd w:id="47"/>
      <w:bookmarkEnd w:id="48"/>
      <w:r>
        <w:rPr>
          <w:rFonts w:cs="Arial" w:ascii="Arial" w:hAnsi="Arial"/>
          <w:sz w:val="20"/>
          <w:szCs w:val="20"/>
        </w:rPr>
        <w:t>4.12.1 Каждый сантиметровый и метровый интервалы должны иметь цифровые обозначения полного количества интервалов от начала отсчета; цифры, обозначающие метровые интервалы, должны быть дополнены буквой "м" (метр).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9" w:name="sub_4121"/>
      <w:bookmarkStart w:id="50" w:name="sub_4122"/>
      <w:bookmarkEnd w:id="49"/>
      <w:bookmarkEnd w:id="50"/>
      <w:r>
        <w:rPr>
          <w:rFonts w:cs="Arial" w:ascii="Arial" w:hAnsi="Arial"/>
          <w:sz w:val="20"/>
          <w:szCs w:val="20"/>
        </w:rPr>
        <w:t>4.12.2 Цифровые обозначения сантиметровых интервалов, кратных десяти, и метровых интервалов должны быть выделены увеличением размера шрифта или цветовым фоном.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1" w:name="sub_4122"/>
      <w:bookmarkStart w:id="52" w:name="sub_4123"/>
      <w:bookmarkEnd w:id="51"/>
      <w:bookmarkEnd w:id="52"/>
      <w:r>
        <w:rPr>
          <w:rFonts w:cs="Arial" w:ascii="Arial" w:hAnsi="Arial"/>
          <w:sz w:val="20"/>
          <w:szCs w:val="20"/>
        </w:rPr>
        <w:t>4.12.3 Возле обозначений сантиметровых интервалов, кратных 10, наносят цифры, обозначающие число полных метров от начала шкалы.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3" w:name="sub_4123"/>
      <w:bookmarkStart w:id="54" w:name="sub_413"/>
      <w:bookmarkEnd w:id="53"/>
      <w:bookmarkEnd w:id="54"/>
      <w:r>
        <w:rPr>
          <w:rFonts w:cs="Arial" w:ascii="Arial" w:hAnsi="Arial"/>
          <w:sz w:val="20"/>
          <w:szCs w:val="20"/>
        </w:rPr>
        <w:t>4.13 Штрихи и цифры должны быть ровными, отчетливыми и перпендикулярными к рабочей кромке ленты. Отклонение от перпендикулярности для штрихов не должно превышать 30', для цифр - 3'.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5" w:name="sub_413"/>
      <w:bookmarkStart w:id="56" w:name="sub_414"/>
      <w:bookmarkEnd w:id="55"/>
      <w:bookmarkEnd w:id="56"/>
      <w:r>
        <w:rPr>
          <w:rFonts w:cs="Arial" w:ascii="Arial" w:hAnsi="Arial"/>
          <w:sz w:val="20"/>
          <w:szCs w:val="20"/>
        </w:rPr>
        <w:t>4.14 Для цифр и надписей применяют шрифты по ГОСТ 26.020. На шкалах с печатными штрихами допускается выполнять цифры и надписи типографским шрифтом по ГОСТ 3489.2.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7" w:name="sub_414"/>
      <w:bookmarkStart w:id="58" w:name="sub_415"/>
      <w:bookmarkEnd w:id="57"/>
      <w:bookmarkEnd w:id="58"/>
      <w:r>
        <w:rPr>
          <w:rFonts w:cs="Arial" w:ascii="Arial" w:hAnsi="Arial"/>
          <w:sz w:val="20"/>
          <w:szCs w:val="20"/>
        </w:rPr>
        <w:t>4.15 Шкалы рулеток следует изготовлять с печатными или травлеными штрихами и оцифровкой.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9" w:name="sub_415"/>
      <w:bookmarkStart w:id="60" w:name="sub_416"/>
      <w:bookmarkEnd w:id="59"/>
      <w:bookmarkEnd w:id="60"/>
      <w:r>
        <w:rPr>
          <w:rFonts w:cs="Arial" w:ascii="Arial" w:hAnsi="Arial"/>
          <w:sz w:val="20"/>
          <w:szCs w:val="20"/>
        </w:rPr>
        <w:t>4.16 Фон шкалы рулеток должен быть светлым, а штрихи и оцифровка темными и контрастных цветов.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1" w:name="sub_416"/>
      <w:bookmarkEnd w:id="61"/>
      <w:r>
        <w:rPr>
          <w:rFonts w:cs="Arial" w:ascii="Arial" w:hAnsi="Arial"/>
          <w:sz w:val="20"/>
          <w:szCs w:val="20"/>
        </w:rPr>
        <w:t>Для рулеток с лентами из углеродистой стали с травлеными штрихами и оцифровкой допускается темный фон, а штрихи и оцифровка - светлые.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2" w:name="sub_417"/>
      <w:bookmarkEnd w:id="62"/>
      <w:r>
        <w:rPr>
          <w:rFonts w:cs="Arial" w:ascii="Arial" w:hAnsi="Arial"/>
          <w:sz w:val="20"/>
          <w:szCs w:val="20"/>
        </w:rPr>
        <w:t>4.17 Рулетки должны иметь устройство для фиксации измерительной ленты в любом рабочем положении или в пределах одного оборота барабана.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3" w:name="sub_417"/>
      <w:bookmarkStart w:id="64" w:name="sub_418"/>
      <w:bookmarkEnd w:id="63"/>
      <w:bookmarkEnd w:id="64"/>
      <w:r>
        <w:rPr>
          <w:rFonts w:cs="Arial" w:ascii="Arial" w:hAnsi="Arial"/>
          <w:sz w:val="20"/>
          <w:szCs w:val="20"/>
        </w:rPr>
        <w:t>4.18 Рулетки должны иметь устройство для наматывания ленты. Рулетки длиной до 5 м включительно должны иметь устройство для автоматического наматывания ленты. Допускается, по согласованию с потребителем, изготовлять рулетки без автоматического наматывания ленты.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5" w:name="sub_418"/>
      <w:bookmarkEnd w:id="65"/>
      <w:r>
        <w:rPr>
          <w:rFonts w:cs="Arial" w:ascii="Arial" w:hAnsi="Arial"/>
          <w:sz w:val="20"/>
          <w:szCs w:val="20"/>
        </w:rPr>
        <w:t>Запрещается применять устройство автоматического наматывания для рулеток с грузом.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6" w:name="sub_419"/>
      <w:bookmarkEnd w:id="66"/>
      <w:r>
        <w:rPr>
          <w:rFonts w:cs="Arial" w:ascii="Arial" w:hAnsi="Arial"/>
          <w:sz w:val="20"/>
          <w:szCs w:val="20"/>
        </w:rPr>
        <w:t>4.19 При разматывании и наматывании измерительной ленты не должно быть перекосов и заеданий.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7" w:name="sub_419"/>
      <w:bookmarkStart w:id="68" w:name="sub_420"/>
      <w:bookmarkEnd w:id="67"/>
      <w:bookmarkEnd w:id="68"/>
      <w:r>
        <w:rPr>
          <w:rFonts w:cs="Arial" w:ascii="Arial" w:hAnsi="Arial"/>
          <w:sz w:val="20"/>
          <w:szCs w:val="20"/>
        </w:rPr>
        <w:t>4.20 Корпуса рулеток должны обеспечивать сохранность измерительной ленты в намотанном виде при падении с высоты 1,5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9" w:name="sub_420"/>
      <w:bookmarkStart w:id="70" w:name="sub_421"/>
      <w:bookmarkEnd w:id="69"/>
      <w:bookmarkEnd w:id="70"/>
      <w:r>
        <w:rPr>
          <w:rFonts w:cs="Arial" w:ascii="Arial" w:hAnsi="Arial"/>
          <w:sz w:val="20"/>
          <w:szCs w:val="20"/>
        </w:rPr>
        <w:t>4.21 Конструкция корпуса должна предохранять измерительную ленту от излома или появления остаточных деформаций после ее натяжения для измерений.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1" w:name="sub_421"/>
      <w:bookmarkStart w:id="72" w:name="sub_422"/>
      <w:bookmarkEnd w:id="71"/>
      <w:bookmarkEnd w:id="72"/>
      <w:r>
        <w:rPr>
          <w:rFonts w:cs="Arial" w:ascii="Arial" w:hAnsi="Arial"/>
          <w:sz w:val="20"/>
          <w:szCs w:val="20"/>
        </w:rPr>
        <w:t>4.22 Конструкция закрытого корпуса рулетки длиной 10 м и более должна обеспечивать возможность периодической чистки внутренней полости.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3" w:name="sub_422"/>
      <w:bookmarkStart w:id="74" w:name="sub_423"/>
      <w:bookmarkEnd w:id="73"/>
      <w:bookmarkEnd w:id="74"/>
      <w:r>
        <w:rPr>
          <w:rFonts w:cs="Arial" w:ascii="Arial" w:hAnsi="Arial"/>
          <w:sz w:val="20"/>
          <w:szCs w:val="20"/>
        </w:rPr>
        <w:t>4.23 Измерительные ленты рулеток изготовляют плоскими. Для рулеток длиной до 5 м включительно ленты с прямоугольным торцом и с держателем допускается изготовлять выпуклыми (желобчатыми).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5" w:name="sub_423"/>
      <w:bookmarkStart w:id="76" w:name="sub_424"/>
      <w:bookmarkEnd w:id="75"/>
      <w:bookmarkEnd w:id="76"/>
      <w:r>
        <w:rPr>
          <w:rFonts w:cs="Arial" w:ascii="Arial" w:hAnsi="Arial"/>
          <w:sz w:val="20"/>
          <w:szCs w:val="20"/>
        </w:rPr>
        <w:t>4.24 Для изготовления измерительных лент рулеток используют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7" w:name="sub_424"/>
      <w:bookmarkEnd w:id="77"/>
      <w:r>
        <w:rPr>
          <w:rFonts w:cs="Arial" w:ascii="Arial" w:hAnsi="Arial"/>
          <w:sz w:val="20"/>
          <w:szCs w:val="20"/>
        </w:rPr>
        <w:t>а) ленты из нержавеющих сталей: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холоднокатаную из коррозионностойкой стали марки Х18Г14АН4 (ЭП-197), термообработанную, полированную по нормативным документам</w:t>
      </w:r>
      <w:hyperlink w:anchor="sub_3333">
        <w:r>
          <w:rPr>
            <w:rStyle w:val="Style15"/>
            <w:rFonts w:cs="Arial" w:ascii="Arial" w:hAnsi="Arial"/>
            <w:sz w:val="20"/>
            <w:szCs w:val="20"/>
            <w:u w:val="single"/>
          </w:rPr>
          <w:t>*(3)</w:t>
        </w:r>
      </w:hyperlink>
      <w:r>
        <w:rPr>
          <w:rFonts w:cs="Arial" w:ascii="Arial" w:hAnsi="Arial"/>
          <w:sz w:val="20"/>
          <w:szCs w:val="20"/>
        </w:rPr>
        <w:t>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холоднокатаную из корозионностойкой и жаростойкой стали 12Х17Г9АН4 нагартованную или высоконагартованную, повышенной точности, 1 группы, класса поверхности А по ГОСТ 4986;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б) ленты из углеродистых сталей: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стальную холоднокатаную термообработанную, группы прочности 2П, нормальной точности изготовления, светло-каленую, полированную, с обработанными кромками, с серповидностью не более 2 мм на 3 м по ГОСТ 21996.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Допускается применять стали других марок с физико-химическими, физико-механическими и технологическими характеристиками, не уступающими соответствующим характеристикам сталей указанных марок.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8" w:name="sub_425"/>
      <w:bookmarkEnd w:id="78"/>
      <w:r>
        <w:rPr>
          <w:rFonts w:cs="Arial" w:ascii="Arial" w:hAnsi="Arial"/>
          <w:sz w:val="20"/>
          <w:szCs w:val="20"/>
        </w:rPr>
        <w:t xml:space="preserve">4.25 Ширину и толщину ленты выбирают в соответствии с </w:t>
      </w:r>
      <w:hyperlink w:anchor="sub_7772">
        <w:r>
          <w:rPr>
            <w:rStyle w:val="Style15"/>
            <w:rFonts w:cs="Arial" w:ascii="Arial" w:hAnsi="Arial"/>
            <w:sz w:val="20"/>
            <w:szCs w:val="20"/>
            <w:u w:val="single"/>
          </w:rPr>
          <w:t>таблицей 2.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9" w:name="sub_425"/>
      <w:bookmarkStart w:id="80" w:name="sub_425"/>
      <w:bookmarkEnd w:id="8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81" w:name="sub_7772"/>
      <w:bookmarkEnd w:id="81"/>
      <w:r>
        <w:rPr>
          <w:rFonts w:cs="Arial" w:ascii="Arial" w:hAnsi="Arial"/>
          <w:b/>
          <w:bCs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2" w:name="sub_7772"/>
      <w:bookmarkStart w:id="83" w:name="sub_7772"/>
      <w:bookmarkEnd w:id="8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миллиметрах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┌──────────────────────────────────┬────────────────────────────────────┐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параметра      │              Значение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Ширина ленты                      │             От 7 до 25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Толщина ленты                     │           " 0,12 " 0,30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├──────────────────────────────────┴────────────────────────────────────┤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Примечание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- Допускается для рулеток длиною до 5 м,  реализуемых  через│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торговую сеть, использовать ленты шириной 6 мм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4" w:name="sub_426"/>
      <w:bookmarkEnd w:id="84"/>
      <w:r>
        <w:rPr>
          <w:rFonts w:cs="Arial" w:ascii="Arial" w:hAnsi="Arial"/>
          <w:sz w:val="20"/>
          <w:szCs w:val="20"/>
        </w:rPr>
        <w:t>4.26 Ленты рулеток из углеродистой стали должны иметь защитное антикоррозионное покрытие: лаковое, эмалевое или полимерное.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5" w:name="sub_426"/>
      <w:bookmarkEnd w:id="85"/>
      <w:r>
        <w:rPr>
          <w:rFonts w:cs="Arial" w:ascii="Arial" w:hAnsi="Arial"/>
          <w:sz w:val="20"/>
          <w:szCs w:val="20"/>
        </w:rPr>
        <w:t>Допускается комбинированное покрытие из перечисленных выше.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Применяемые защитные покрытия рулеток, в том числе груза, должны соответствовать ГОСТ 9.005, ГОСТ 9.032, ГОСТ 9.301, ГОСТ 9.303, ГОСТ 9.401, ГОСТ 23852.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6" w:name="sub_427"/>
      <w:bookmarkEnd w:id="86"/>
      <w:r>
        <w:rPr>
          <w:rFonts w:cs="Arial" w:ascii="Arial" w:hAnsi="Arial"/>
          <w:sz w:val="20"/>
          <w:szCs w:val="20"/>
        </w:rPr>
        <w:t>4.27 Рулетки в упаковке должны выдерживать следующие внешние воздействия: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7" w:name="sub_427"/>
      <w:bookmarkEnd w:id="87"/>
      <w:r>
        <w:rPr>
          <w:rFonts w:cs="Arial" w:ascii="Arial" w:hAnsi="Arial"/>
          <w:sz w:val="20"/>
          <w:szCs w:val="20"/>
        </w:rPr>
        <w:t>- синусоидальную вибрацию с ускорением 49 м/с2 (5 g) в диапазоне частот 20-80 Гц;.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многократные удары с ускорением 147 м/с2 (15 g) при длительности ударного импульса 5 мс;.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одиночные удары с ускорением 294 м/с2 (30 g) при длительности ударного импульса 3 мс;.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климатические факторы по условиям хранения 5 по ГОСТ 15150.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8" w:name="sub_428"/>
      <w:bookmarkEnd w:id="88"/>
      <w:r>
        <w:rPr>
          <w:rFonts w:cs="Arial" w:ascii="Arial" w:hAnsi="Arial"/>
          <w:sz w:val="20"/>
          <w:szCs w:val="20"/>
        </w:rPr>
        <w:t>4.28 Комплектность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9" w:name="sub_428"/>
      <w:bookmarkStart w:id="90" w:name="sub_4281"/>
      <w:bookmarkEnd w:id="89"/>
      <w:bookmarkEnd w:id="90"/>
      <w:r>
        <w:rPr>
          <w:rFonts w:cs="Arial" w:ascii="Arial" w:hAnsi="Arial"/>
          <w:sz w:val="20"/>
          <w:szCs w:val="20"/>
        </w:rPr>
        <w:t xml:space="preserve">4.28.1 По требованию потребителя рулетки длиной 10 м и более должны быть укомплектованы динамометром, обеспечивающим рабочее натяжение с усилием, указанным в </w:t>
      </w:r>
      <w:hyperlink w:anchor="sub_42">
        <w:r>
          <w:rPr>
            <w:rStyle w:val="Style15"/>
            <w:rFonts w:cs="Arial" w:ascii="Arial" w:hAnsi="Arial"/>
            <w:sz w:val="20"/>
            <w:szCs w:val="20"/>
            <w:u w:val="single"/>
          </w:rPr>
          <w:t>4.2.</w:t>
        </w:r>
      </w:hyperlink>
    </w:p>
    <w:p>
      <w:pPr>
        <w:pStyle w:val="Normal"/>
        <w:autoSpaceDE w:val="false"/>
        <w:ind w:firstLine="720"/>
        <w:jc w:val="both"/>
        <w:rPr/>
      </w:pPr>
      <w:bookmarkStart w:id="91" w:name="sub_4281"/>
      <w:bookmarkStart w:id="92" w:name="sub_4282"/>
      <w:bookmarkEnd w:id="91"/>
      <w:bookmarkEnd w:id="92"/>
      <w:r>
        <w:rPr>
          <w:rFonts w:cs="Arial" w:ascii="Arial" w:hAnsi="Arial"/>
          <w:sz w:val="20"/>
          <w:szCs w:val="20"/>
        </w:rPr>
        <w:t>4.28.2 Каждая поставляемая партия рулеток должна иметь документ (сертификат или паспорт), подтверждающий ее соответствие требованиям настоящего стандарта, а для рулеток с грузом - дополнительно руководство по эксплуатации. На документах должен быть поставлен знак утверждения типа средства измерений в соответствии с нормативными документами</w:t>
      </w:r>
      <w:hyperlink w:anchor="sub_4444">
        <w:r>
          <w:rPr>
            <w:rStyle w:val="Style15"/>
            <w:rFonts w:cs="Arial" w:ascii="Arial" w:hAnsi="Arial"/>
            <w:sz w:val="20"/>
            <w:szCs w:val="20"/>
            <w:u w:val="single"/>
          </w:rPr>
          <w:t>*(4)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3" w:name="sub_4282"/>
      <w:bookmarkStart w:id="94" w:name="sub_4283"/>
      <w:bookmarkEnd w:id="93"/>
      <w:bookmarkEnd w:id="94"/>
      <w:r>
        <w:rPr>
          <w:rFonts w:cs="Arial" w:ascii="Arial" w:hAnsi="Arial"/>
          <w:sz w:val="20"/>
          <w:szCs w:val="20"/>
        </w:rPr>
        <w:t xml:space="preserve">4.28.3 Компарированные рулетки должны иметь свидетельство о поверке с указанием данных по </w:t>
      </w:r>
      <w:hyperlink w:anchor="sub_43">
        <w:r>
          <w:rPr>
            <w:rStyle w:val="Style15"/>
            <w:rFonts w:cs="Arial" w:ascii="Arial" w:hAnsi="Arial"/>
            <w:sz w:val="20"/>
            <w:szCs w:val="20"/>
            <w:u w:val="single"/>
          </w:rPr>
          <w:t>4.3.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5" w:name="sub_4283"/>
      <w:bookmarkStart w:id="96" w:name="sub_429"/>
      <w:bookmarkEnd w:id="95"/>
      <w:bookmarkEnd w:id="96"/>
      <w:r>
        <w:rPr>
          <w:rFonts w:cs="Arial" w:ascii="Arial" w:hAnsi="Arial"/>
          <w:sz w:val="20"/>
          <w:szCs w:val="20"/>
        </w:rPr>
        <w:t>4.29 Маркировка рулеток должна быть четкой и сохраняться в течение всего срока службы. Место и способ нанесения маркировки указывают в чертежах.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7" w:name="sub_429"/>
      <w:bookmarkStart w:id="98" w:name="sub_430"/>
      <w:bookmarkEnd w:id="97"/>
      <w:bookmarkEnd w:id="98"/>
      <w:r>
        <w:rPr>
          <w:rFonts w:cs="Arial" w:ascii="Arial" w:hAnsi="Arial"/>
          <w:sz w:val="20"/>
          <w:szCs w:val="20"/>
        </w:rPr>
        <w:t>4.30 На корпусе каждой рулетки должны быть нанесены: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9" w:name="sub_430"/>
      <w:bookmarkEnd w:id="99"/>
      <w:r>
        <w:rPr>
          <w:rFonts w:cs="Arial" w:ascii="Arial" w:hAnsi="Arial"/>
          <w:sz w:val="20"/>
          <w:szCs w:val="20"/>
        </w:rPr>
        <w:t>- товарный знак предприятия-изготовителя или его наименование;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условное обозначение рулетки;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- знак утверждения типа рулетки как средства измерений по нормативным документам</w:t>
      </w:r>
      <w:hyperlink w:anchor="sub_4444">
        <w:r>
          <w:rPr>
            <w:rStyle w:val="Style15"/>
            <w:rFonts w:cs="Arial" w:ascii="Arial" w:hAnsi="Arial"/>
            <w:sz w:val="20"/>
            <w:szCs w:val="20"/>
            <w:u w:val="single"/>
          </w:rPr>
          <w:t>*(4)</w:t>
        </w:r>
      </w:hyperlink>
      <w:r>
        <w:rPr>
          <w:rFonts w:cs="Arial" w:ascii="Arial" w:hAnsi="Arial"/>
          <w:sz w:val="20"/>
          <w:szCs w:val="20"/>
        </w:rPr>
        <w:t>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заводской номер (для компарированных рулеток);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год и месяц выпуска;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клеймо службы технического контроля.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0" w:name="sub_431"/>
      <w:bookmarkEnd w:id="100"/>
      <w:r>
        <w:rPr>
          <w:rFonts w:cs="Arial" w:ascii="Arial" w:hAnsi="Arial"/>
          <w:sz w:val="20"/>
          <w:szCs w:val="20"/>
        </w:rPr>
        <w:t>4.31 На измерительной ленте каждой рулетки у вытяжного конца наносят: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1" w:name="sub_431"/>
      <w:bookmarkEnd w:id="101"/>
      <w:r>
        <w:rPr>
          <w:rFonts w:cs="Arial" w:ascii="Arial" w:hAnsi="Arial"/>
          <w:sz w:val="20"/>
          <w:szCs w:val="20"/>
        </w:rPr>
        <w:t>- длину рулетки в метрах;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массу 1 м измерительной ленты в граммах;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коэффициент линейного расширения материала ленты (для рулеток длиной 10 м и более);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клеймо о поверке.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2" w:name="sub_432"/>
      <w:bookmarkEnd w:id="102"/>
      <w:r>
        <w:rPr>
          <w:rFonts w:cs="Arial" w:ascii="Arial" w:hAnsi="Arial"/>
          <w:sz w:val="20"/>
          <w:szCs w:val="20"/>
        </w:rPr>
        <w:t>4.32 На грузе, прикрепляемом к вытяжному концу измерительной ленты, должны быть нанесены: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3" w:name="sub_432"/>
      <w:bookmarkEnd w:id="103"/>
      <w:r>
        <w:rPr>
          <w:rFonts w:cs="Arial" w:ascii="Arial" w:hAnsi="Arial"/>
          <w:sz w:val="20"/>
          <w:szCs w:val="20"/>
        </w:rPr>
        <w:t>- товарный знак предприятия-изготовителя или его наименование;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масса груза в килограммах.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4" w:name="sub_433"/>
      <w:bookmarkEnd w:id="104"/>
      <w:r>
        <w:rPr>
          <w:rFonts w:cs="Arial" w:ascii="Arial" w:hAnsi="Arial"/>
          <w:sz w:val="20"/>
          <w:szCs w:val="20"/>
        </w:rPr>
        <w:t>4.33 На транспортной таре, кроме маркировки по ГОСТ 14192, должны быть нанесены: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5" w:name="sub_433"/>
      <w:bookmarkEnd w:id="105"/>
      <w:r>
        <w:rPr>
          <w:rFonts w:cs="Arial" w:ascii="Arial" w:hAnsi="Arial"/>
          <w:sz w:val="20"/>
          <w:szCs w:val="20"/>
        </w:rPr>
        <w:t>- наименование упакованной продукции и ее условное обозначение;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количество упакованной продукции;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наименование предприятия-изготовителя.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6" w:name="sub_434"/>
      <w:bookmarkEnd w:id="106"/>
      <w:r>
        <w:rPr>
          <w:rFonts w:cs="Arial" w:ascii="Arial" w:hAnsi="Arial"/>
          <w:sz w:val="20"/>
          <w:szCs w:val="20"/>
        </w:rPr>
        <w:t>4.34 Перед упаковыванием рулетки необходимо тщательно очистить и нанести временную противокоррозионную защиту согласно ГОСТ 9.014.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7" w:name="sub_434"/>
      <w:bookmarkStart w:id="108" w:name="sub_435"/>
      <w:bookmarkEnd w:id="107"/>
      <w:bookmarkEnd w:id="108"/>
      <w:r>
        <w:rPr>
          <w:rFonts w:cs="Arial" w:ascii="Arial" w:hAnsi="Arial"/>
          <w:sz w:val="20"/>
          <w:szCs w:val="20"/>
        </w:rPr>
        <w:t>4.35 Рулетки в открытом корпусе должны быть завернуты в упаковочную влагонепроницаемую бумагу и иметь индивидуальную упаковку.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9" w:name="sub_435"/>
      <w:bookmarkStart w:id="110" w:name="sub_436"/>
      <w:bookmarkEnd w:id="109"/>
      <w:bookmarkEnd w:id="110"/>
      <w:r>
        <w:rPr>
          <w:rFonts w:cs="Arial" w:ascii="Arial" w:hAnsi="Arial"/>
          <w:sz w:val="20"/>
          <w:szCs w:val="20"/>
        </w:rPr>
        <w:t>4.36 При групповой упаковке рулетки должны быть плотно уложены в тару, выложенную внутри влагонепроницаемой бумагой.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1" w:name="sub_436"/>
      <w:bookmarkEnd w:id="111"/>
      <w:r>
        <w:rPr>
          <w:rFonts w:cs="Arial" w:ascii="Arial" w:hAnsi="Arial"/>
          <w:sz w:val="20"/>
          <w:szCs w:val="20"/>
        </w:rPr>
        <w:t>Групповая упаковка должна иметь упаковочный лист, в котором указывают: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наименование предприятия-изготовителя и его адрес;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условное обозначение рулеток;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количество упакованных рулеток;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дату изготовления рулеток.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12" w:name="sub_500"/>
      <w:bookmarkEnd w:id="112"/>
      <w:r>
        <w:rPr>
          <w:rFonts w:cs="Arial" w:ascii="Arial" w:hAnsi="Arial"/>
          <w:b/>
          <w:bCs/>
          <w:sz w:val="20"/>
          <w:szCs w:val="20"/>
        </w:rPr>
        <w:t>5. Правила приемки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13" w:name="sub_500"/>
      <w:bookmarkStart w:id="114" w:name="sub_500"/>
      <w:bookmarkEnd w:id="114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5" w:name="sub_51"/>
      <w:bookmarkEnd w:id="115"/>
      <w:r>
        <w:rPr>
          <w:rFonts w:cs="Arial" w:ascii="Arial" w:hAnsi="Arial"/>
          <w:sz w:val="20"/>
          <w:szCs w:val="20"/>
        </w:rPr>
        <w:t>5.1 Для проверки соответствия рулеток требованиям настоящего стандарта и конструкторской документации на рулетки конкретных марок проводят: испытания на утверждение типа средства измерений, приемо-сдаточные и периодические испытания, поверку, испытания на подтверждение соответствия утвержденному типу.</w:t>
      </w:r>
    </w:p>
    <w:p>
      <w:pPr>
        <w:pStyle w:val="Normal"/>
        <w:autoSpaceDE w:val="false"/>
        <w:ind w:firstLine="720"/>
        <w:jc w:val="both"/>
        <w:rPr/>
      </w:pPr>
      <w:bookmarkStart w:id="116" w:name="sub_51"/>
      <w:bookmarkStart w:id="117" w:name="sub_52"/>
      <w:bookmarkEnd w:id="116"/>
      <w:bookmarkEnd w:id="117"/>
      <w:r>
        <w:rPr>
          <w:rFonts w:cs="Arial" w:ascii="Arial" w:hAnsi="Arial"/>
          <w:sz w:val="20"/>
          <w:szCs w:val="20"/>
        </w:rPr>
        <w:t>5.2 Испытания на утверждение типа средства измерений и на подтверждение соответствия утвержденному типу проводят в соответствии с нормативными документами</w:t>
      </w:r>
      <w:hyperlink w:anchor="sub_4444">
        <w:r>
          <w:rPr>
            <w:rStyle w:val="Style15"/>
            <w:rFonts w:cs="Arial" w:ascii="Arial" w:hAnsi="Arial"/>
            <w:sz w:val="20"/>
            <w:szCs w:val="20"/>
            <w:u w:val="single"/>
          </w:rPr>
          <w:t>*(4)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bookmarkStart w:id="118" w:name="sub_52"/>
      <w:bookmarkStart w:id="119" w:name="sub_53"/>
      <w:bookmarkEnd w:id="118"/>
      <w:bookmarkEnd w:id="119"/>
      <w:r>
        <w:rPr>
          <w:rFonts w:cs="Arial" w:ascii="Arial" w:hAnsi="Arial"/>
          <w:sz w:val="20"/>
          <w:szCs w:val="20"/>
        </w:rPr>
        <w:t xml:space="preserve">5.3 Приемо-сдаточные испытания на соответствие требованиям </w:t>
      </w:r>
      <w:hyperlink w:anchor="sub_31">
        <w:r>
          <w:rPr>
            <w:rStyle w:val="Style15"/>
            <w:rFonts w:cs="Arial" w:ascii="Arial" w:hAnsi="Arial"/>
            <w:sz w:val="20"/>
            <w:szCs w:val="20"/>
            <w:u w:val="single"/>
          </w:rPr>
          <w:t>3.1-3.4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2">
        <w:r>
          <w:rPr>
            <w:rStyle w:val="Style15"/>
            <w:rFonts w:cs="Arial" w:ascii="Arial" w:hAnsi="Arial"/>
            <w:sz w:val="20"/>
            <w:szCs w:val="20"/>
            <w:u w:val="single"/>
          </w:rPr>
          <w:t>4.2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3">
        <w:r>
          <w:rPr>
            <w:rStyle w:val="Style15"/>
            <w:rFonts w:cs="Arial" w:ascii="Arial" w:hAnsi="Arial"/>
            <w:sz w:val="20"/>
            <w:szCs w:val="20"/>
            <w:u w:val="single"/>
          </w:rPr>
          <w:t>4.3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6">
        <w:r>
          <w:rPr>
            <w:rStyle w:val="Style15"/>
            <w:rFonts w:cs="Arial" w:ascii="Arial" w:hAnsi="Arial"/>
            <w:sz w:val="20"/>
            <w:szCs w:val="20"/>
            <w:u w:val="single"/>
          </w:rPr>
          <w:t>4.6-4.19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23">
        <w:r>
          <w:rPr>
            <w:rStyle w:val="Style15"/>
            <w:rFonts w:cs="Arial" w:ascii="Arial" w:hAnsi="Arial"/>
            <w:sz w:val="20"/>
            <w:szCs w:val="20"/>
            <w:u w:val="single"/>
          </w:rPr>
          <w:t>4.23-4.26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28">
        <w:r>
          <w:rPr>
            <w:rStyle w:val="Style15"/>
            <w:rFonts w:cs="Arial" w:ascii="Arial" w:hAnsi="Arial"/>
            <w:sz w:val="20"/>
            <w:szCs w:val="20"/>
            <w:u w:val="single"/>
          </w:rPr>
          <w:t>4.28-4.36</w:t>
        </w:r>
      </w:hyperlink>
      <w:r>
        <w:rPr>
          <w:rFonts w:cs="Arial" w:ascii="Arial" w:hAnsi="Arial"/>
          <w:sz w:val="20"/>
          <w:szCs w:val="20"/>
        </w:rPr>
        <w:t xml:space="preserve"> проводят с применением статистического выборочного контроля. Планы контроля устанавливают в методиках, разработанных в соответствии с нормативными документами</w:t>
      </w:r>
      <w:hyperlink w:anchor="sub_5555">
        <w:r>
          <w:rPr>
            <w:rStyle w:val="Style15"/>
            <w:rFonts w:cs="Arial" w:ascii="Arial" w:hAnsi="Arial"/>
            <w:sz w:val="20"/>
            <w:szCs w:val="20"/>
            <w:u w:val="single"/>
          </w:rPr>
          <w:t>*(5)</w:t>
        </w:r>
      </w:hyperlink>
      <w:r>
        <w:rPr>
          <w:rFonts w:cs="Arial" w:ascii="Arial" w:hAnsi="Arial"/>
          <w:sz w:val="20"/>
          <w:szCs w:val="20"/>
        </w:rPr>
        <w:t xml:space="preserve"> и утвержденных в установленном порядке. Испытания проводит (организует) служба технического контроля предприятия-изготовителя.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0" w:name="sub_53"/>
      <w:bookmarkStart w:id="121" w:name="sub_54"/>
      <w:bookmarkEnd w:id="120"/>
      <w:bookmarkEnd w:id="121"/>
      <w:r>
        <w:rPr>
          <w:rFonts w:cs="Arial" w:ascii="Arial" w:hAnsi="Arial"/>
          <w:sz w:val="20"/>
          <w:szCs w:val="20"/>
        </w:rPr>
        <w:t>5.4 После прохождения приемо-сдаточных испытаний рулетки должны пройти поверку в соответствии с нормативными документами</w:t>
      </w:r>
      <w:hyperlink w:anchor="sub_6666">
        <w:r>
          <w:rPr>
            <w:rStyle w:val="Style15"/>
            <w:rFonts w:cs="Arial" w:ascii="Arial" w:hAnsi="Arial"/>
            <w:sz w:val="20"/>
            <w:szCs w:val="20"/>
            <w:u w:val="single"/>
          </w:rPr>
          <w:t>*(6)</w:t>
        </w:r>
      </w:hyperlink>
      <w:r>
        <w:rPr>
          <w:rFonts w:cs="Arial" w:ascii="Arial" w:hAnsi="Arial"/>
          <w:sz w:val="20"/>
          <w:szCs w:val="20"/>
        </w:rPr>
        <w:t xml:space="preserve"> и, если требует заказчик, компарирование в соответствии с требованиями </w:t>
      </w:r>
      <w:hyperlink w:anchor="sub_43">
        <w:r>
          <w:rPr>
            <w:rStyle w:val="Style15"/>
            <w:rFonts w:cs="Arial" w:ascii="Arial" w:hAnsi="Arial"/>
            <w:sz w:val="20"/>
            <w:szCs w:val="20"/>
            <w:u w:val="single"/>
          </w:rPr>
          <w:t>4.3.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2" w:name="sub_54"/>
      <w:bookmarkStart w:id="123" w:name="sub_55"/>
      <w:bookmarkEnd w:id="122"/>
      <w:bookmarkEnd w:id="123"/>
      <w:r>
        <w:rPr>
          <w:rFonts w:cs="Arial" w:ascii="Arial" w:hAnsi="Arial"/>
          <w:sz w:val="20"/>
          <w:szCs w:val="20"/>
        </w:rPr>
        <w:t>5.5 Периодические испытания проводят не реже одного раза в год в полном объеме требований настоящего стандарта и конструкторской документации на рулетки конкретных марок.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4" w:name="sub_55"/>
      <w:bookmarkStart w:id="125" w:name="sub_551"/>
      <w:bookmarkEnd w:id="124"/>
      <w:bookmarkEnd w:id="125"/>
      <w:r>
        <w:rPr>
          <w:rFonts w:cs="Arial" w:ascii="Arial" w:hAnsi="Arial"/>
          <w:sz w:val="20"/>
          <w:szCs w:val="20"/>
        </w:rPr>
        <w:t>5.5.1 Испытаниям подвергают не менее трех образцов рулеток с грузом и без груза, длин 3 (или 5), 10, 30 (или 50), 100 м каждого материала, антикоррозионного покрытия, класса точности, выбранных службой технического контроля из числа прошедших приемо-сдаточные испытания.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6" w:name="sub_551"/>
      <w:bookmarkEnd w:id="126"/>
      <w:r>
        <w:rPr>
          <w:rFonts w:cs="Arial" w:ascii="Arial" w:hAnsi="Arial"/>
          <w:sz w:val="20"/>
          <w:szCs w:val="20"/>
        </w:rPr>
        <w:t>Испытания рулеток длиной 10 м и более одного класса точности, отличающихся только длиной шкалы, проводят на рулетках наибольшей длины, а результаты испытаний распространяют на весь типоразмерный ряд.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Результаты периодических испытаний считают положительными, если все образцы соответствуют всем проверяемым требованиям.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7" w:name="sub_552"/>
      <w:bookmarkEnd w:id="127"/>
      <w:r>
        <w:rPr>
          <w:rFonts w:cs="Arial" w:ascii="Arial" w:hAnsi="Arial"/>
          <w:sz w:val="20"/>
          <w:szCs w:val="20"/>
        </w:rPr>
        <w:t>5.5.2 При обнаружении несоответствия образцов (образца) проверяемому требованию испытания не прекращают и проводят в полном объеме. Далее проводят повторные испытания на удвоенном количестве образцов, выбранных службой технического контроля из числа прошедших приемо-сдаточные испытания, по пунктам несоответствия.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8" w:name="sub_552"/>
      <w:bookmarkEnd w:id="128"/>
      <w:r>
        <w:rPr>
          <w:rFonts w:cs="Arial" w:ascii="Arial" w:hAnsi="Arial"/>
          <w:sz w:val="20"/>
          <w:szCs w:val="20"/>
        </w:rPr>
        <w:t>Результаты повторных испытаний считают положительными, если все образцы соответствуют всем проверяемым требованиям. Результаты повторных испытаний являются окончательными.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29" w:name="sub_600"/>
      <w:bookmarkEnd w:id="129"/>
      <w:r>
        <w:rPr>
          <w:rFonts w:cs="Arial" w:ascii="Arial" w:hAnsi="Arial"/>
          <w:b/>
          <w:bCs/>
          <w:sz w:val="20"/>
          <w:szCs w:val="20"/>
        </w:rPr>
        <w:t>6. Методы испытаний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30" w:name="sub_600"/>
      <w:bookmarkStart w:id="131" w:name="sub_600"/>
      <w:bookmarkEnd w:id="131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2" w:name="sub_61"/>
      <w:bookmarkEnd w:id="132"/>
      <w:r>
        <w:rPr>
          <w:rFonts w:cs="Arial" w:ascii="Arial" w:hAnsi="Arial"/>
          <w:sz w:val="20"/>
          <w:szCs w:val="20"/>
        </w:rPr>
        <w:t>6.1 Испытания рулеток и принятие решений по их результатам осуществляют в соответствии с требованиями настоящего стандарта и конструкторской документации на рулетки конкретных марок. Методы и средства испытаний, указанные в настоящем стандарте, кроме обязательных, могут быть заменены другими, при обеспечении требуемых точности и условий измерений, согласованными в установленном порядке.</w:t>
      </w:r>
    </w:p>
    <w:p>
      <w:pPr>
        <w:pStyle w:val="Normal"/>
        <w:autoSpaceDE w:val="false"/>
        <w:ind w:firstLine="720"/>
        <w:jc w:val="both"/>
        <w:rPr/>
      </w:pPr>
      <w:bookmarkStart w:id="133" w:name="sub_61"/>
      <w:bookmarkEnd w:id="133"/>
      <w:r>
        <w:rPr>
          <w:rFonts w:cs="Arial" w:ascii="Arial" w:hAnsi="Arial"/>
          <w:sz w:val="20"/>
          <w:szCs w:val="20"/>
        </w:rPr>
        <w:t>Все используемые средства измерений должны быть поверены согласно нормативным документам</w:t>
      </w:r>
      <w:hyperlink w:anchor="sub_7777">
        <w:r>
          <w:rPr>
            <w:rStyle w:val="Style15"/>
            <w:rFonts w:cs="Arial" w:ascii="Arial" w:hAnsi="Arial"/>
            <w:sz w:val="20"/>
            <w:szCs w:val="20"/>
            <w:u w:val="single"/>
          </w:rPr>
          <w:t>*(7)</w:t>
        </w:r>
      </w:hyperlink>
      <w:r>
        <w:rPr>
          <w:rFonts w:cs="Arial" w:ascii="Arial" w:hAnsi="Arial"/>
          <w:sz w:val="20"/>
          <w:szCs w:val="20"/>
        </w:rPr>
        <w:t>, а испытательное оборудование - аттестовано согласно ГОСТ 24555</w:t>
      </w:r>
      <w:hyperlink w:anchor="sub_8888">
        <w:r>
          <w:rPr>
            <w:rStyle w:val="Style15"/>
            <w:rFonts w:cs="Arial" w:ascii="Arial" w:hAnsi="Arial"/>
            <w:sz w:val="20"/>
            <w:szCs w:val="20"/>
            <w:u w:val="single"/>
          </w:rPr>
          <w:t>*(8)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bookmarkStart w:id="134" w:name="sub_62"/>
      <w:bookmarkEnd w:id="134"/>
      <w:r>
        <w:rPr>
          <w:rFonts w:cs="Arial" w:ascii="Arial" w:hAnsi="Arial"/>
          <w:sz w:val="20"/>
          <w:szCs w:val="20"/>
        </w:rPr>
        <w:t>6.2 Проверку ширины и толщины измерительной ленты (</w:t>
      </w:r>
      <w:hyperlink w:anchor="sub_425">
        <w:r>
          <w:rPr>
            <w:rStyle w:val="Style15"/>
            <w:rFonts w:cs="Arial" w:ascii="Arial" w:hAnsi="Arial"/>
            <w:sz w:val="20"/>
            <w:szCs w:val="20"/>
            <w:u w:val="single"/>
          </w:rPr>
          <w:t>4.25</w:t>
        </w:r>
      </w:hyperlink>
      <w:r>
        <w:rPr>
          <w:rFonts w:cs="Arial" w:ascii="Arial" w:hAnsi="Arial"/>
          <w:sz w:val="20"/>
          <w:szCs w:val="20"/>
        </w:rPr>
        <w:t>), штрихов и цифр (</w:t>
      </w:r>
      <w:hyperlink w:anchor="sub_410">
        <w:r>
          <w:rPr>
            <w:rStyle w:val="Style15"/>
            <w:rFonts w:cs="Arial" w:ascii="Arial" w:hAnsi="Arial"/>
            <w:sz w:val="20"/>
            <w:szCs w:val="20"/>
            <w:u w:val="single"/>
          </w:rPr>
          <w:t>4.10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13">
        <w:r>
          <w:rPr>
            <w:rStyle w:val="Style15"/>
            <w:rFonts w:cs="Arial" w:ascii="Arial" w:hAnsi="Arial"/>
            <w:sz w:val="20"/>
            <w:szCs w:val="20"/>
            <w:u w:val="single"/>
          </w:rPr>
          <w:t>4.13</w:t>
        </w:r>
      </w:hyperlink>
      <w:r>
        <w:rPr>
          <w:rFonts w:cs="Arial" w:ascii="Arial" w:hAnsi="Arial"/>
          <w:sz w:val="20"/>
          <w:szCs w:val="20"/>
        </w:rPr>
        <w:t>), отклонений длины интервалов (</w:t>
      </w:r>
      <w:hyperlink w:anchor="sub_42">
        <w:r>
          <w:rPr>
            <w:rStyle w:val="Style15"/>
            <w:rFonts w:cs="Arial" w:ascii="Arial" w:hAnsi="Arial"/>
            <w:sz w:val="20"/>
            <w:szCs w:val="20"/>
            <w:u w:val="single"/>
          </w:rPr>
          <w:t>4.2</w:t>
        </w:r>
      </w:hyperlink>
      <w:r>
        <w:rPr>
          <w:rFonts w:cs="Arial" w:ascii="Arial" w:hAnsi="Arial"/>
          <w:sz w:val="20"/>
          <w:szCs w:val="20"/>
        </w:rPr>
        <w:t>), массы и шкалы груза у рулеток с грузом (</w:t>
      </w:r>
      <w:hyperlink w:anchor="sub_42">
        <w:r>
          <w:rPr>
            <w:rStyle w:val="Style15"/>
            <w:rFonts w:cs="Arial" w:ascii="Arial" w:hAnsi="Arial"/>
            <w:sz w:val="20"/>
            <w:szCs w:val="20"/>
            <w:u w:val="single"/>
          </w:rPr>
          <w:t>4.2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8">
        <w:r>
          <w:rPr>
            <w:rStyle w:val="Style15"/>
            <w:rFonts w:cs="Arial" w:ascii="Arial" w:hAnsi="Arial"/>
            <w:sz w:val="20"/>
            <w:szCs w:val="20"/>
            <w:u w:val="single"/>
          </w:rPr>
          <w:t>4.8</w:t>
        </w:r>
      </w:hyperlink>
      <w:r>
        <w:rPr>
          <w:rFonts w:cs="Arial" w:ascii="Arial" w:hAnsi="Arial"/>
          <w:sz w:val="20"/>
          <w:szCs w:val="20"/>
        </w:rPr>
        <w:t>) проводят по нормативным документам</w:t>
      </w:r>
      <w:hyperlink w:anchor="sub_9999">
        <w:r>
          <w:rPr>
            <w:rStyle w:val="Style15"/>
            <w:rFonts w:cs="Arial" w:ascii="Arial" w:hAnsi="Arial"/>
            <w:sz w:val="20"/>
            <w:szCs w:val="20"/>
            <w:u w:val="single"/>
          </w:rPr>
          <w:t>*(9)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bookmarkStart w:id="135" w:name="sub_62"/>
      <w:bookmarkStart w:id="136" w:name="sub_63"/>
      <w:bookmarkEnd w:id="135"/>
      <w:bookmarkEnd w:id="136"/>
      <w:r>
        <w:rPr>
          <w:rFonts w:cs="Arial" w:ascii="Arial" w:hAnsi="Arial"/>
          <w:sz w:val="20"/>
          <w:szCs w:val="20"/>
        </w:rPr>
        <w:t xml:space="preserve">6.3 Соответствие требованиям </w:t>
      </w:r>
      <w:hyperlink w:anchor="sub_31">
        <w:r>
          <w:rPr>
            <w:rStyle w:val="Style15"/>
            <w:rFonts w:cs="Arial" w:ascii="Arial" w:hAnsi="Arial"/>
            <w:sz w:val="20"/>
            <w:szCs w:val="20"/>
            <w:u w:val="single"/>
          </w:rPr>
          <w:t>3.1-3.4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6">
        <w:r>
          <w:rPr>
            <w:rStyle w:val="Style15"/>
            <w:rFonts w:cs="Arial" w:ascii="Arial" w:hAnsi="Arial"/>
            <w:sz w:val="20"/>
            <w:szCs w:val="20"/>
            <w:u w:val="single"/>
          </w:rPr>
          <w:t>4.6-4.9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11">
        <w:r>
          <w:rPr>
            <w:rStyle w:val="Style15"/>
            <w:rFonts w:cs="Arial" w:ascii="Arial" w:hAnsi="Arial"/>
            <w:sz w:val="20"/>
            <w:szCs w:val="20"/>
            <w:u w:val="single"/>
          </w:rPr>
          <w:t>4.11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12">
        <w:r>
          <w:rPr>
            <w:rStyle w:val="Style15"/>
            <w:rFonts w:cs="Arial" w:ascii="Arial" w:hAnsi="Arial"/>
            <w:sz w:val="20"/>
            <w:szCs w:val="20"/>
            <w:u w:val="single"/>
          </w:rPr>
          <w:t>4.12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15">
        <w:r>
          <w:rPr>
            <w:rStyle w:val="Style15"/>
            <w:rFonts w:cs="Arial" w:ascii="Arial" w:hAnsi="Arial"/>
            <w:sz w:val="20"/>
            <w:szCs w:val="20"/>
            <w:u w:val="single"/>
          </w:rPr>
          <w:t>4.15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16">
        <w:r>
          <w:rPr>
            <w:rStyle w:val="Style15"/>
            <w:rFonts w:cs="Arial" w:ascii="Arial" w:hAnsi="Arial"/>
            <w:sz w:val="20"/>
            <w:szCs w:val="20"/>
            <w:u w:val="single"/>
          </w:rPr>
          <w:t>4.16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23">
        <w:r>
          <w:rPr>
            <w:rStyle w:val="Style15"/>
            <w:rFonts w:cs="Arial" w:ascii="Arial" w:hAnsi="Arial"/>
            <w:sz w:val="20"/>
            <w:szCs w:val="20"/>
            <w:u w:val="single"/>
          </w:rPr>
          <w:t>4.23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28">
        <w:r>
          <w:rPr>
            <w:rStyle w:val="Style15"/>
            <w:rFonts w:cs="Arial" w:ascii="Arial" w:hAnsi="Arial"/>
            <w:sz w:val="20"/>
            <w:szCs w:val="20"/>
            <w:u w:val="single"/>
          </w:rPr>
          <w:t>4.28-4.36</w:t>
        </w:r>
      </w:hyperlink>
      <w:r>
        <w:rPr>
          <w:rFonts w:cs="Arial" w:ascii="Arial" w:hAnsi="Arial"/>
          <w:sz w:val="20"/>
          <w:szCs w:val="20"/>
        </w:rPr>
        <w:t xml:space="preserve"> проверяют внешним осмотром и сличением с конструкторской документацией. Размеры контролируют любыми средствами измерений, обеспечивающими контроль указанных на чертежах размеров и их допусков.</w:t>
      </w:r>
    </w:p>
    <w:p>
      <w:pPr>
        <w:pStyle w:val="Normal"/>
        <w:autoSpaceDE w:val="false"/>
        <w:ind w:firstLine="720"/>
        <w:jc w:val="both"/>
        <w:rPr/>
      </w:pPr>
      <w:bookmarkStart w:id="137" w:name="sub_63"/>
      <w:bookmarkStart w:id="138" w:name="sub_64"/>
      <w:bookmarkEnd w:id="137"/>
      <w:bookmarkEnd w:id="138"/>
      <w:r>
        <w:rPr>
          <w:rFonts w:cs="Arial" w:ascii="Arial" w:hAnsi="Arial"/>
          <w:sz w:val="20"/>
          <w:szCs w:val="20"/>
        </w:rPr>
        <w:t xml:space="preserve">6.4 Соответствие требованиям </w:t>
      </w:r>
      <w:hyperlink w:anchor="sub_424">
        <w:r>
          <w:rPr>
            <w:rStyle w:val="Style15"/>
            <w:rFonts w:cs="Arial" w:ascii="Arial" w:hAnsi="Arial"/>
            <w:sz w:val="20"/>
            <w:szCs w:val="20"/>
            <w:u w:val="single"/>
          </w:rPr>
          <w:t>4.24</w:t>
        </w:r>
      </w:hyperlink>
      <w:r>
        <w:rPr>
          <w:rFonts w:cs="Arial" w:ascii="Arial" w:hAnsi="Arial"/>
          <w:sz w:val="20"/>
          <w:szCs w:val="20"/>
        </w:rPr>
        <w:t xml:space="preserve"> проверяют при входном контроле согласно ГОСТ 24297 методами по ГОСТ 4986, ГОСТ 21996 и другим нормативным документам</w:t>
      </w:r>
      <w:hyperlink w:anchor="sub_99910">
        <w:r>
          <w:rPr>
            <w:rStyle w:val="Style15"/>
            <w:rFonts w:cs="Arial" w:ascii="Arial" w:hAnsi="Arial"/>
            <w:sz w:val="20"/>
            <w:szCs w:val="20"/>
            <w:u w:val="single"/>
          </w:rPr>
          <w:t>*(10)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bookmarkStart w:id="139" w:name="sub_64"/>
      <w:bookmarkStart w:id="140" w:name="sub_65"/>
      <w:bookmarkEnd w:id="139"/>
      <w:bookmarkEnd w:id="140"/>
      <w:r>
        <w:rPr>
          <w:rFonts w:cs="Arial" w:ascii="Arial" w:hAnsi="Arial"/>
          <w:sz w:val="20"/>
          <w:szCs w:val="20"/>
        </w:rPr>
        <w:t xml:space="preserve">6.5 Соответствие требованиям </w:t>
      </w:r>
      <w:hyperlink w:anchor="sub_426">
        <w:r>
          <w:rPr>
            <w:rStyle w:val="Style15"/>
            <w:rFonts w:cs="Arial" w:ascii="Arial" w:hAnsi="Arial"/>
            <w:sz w:val="20"/>
            <w:szCs w:val="20"/>
            <w:u w:val="single"/>
          </w:rPr>
          <w:t>4.26</w:t>
        </w:r>
      </w:hyperlink>
      <w:r>
        <w:rPr>
          <w:rFonts w:cs="Arial" w:ascii="Arial" w:hAnsi="Arial"/>
          <w:sz w:val="20"/>
          <w:szCs w:val="20"/>
        </w:rPr>
        <w:t xml:space="preserve"> проверяют по ГОСТ 9.032, ГОСТ 9.302, ГОСТ 9.401, ГОСТ 9.407, вид покрытия проверяют по конструкторской документации. При периодических испытаниях состояние покрытий проверяют после каждого климатического и механического испытания.</w:t>
      </w:r>
    </w:p>
    <w:p>
      <w:pPr>
        <w:pStyle w:val="Normal"/>
        <w:autoSpaceDE w:val="false"/>
        <w:ind w:firstLine="720"/>
        <w:jc w:val="both"/>
        <w:rPr/>
      </w:pPr>
      <w:bookmarkStart w:id="141" w:name="sub_65"/>
      <w:bookmarkStart w:id="142" w:name="sub_66"/>
      <w:bookmarkEnd w:id="141"/>
      <w:bookmarkEnd w:id="142"/>
      <w:r>
        <w:rPr>
          <w:rFonts w:cs="Arial" w:ascii="Arial" w:hAnsi="Arial"/>
          <w:sz w:val="20"/>
          <w:szCs w:val="20"/>
        </w:rPr>
        <w:t>6.6 Соответствие шрифта (</w:t>
      </w:r>
      <w:hyperlink w:anchor="sub_414">
        <w:r>
          <w:rPr>
            <w:rStyle w:val="Style15"/>
            <w:rFonts w:cs="Arial" w:ascii="Arial" w:hAnsi="Arial"/>
            <w:sz w:val="20"/>
            <w:szCs w:val="20"/>
            <w:u w:val="single"/>
          </w:rPr>
          <w:t>4.14</w:t>
        </w:r>
      </w:hyperlink>
      <w:r>
        <w:rPr>
          <w:rFonts w:cs="Arial" w:ascii="Arial" w:hAnsi="Arial"/>
          <w:sz w:val="20"/>
          <w:szCs w:val="20"/>
        </w:rPr>
        <w:t>) проверяют сравнением с образцом по ГОСТ 26.020 или ГОСТ 3489.2.</w:t>
      </w:r>
    </w:p>
    <w:p>
      <w:pPr>
        <w:pStyle w:val="Normal"/>
        <w:autoSpaceDE w:val="false"/>
        <w:ind w:firstLine="720"/>
        <w:jc w:val="both"/>
        <w:rPr/>
      </w:pPr>
      <w:bookmarkStart w:id="143" w:name="sub_66"/>
      <w:bookmarkStart w:id="144" w:name="sub_67"/>
      <w:bookmarkEnd w:id="143"/>
      <w:bookmarkEnd w:id="144"/>
      <w:r>
        <w:rPr>
          <w:rFonts w:cs="Arial" w:ascii="Arial" w:hAnsi="Arial"/>
          <w:sz w:val="20"/>
          <w:szCs w:val="20"/>
        </w:rPr>
        <w:t xml:space="preserve">6.7 Соответствие требованиям </w:t>
      </w:r>
      <w:hyperlink w:anchor="sub_420">
        <w:r>
          <w:rPr>
            <w:rStyle w:val="Style15"/>
            <w:rFonts w:cs="Arial" w:ascii="Arial" w:hAnsi="Arial"/>
            <w:sz w:val="20"/>
            <w:szCs w:val="20"/>
            <w:u w:val="single"/>
          </w:rPr>
          <w:t>4.20</w:t>
        </w:r>
      </w:hyperlink>
      <w:r>
        <w:rPr>
          <w:rFonts w:cs="Arial" w:ascii="Arial" w:hAnsi="Arial"/>
          <w:sz w:val="20"/>
          <w:szCs w:val="20"/>
        </w:rPr>
        <w:t xml:space="preserve"> проверяют сбрасыванием рулетки без придания дополнительного ускорения с высоты 1,5 м на основание с твердым покрытием не менее 5 раз.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5" w:name="sub_67"/>
      <w:bookmarkEnd w:id="145"/>
      <w:r>
        <w:rPr>
          <w:rFonts w:cs="Arial" w:ascii="Arial" w:hAnsi="Arial"/>
          <w:sz w:val="20"/>
          <w:szCs w:val="20"/>
        </w:rPr>
        <w:t>После испытаний на измерительной ленте не должно быть забоин, трещин, вмятин, повреждения покрытий, заеданий ленты при трехкратном вытягивании ленты на всю длину и наматывании. На корпусе не должно быть повреждений, препятствующих дальнейшей эксплуатации рулеток.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6" w:name="sub_68"/>
      <w:bookmarkEnd w:id="146"/>
      <w:r>
        <w:rPr>
          <w:rFonts w:cs="Arial" w:ascii="Arial" w:hAnsi="Arial"/>
          <w:sz w:val="20"/>
          <w:szCs w:val="20"/>
        </w:rPr>
        <w:t xml:space="preserve">6.8 Соответствие требованиям </w:t>
      </w:r>
      <w:hyperlink w:anchor="sub_421">
        <w:r>
          <w:rPr>
            <w:rStyle w:val="Style15"/>
            <w:rFonts w:cs="Arial" w:ascii="Arial" w:hAnsi="Arial"/>
            <w:sz w:val="20"/>
            <w:szCs w:val="20"/>
            <w:u w:val="single"/>
          </w:rPr>
          <w:t>4.21</w:t>
        </w:r>
      </w:hyperlink>
      <w:r>
        <w:rPr>
          <w:rFonts w:cs="Arial" w:ascii="Arial" w:hAnsi="Arial"/>
          <w:sz w:val="20"/>
          <w:szCs w:val="20"/>
        </w:rPr>
        <w:t xml:space="preserve"> проверяют трехкратным натяжением измерительной ленты с усилием по </w:t>
      </w:r>
      <w:hyperlink w:anchor="sub_42">
        <w:r>
          <w:rPr>
            <w:rStyle w:val="Style15"/>
            <w:rFonts w:cs="Arial" w:ascii="Arial" w:hAnsi="Arial"/>
            <w:sz w:val="20"/>
            <w:szCs w:val="20"/>
            <w:u w:val="single"/>
          </w:rPr>
          <w:t>4.2.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7" w:name="sub_68"/>
      <w:bookmarkEnd w:id="147"/>
      <w:r>
        <w:rPr>
          <w:rFonts w:cs="Arial" w:ascii="Arial" w:hAnsi="Arial"/>
          <w:sz w:val="20"/>
          <w:szCs w:val="20"/>
        </w:rPr>
        <w:t>На ленте не должно оставаться вмятин, остаточных деформаций, не должно быть отрыва (разрыва) измерительной ленты.</w:t>
      </w:r>
    </w:p>
    <w:p>
      <w:pPr>
        <w:pStyle w:val="Normal"/>
        <w:autoSpaceDE w:val="false"/>
        <w:ind w:firstLine="720"/>
        <w:jc w:val="both"/>
        <w:rPr/>
      </w:pPr>
      <w:bookmarkStart w:id="148" w:name="sub_69"/>
      <w:bookmarkEnd w:id="148"/>
      <w:r>
        <w:rPr>
          <w:rFonts w:cs="Arial" w:ascii="Arial" w:hAnsi="Arial"/>
          <w:sz w:val="20"/>
          <w:szCs w:val="20"/>
        </w:rPr>
        <w:t xml:space="preserve">6.9 Соответствие требованиям </w:t>
      </w:r>
      <w:hyperlink w:anchor="sub_417">
        <w:r>
          <w:rPr>
            <w:rStyle w:val="Style15"/>
            <w:rFonts w:cs="Arial" w:ascii="Arial" w:hAnsi="Arial"/>
            <w:sz w:val="20"/>
            <w:szCs w:val="20"/>
            <w:u w:val="single"/>
          </w:rPr>
          <w:t>4.17-4.19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22">
        <w:r>
          <w:rPr>
            <w:rStyle w:val="Style15"/>
            <w:rFonts w:cs="Arial" w:ascii="Arial" w:hAnsi="Arial"/>
            <w:sz w:val="20"/>
            <w:szCs w:val="20"/>
            <w:u w:val="single"/>
          </w:rPr>
          <w:t>4.22</w:t>
        </w:r>
      </w:hyperlink>
      <w:r>
        <w:rPr>
          <w:rFonts w:cs="Arial" w:ascii="Arial" w:hAnsi="Arial"/>
          <w:sz w:val="20"/>
          <w:szCs w:val="20"/>
        </w:rPr>
        <w:t xml:space="preserve"> проверяют практическим опробованием и трехкратным вытягиванием и наматыванием измерительной ленты на всю длину с проверкой фиксации в любых трех точках по длине ленты.</w:t>
      </w:r>
    </w:p>
    <w:p>
      <w:pPr>
        <w:pStyle w:val="Normal"/>
        <w:autoSpaceDE w:val="false"/>
        <w:ind w:firstLine="720"/>
        <w:jc w:val="both"/>
        <w:rPr/>
      </w:pPr>
      <w:bookmarkStart w:id="149" w:name="sub_69"/>
      <w:bookmarkStart w:id="150" w:name="sub_610"/>
      <w:bookmarkEnd w:id="149"/>
      <w:bookmarkEnd w:id="150"/>
      <w:r>
        <w:rPr>
          <w:rFonts w:cs="Arial" w:ascii="Arial" w:hAnsi="Arial"/>
          <w:sz w:val="20"/>
          <w:szCs w:val="20"/>
        </w:rPr>
        <w:t xml:space="preserve">6.10 Соответствие требованиям </w:t>
      </w:r>
      <w:hyperlink w:anchor="sub_44">
        <w:r>
          <w:rPr>
            <w:rStyle w:val="Style15"/>
            <w:rFonts w:cs="Arial" w:ascii="Arial" w:hAnsi="Arial"/>
            <w:sz w:val="20"/>
            <w:szCs w:val="20"/>
            <w:u w:val="single"/>
          </w:rPr>
          <w:t>4.4</w:t>
        </w:r>
      </w:hyperlink>
      <w:r>
        <w:rPr>
          <w:rFonts w:cs="Arial" w:ascii="Arial" w:hAnsi="Arial"/>
          <w:sz w:val="20"/>
          <w:szCs w:val="20"/>
        </w:rPr>
        <w:t xml:space="preserve"> проверяют в термовлагокамере трехкратным вытягиванием и наматыванием измерительной ленты на всю длину каждый раз после 2 ч выдержки при установившихся предельных значениях температуры и влажности. Колебания температуры и влажности в камере при установившихся значениях не должны превышать +-3°С и +-3% соответственно.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1" w:name="sub_610"/>
      <w:bookmarkEnd w:id="151"/>
      <w:r>
        <w:rPr>
          <w:rFonts w:cs="Arial" w:ascii="Arial" w:hAnsi="Arial"/>
          <w:sz w:val="20"/>
          <w:szCs w:val="20"/>
        </w:rPr>
        <w:t>После испытаний не должно быть механических повреждений, заеданий и перекосов измерительной ленты, стирания элементов шкалы и повреждения покрытий.</w:t>
      </w:r>
    </w:p>
    <w:p>
      <w:pPr>
        <w:pStyle w:val="Normal"/>
        <w:autoSpaceDE w:val="false"/>
        <w:ind w:firstLine="720"/>
        <w:jc w:val="both"/>
        <w:rPr/>
      </w:pPr>
      <w:bookmarkStart w:id="152" w:name="sub_611"/>
      <w:bookmarkEnd w:id="152"/>
      <w:r>
        <w:rPr>
          <w:rFonts w:cs="Arial" w:ascii="Arial" w:hAnsi="Arial"/>
          <w:sz w:val="20"/>
          <w:szCs w:val="20"/>
        </w:rPr>
        <w:t xml:space="preserve">6.11 Соответствие требованиям </w:t>
      </w:r>
      <w:hyperlink w:anchor="sub_427">
        <w:r>
          <w:rPr>
            <w:rStyle w:val="Style15"/>
            <w:rFonts w:cs="Arial" w:ascii="Arial" w:hAnsi="Arial"/>
            <w:sz w:val="20"/>
            <w:szCs w:val="20"/>
            <w:u w:val="single"/>
          </w:rPr>
          <w:t>4.27</w:t>
        </w:r>
      </w:hyperlink>
      <w:r>
        <w:rPr>
          <w:rFonts w:cs="Arial" w:ascii="Arial" w:hAnsi="Arial"/>
          <w:sz w:val="20"/>
          <w:szCs w:val="20"/>
        </w:rPr>
        <w:t xml:space="preserve"> в части механических воздействий проверяют на испытательных стендах при заданных нагрузках.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3" w:name="sub_611"/>
      <w:bookmarkEnd w:id="153"/>
      <w:r>
        <w:rPr>
          <w:rFonts w:cs="Arial" w:ascii="Arial" w:hAnsi="Arial"/>
          <w:sz w:val="20"/>
          <w:szCs w:val="20"/>
        </w:rPr>
        <w:t>Продолжительность испытаний на вибропрочность - 1 ч.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Ударопрочность при многократных ударах проверяют нанесением в течение 30 мин не менее 3000 ударов частотой 80-120 ударов в минуту.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Ударопрочность при воздействии одиночных ударов проверяют нанесением не менее 5 ударов.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испытаниях тара должна быть жестко закреплена.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Стойкость к климатическим факторам при транспортировании проверяют выдержкой в течение 2 ч упакованных рулеток в термокамере при температуре сначала минус 50°С, потом плюс 50°С.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Рулетки считают выдержавшими испытания, если после испытаний нет механических повреждений корпуса, ленты, заеданий ленты, повреждений покрытий и шкалы.</w:t>
      </w:r>
    </w:p>
    <w:p>
      <w:pPr>
        <w:pStyle w:val="Normal"/>
        <w:autoSpaceDE w:val="false"/>
        <w:ind w:firstLine="720"/>
        <w:jc w:val="both"/>
        <w:rPr/>
      </w:pPr>
      <w:bookmarkStart w:id="154" w:name="sub_612"/>
      <w:bookmarkEnd w:id="154"/>
      <w:r>
        <w:rPr>
          <w:rFonts w:cs="Arial" w:ascii="Arial" w:hAnsi="Arial"/>
          <w:sz w:val="20"/>
          <w:szCs w:val="20"/>
        </w:rPr>
        <w:t xml:space="preserve">6.12 Показатели надежности по </w:t>
      </w:r>
      <w:hyperlink w:anchor="sub_45">
        <w:r>
          <w:rPr>
            <w:rStyle w:val="Style15"/>
            <w:rFonts w:cs="Arial" w:ascii="Arial" w:hAnsi="Arial"/>
            <w:sz w:val="20"/>
            <w:szCs w:val="20"/>
            <w:u w:val="single"/>
          </w:rPr>
          <w:t>4.5</w:t>
        </w:r>
      </w:hyperlink>
      <w:r>
        <w:rPr>
          <w:rFonts w:cs="Arial" w:ascii="Arial" w:hAnsi="Arial"/>
          <w:sz w:val="20"/>
          <w:szCs w:val="20"/>
        </w:rPr>
        <w:t xml:space="preserve"> проверяют согласно программам испытаний на надежность, разработанным в соответствии с ГОСТ 27.410 и утвержденным в установленном порядке.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5" w:name="sub_612"/>
      <w:bookmarkStart w:id="156" w:name="sub_612"/>
      <w:bookmarkEnd w:id="15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57" w:name="sub_700"/>
      <w:bookmarkEnd w:id="157"/>
      <w:r>
        <w:rPr>
          <w:rFonts w:cs="Arial" w:ascii="Arial" w:hAnsi="Arial"/>
          <w:b/>
          <w:bCs/>
          <w:sz w:val="20"/>
          <w:szCs w:val="20"/>
        </w:rPr>
        <w:t>7. Транспортирование и хранение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58" w:name="sub_700"/>
      <w:bookmarkStart w:id="159" w:name="sub_700"/>
      <w:bookmarkEnd w:id="159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0" w:name="sub_71"/>
      <w:bookmarkEnd w:id="160"/>
      <w:r>
        <w:rPr>
          <w:rFonts w:cs="Arial" w:ascii="Arial" w:hAnsi="Arial"/>
          <w:sz w:val="20"/>
          <w:szCs w:val="20"/>
        </w:rPr>
        <w:t>7.1 Рулетки перевозят в закрытых транспортных средствах.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1" w:name="sub_71"/>
      <w:bookmarkStart w:id="162" w:name="sub_72"/>
      <w:bookmarkEnd w:id="161"/>
      <w:bookmarkEnd w:id="162"/>
      <w:r>
        <w:rPr>
          <w:rFonts w:cs="Arial" w:ascii="Arial" w:hAnsi="Arial"/>
          <w:sz w:val="20"/>
          <w:szCs w:val="20"/>
        </w:rPr>
        <w:t>7.2 Условия транспортирования в части воздействия климатических факторов должны соответствовать условиям хранения 5 по ГОСТ 15150.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3" w:name="sub_72"/>
      <w:bookmarkStart w:id="164" w:name="sub_73"/>
      <w:bookmarkEnd w:id="163"/>
      <w:bookmarkEnd w:id="164"/>
      <w:r>
        <w:rPr>
          <w:rFonts w:cs="Arial" w:ascii="Arial" w:hAnsi="Arial"/>
          <w:sz w:val="20"/>
          <w:szCs w:val="20"/>
        </w:rPr>
        <w:t>7.3 В самолетах рулетки транспортируют в отапливаемых отсеках.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5" w:name="sub_73"/>
      <w:bookmarkStart w:id="166" w:name="sub_74"/>
      <w:bookmarkEnd w:id="165"/>
      <w:bookmarkEnd w:id="166"/>
      <w:r>
        <w:rPr>
          <w:rFonts w:cs="Arial" w:ascii="Arial" w:hAnsi="Arial"/>
          <w:sz w:val="20"/>
          <w:szCs w:val="20"/>
        </w:rPr>
        <w:t>7.4 Хранить рулетки следует на стеллажах в отапливаемых хранилищах по условиям хранения 1 ГОСТ 15150.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7" w:name="sub_74"/>
      <w:bookmarkStart w:id="168" w:name="sub_74"/>
      <w:bookmarkEnd w:id="16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69" w:name="sub_800"/>
      <w:bookmarkEnd w:id="169"/>
      <w:r>
        <w:rPr>
          <w:rFonts w:cs="Arial" w:ascii="Arial" w:hAnsi="Arial"/>
          <w:b/>
          <w:bCs/>
          <w:sz w:val="20"/>
          <w:szCs w:val="20"/>
        </w:rPr>
        <w:t>8. Указания по эксплуатации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70" w:name="sub_800"/>
      <w:bookmarkStart w:id="171" w:name="sub_800"/>
      <w:bookmarkEnd w:id="171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2" w:name="sub_81"/>
      <w:bookmarkEnd w:id="172"/>
      <w:r>
        <w:rPr>
          <w:rFonts w:cs="Arial" w:ascii="Arial" w:hAnsi="Arial"/>
          <w:sz w:val="20"/>
          <w:szCs w:val="20"/>
        </w:rPr>
        <w:t>8.1 При измерениях уровня нефти и нефтепродуктов рулетками с грузом необходимо соблюдать следующие меры предосторожности: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3" w:name="sub_81"/>
      <w:bookmarkEnd w:id="173"/>
      <w:r>
        <w:rPr>
          <w:rFonts w:cs="Arial" w:ascii="Arial" w:hAnsi="Arial"/>
          <w:sz w:val="20"/>
          <w:szCs w:val="20"/>
        </w:rPr>
        <w:t>- груз опускать и поднимать плавно, медленно вращая рукоятку;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не допускать ударов груза о горловины емкостей и другие металлические предметы во избежание нарушения покрытия.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4" w:name="sub_82"/>
      <w:bookmarkEnd w:id="174"/>
      <w:r>
        <w:rPr>
          <w:rFonts w:cs="Arial" w:ascii="Arial" w:hAnsi="Arial"/>
          <w:sz w:val="20"/>
          <w:szCs w:val="20"/>
        </w:rPr>
        <w:t>8.2 Перед эксплуатацией следует провести расконсервацию рулетки, насухо протереть измерительную ленту мягкой ветошью.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5" w:name="sub_82"/>
      <w:bookmarkStart w:id="176" w:name="sub_83"/>
      <w:bookmarkEnd w:id="175"/>
      <w:bookmarkEnd w:id="176"/>
      <w:r>
        <w:rPr>
          <w:rFonts w:cs="Arial" w:ascii="Arial" w:hAnsi="Arial"/>
          <w:sz w:val="20"/>
          <w:szCs w:val="20"/>
        </w:rPr>
        <w:t>8.3 После измерений ленту рулетки при наматывании на барабан необходимо протереть сухой мягкой ветошью.</w:t>
      </w:r>
    </w:p>
    <w:p>
      <w:pPr>
        <w:pStyle w:val="Normal"/>
        <w:autoSpaceDE w:val="false"/>
        <w:ind w:firstLine="720"/>
        <w:jc w:val="both"/>
        <w:rPr/>
      </w:pPr>
      <w:bookmarkStart w:id="177" w:name="sub_83"/>
      <w:bookmarkStart w:id="178" w:name="sub_84"/>
      <w:bookmarkEnd w:id="177"/>
      <w:bookmarkEnd w:id="178"/>
      <w:r>
        <w:rPr>
          <w:rFonts w:cs="Arial" w:ascii="Arial" w:hAnsi="Arial"/>
          <w:sz w:val="20"/>
          <w:szCs w:val="20"/>
        </w:rPr>
        <w:t>8.4 Рулетки должны подвергаться периодическим поверкам согласно нормативным документам</w:t>
      </w:r>
      <w:hyperlink w:anchor="sub_99911">
        <w:r>
          <w:rPr>
            <w:rStyle w:val="Style15"/>
            <w:rFonts w:cs="Arial" w:ascii="Arial" w:hAnsi="Arial"/>
            <w:sz w:val="20"/>
            <w:szCs w:val="20"/>
            <w:u w:val="single"/>
          </w:rPr>
          <w:t>*(11)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9" w:name="sub_84"/>
      <w:bookmarkStart w:id="180" w:name="sub_85"/>
      <w:bookmarkEnd w:id="179"/>
      <w:bookmarkEnd w:id="180"/>
      <w:r>
        <w:rPr>
          <w:rFonts w:cs="Arial" w:ascii="Arial" w:hAnsi="Arial"/>
          <w:sz w:val="20"/>
          <w:szCs w:val="20"/>
        </w:rPr>
        <w:t>8.5 Для обеспечения требуемого при измерениях рабочего натяжения рекомендуется использовать динамометры.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1" w:name="sub_85"/>
      <w:bookmarkStart w:id="182" w:name="sub_86"/>
      <w:bookmarkEnd w:id="181"/>
      <w:bookmarkEnd w:id="182"/>
      <w:r>
        <w:rPr>
          <w:rFonts w:cs="Arial" w:ascii="Arial" w:hAnsi="Arial"/>
          <w:sz w:val="20"/>
          <w:szCs w:val="20"/>
        </w:rPr>
        <w:t>8.6 При измерениях при температурах, отличных от 20°С, необходимо вводить поправку Дельта_t, на температурный коэффициент линейного расширения, рассчитываемую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3" w:name="sub_86"/>
      <w:bookmarkStart w:id="184" w:name="sub_86"/>
      <w:bookmarkEnd w:id="18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Дельта t = альфа L (t - 20),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где альфа  - коэффициент   линейного  расширения материала  измерительной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ленты   (для   углеродистой  стали альфа = 1,2 x 10(-5), для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нержавеющей стали альфа = 2,0 x 10(-5);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L     - длина по шкале рулетки, измеренная при температуре t;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t - температура воздуха при измерении, °С.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85" w:name="sub_900"/>
      <w:bookmarkEnd w:id="185"/>
      <w:r>
        <w:rPr>
          <w:rFonts w:cs="Arial" w:ascii="Arial" w:hAnsi="Arial"/>
          <w:b/>
          <w:bCs/>
          <w:sz w:val="20"/>
          <w:szCs w:val="20"/>
        </w:rPr>
        <w:t>9. Гарантия изготовителя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86" w:name="sub_900"/>
      <w:bookmarkStart w:id="187" w:name="sub_900"/>
      <w:bookmarkEnd w:id="187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8" w:name="sub_91"/>
      <w:bookmarkEnd w:id="188"/>
      <w:r>
        <w:rPr>
          <w:rFonts w:cs="Arial" w:ascii="Arial" w:hAnsi="Arial"/>
          <w:sz w:val="20"/>
          <w:szCs w:val="20"/>
        </w:rPr>
        <w:t>9.1 Изготовитель гарантирует соответствие рулеток требованиям настоящего стандарта при соблюдении потребителем условий эксплуатации, транспортирования и хранения.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9" w:name="sub_91"/>
      <w:bookmarkStart w:id="190" w:name="sub_92"/>
      <w:bookmarkEnd w:id="189"/>
      <w:bookmarkEnd w:id="190"/>
      <w:r>
        <w:rPr>
          <w:rFonts w:cs="Arial" w:ascii="Arial" w:hAnsi="Arial"/>
          <w:sz w:val="20"/>
          <w:szCs w:val="20"/>
        </w:rPr>
        <w:t>9.2 Гарантийный срок эксплуатации - 12 мес со дня продажи через розничную торговую сеть или со дня получения потребителем.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1" w:name="sub_92"/>
      <w:bookmarkStart w:id="192" w:name="sub_92"/>
      <w:bookmarkEnd w:id="19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93" w:name="sub_1000"/>
      <w:bookmarkEnd w:id="193"/>
      <w:r>
        <w:rPr>
          <w:rFonts w:cs="Arial" w:ascii="Arial" w:hAnsi="Arial"/>
          <w:b/>
          <w:bCs/>
          <w:sz w:val="20"/>
          <w:szCs w:val="20"/>
        </w:rPr>
        <w:t>Приложение А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94" w:name="sub_1000"/>
      <w:bookmarkEnd w:id="194"/>
      <w:r>
        <w:rPr>
          <w:rFonts w:cs="Arial" w:ascii="Arial" w:hAnsi="Arial"/>
          <w:b/>
          <w:bCs/>
          <w:sz w:val="20"/>
          <w:szCs w:val="20"/>
        </w:rPr>
        <w:t>(информационное)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Библиография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5" w:name="sub_8881"/>
      <w:bookmarkEnd w:id="195"/>
      <w:r>
        <w:rPr>
          <w:rFonts w:cs="Arial" w:ascii="Arial" w:hAnsi="Arial"/>
          <w:sz w:val="20"/>
          <w:szCs w:val="20"/>
        </w:rPr>
        <w:t>[1] МИ 1780-87 "Методические указания. ГСИ. Ленты образцовые и рулетки металлические измерительные. Правила поверки". Утверждены ВНИИМ им. Д.И. Менделеева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6" w:name="sub_8881"/>
      <w:bookmarkStart w:id="197" w:name="sub_8882"/>
      <w:bookmarkEnd w:id="196"/>
      <w:bookmarkEnd w:id="197"/>
      <w:r>
        <w:rPr>
          <w:rFonts w:cs="Arial" w:ascii="Arial" w:hAnsi="Arial"/>
          <w:sz w:val="20"/>
          <w:szCs w:val="20"/>
        </w:rPr>
        <w:t>[2] ТУ 14-1-425-72 "Лента холоднокатаная из коррозионностойкой стали марок Х18Г1АН4 (ЭП-197) и Х18Н9СМР (ЭП-414)". Утверждены Главметизом Министерства горной металлургии СССР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8" w:name="sub_8882"/>
      <w:bookmarkStart w:id="199" w:name="sub_8883"/>
      <w:bookmarkEnd w:id="198"/>
      <w:bookmarkEnd w:id="199"/>
      <w:r>
        <w:rPr>
          <w:rFonts w:cs="Arial" w:ascii="Arial" w:hAnsi="Arial"/>
          <w:sz w:val="20"/>
          <w:szCs w:val="20"/>
        </w:rPr>
        <w:t>[3] ПР 50.2.009-94 "Правила по метрологии. ГСИ. Порядок проведения испытаний и утверждения типа средств измерений". Приняты Госстандартом России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0" w:name="sub_8883"/>
      <w:bookmarkStart w:id="201" w:name="sub_8884"/>
      <w:bookmarkEnd w:id="200"/>
      <w:bookmarkEnd w:id="201"/>
      <w:r>
        <w:rPr>
          <w:rFonts w:cs="Arial" w:ascii="Arial" w:hAnsi="Arial"/>
          <w:sz w:val="20"/>
          <w:szCs w:val="20"/>
        </w:rPr>
        <w:t>[4] РД 50-605-86 "Методические указания по применению стандартов на статистический приемочный контроль". Утверждены Госстандартом СССР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2" w:name="sub_8884"/>
      <w:bookmarkStart w:id="203" w:name="sub_8885"/>
      <w:bookmarkEnd w:id="202"/>
      <w:bookmarkEnd w:id="203"/>
      <w:r>
        <w:rPr>
          <w:rFonts w:cs="Arial" w:ascii="Arial" w:hAnsi="Arial"/>
          <w:sz w:val="20"/>
          <w:szCs w:val="20"/>
        </w:rPr>
        <w:t>[5] ПР 50.2.006-94 "Правила по метрологии. ГСИ. Поверка средств измерений. Организация и порядок проведения". Приняты Госстандартом России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4" w:name="sub_8885"/>
      <w:bookmarkStart w:id="205" w:name="sub_8885"/>
      <w:bookmarkEnd w:id="20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6" w:name="sub_1111"/>
      <w:bookmarkEnd w:id="20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──────────────────────────────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7" w:name="sub_1111"/>
      <w:bookmarkEnd w:id="207"/>
      <w:r>
        <w:rPr>
          <w:rFonts w:cs="Arial" w:ascii="Arial" w:hAnsi="Arial"/>
          <w:sz w:val="20"/>
          <w:szCs w:val="20"/>
        </w:rPr>
        <w:t>*(1) На территории Российской Федерации действует ГОСТ Р 8.586-97.</w:t>
      </w:r>
    </w:p>
    <w:p>
      <w:pPr>
        <w:pStyle w:val="Normal"/>
        <w:autoSpaceDE w:val="false"/>
        <w:ind w:firstLine="720"/>
        <w:jc w:val="both"/>
        <w:rPr/>
      </w:pPr>
      <w:bookmarkStart w:id="208" w:name="sub_2222"/>
      <w:bookmarkEnd w:id="208"/>
      <w:r>
        <w:rPr>
          <w:rFonts w:cs="Arial" w:ascii="Arial" w:hAnsi="Arial"/>
          <w:sz w:val="20"/>
          <w:szCs w:val="20"/>
        </w:rPr>
        <w:t>*(2) На территории Российской Федерации - в соответствии с МИ 1780 [</w:t>
      </w:r>
      <w:hyperlink w:anchor="sub_8881">
        <w:r>
          <w:rPr>
            <w:rStyle w:val="Style15"/>
            <w:rFonts w:cs="Arial" w:ascii="Arial" w:hAnsi="Arial"/>
            <w:sz w:val="20"/>
            <w:szCs w:val="20"/>
            <w:u w:val="single"/>
          </w:rPr>
          <w:t>1</w:t>
        </w:r>
      </w:hyperlink>
      <w:r>
        <w:rPr>
          <w:rFonts w:cs="Arial" w:ascii="Arial" w:hAnsi="Arial"/>
          <w:sz w:val="20"/>
          <w:szCs w:val="20"/>
        </w:rPr>
        <w:t>].</w:t>
      </w:r>
    </w:p>
    <w:p>
      <w:pPr>
        <w:pStyle w:val="Normal"/>
        <w:autoSpaceDE w:val="false"/>
        <w:ind w:firstLine="720"/>
        <w:jc w:val="both"/>
        <w:rPr/>
      </w:pPr>
      <w:bookmarkStart w:id="209" w:name="sub_2222"/>
      <w:bookmarkStart w:id="210" w:name="sub_3333"/>
      <w:bookmarkEnd w:id="209"/>
      <w:bookmarkEnd w:id="210"/>
      <w:r>
        <w:rPr>
          <w:rFonts w:cs="Arial" w:ascii="Arial" w:hAnsi="Arial"/>
          <w:sz w:val="20"/>
          <w:szCs w:val="20"/>
        </w:rPr>
        <w:t>*(3) На территории Российской Федерации - по ТУ 14-1-425 [</w:t>
      </w:r>
      <w:hyperlink w:anchor="sub_8882">
        <w:r>
          <w:rPr>
            <w:rStyle w:val="Style15"/>
            <w:rFonts w:cs="Arial" w:ascii="Arial" w:hAnsi="Arial"/>
            <w:sz w:val="20"/>
            <w:szCs w:val="20"/>
            <w:u w:val="single"/>
          </w:rPr>
          <w:t>2</w:t>
        </w:r>
      </w:hyperlink>
      <w:r>
        <w:rPr>
          <w:rFonts w:cs="Arial" w:ascii="Arial" w:hAnsi="Arial"/>
          <w:sz w:val="20"/>
          <w:szCs w:val="20"/>
        </w:rPr>
        <w:t>].</w:t>
      </w:r>
    </w:p>
    <w:p>
      <w:pPr>
        <w:pStyle w:val="Normal"/>
        <w:autoSpaceDE w:val="false"/>
        <w:ind w:firstLine="720"/>
        <w:jc w:val="both"/>
        <w:rPr/>
      </w:pPr>
      <w:bookmarkStart w:id="211" w:name="sub_3333"/>
      <w:bookmarkStart w:id="212" w:name="sub_4444"/>
      <w:bookmarkEnd w:id="211"/>
      <w:bookmarkEnd w:id="212"/>
      <w:r>
        <w:rPr>
          <w:rFonts w:cs="Arial" w:ascii="Arial" w:hAnsi="Arial"/>
          <w:sz w:val="20"/>
          <w:szCs w:val="20"/>
        </w:rPr>
        <w:t>*(4) На территории Российской Федерации - в соответствии с ПР 50.2.009 [</w:t>
      </w:r>
      <w:hyperlink w:anchor="sub_8883">
        <w:r>
          <w:rPr>
            <w:rStyle w:val="Style15"/>
            <w:rFonts w:cs="Arial" w:ascii="Arial" w:hAnsi="Arial"/>
            <w:sz w:val="20"/>
            <w:szCs w:val="20"/>
            <w:u w:val="single"/>
          </w:rPr>
          <w:t>3</w:t>
        </w:r>
      </w:hyperlink>
      <w:r>
        <w:rPr>
          <w:rFonts w:cs="Arial" w:ascii="Arial" w:hAnsi="Arial"/>
          <w:sz w:val="20"/>
          <w:szCs w:val="20"/>
        </w:rPr>
        <w:t>].</w:t>
      </w:r>
    </w:p>
    <w:p>
      <w:pPr>
        <w:pStyle w:val="Normal"/>
        <w:autoSpaceDE w:val="false"/>
        <w:ind w:firstLine="720"/>
        <w:jc w:val="both"/>
        <w:rPr/>
      </w:pPr>
      <w:bookmarkStart w:id="213" w:name="sub_4444"/>
      <w:bookmarkStart w:id="214" w:name="sub_5555"/>
      <w:bookmarkEnd w:id="213"/>
      <w:bookmarkEnd w:id="214"/>
      <w:r>
        <w:rPr>
          <w:rFonts w:cs="Arial" w:ascii="Arial" w:hAnsi="Arial"/>
          <w:sz w:val="20"/>
          <w:szCs w:val="20"/>
        </w:rPr>
        <w:t>*(5) На территории Российской Федерации - в соответствии с РД 50-605 [</w:t>
      </w:r>
      <w:hyperlink w:anchor="sub_8884">
        <w:r>
          <w:rPr>
            <w:rStyle w:val="Style15"/>
            <w:rFonts w:cs="Arial" w:ascii="Arial" w:hAnsi="Arial"/>
            <w:sz w:val="20"/>
            <w:szCs w:val="20"/>
            <w:u w:val="single"/>
          </w:rPr>
          <w:t>4</w:t>
        </w:r>
      </w:hyperlink>
      <w:r>
        <w:rPr>
          <w:rFonts w:cs="Arial" w:ascii="Arial" w:hAnsi="Arial"/>
          <w:sz w:val="20"/>
          <w:szCs w:val="20"/>
        </w:rPr>
        <w:t>].</w:t>
      </w:r>
    </w:p>
    <w:p>
      <w:pPr>
        <w:pStyle w:val="Normal"/>
        <w:autoSpaceDE w:val="false"/>
        <w:ind w:firstLine="720"/>
        <w:jc w:val="both"/>
        <w:rPr/>
      </w:pPr>
      <w:bookmarkStart w:id="215" w:name="sub_5555"/>
      <w:bookmarkStart w:id="216" w:name="sub_6666"/>
      <w:bookmarkEnd w:id="215"/>
      <w:bookmarkEnd w:id="216"/>
      <w:r>
        <w:rPr>
          <w:rFonts w:cs="Arial" w:ascii="Arial" w:hAnsi="Arial"/>
          <w:sz w:val="20"/>
          <w:szCs w:val="20"/>
        </w:rPr>
        <w:t>*(6) На территории Российской Федерации - в соответствии с ПР 50.2.006 [</w:t>
      </w:r>
      <w:hyperlink w:anchor="sub_8885">
        <w:r>
          <w:rPr>
            <w:rStyle w:val="Style15"/>
            <w:rFonts w:cs="Arial" w:ascii="Arial" w:hAnsi="Arial"/>
            <w:sz w:val="20"/>
            <w:szCs w:val="20"/>
            <w:u w:val="single"/>
          </w:rPr>
          <w:t>5</w:t>
        </w:r>
      </w:hyperlink>
      <w:r>
        <w:rPr>
          <w:rFonts w:cs="Arial" w:ascii="Arial" w:hAnsi="Arial"/>
          <w:sz w:val="20"/>
          <w:szCs w:val="20"/>
        </w:rPr>
        <w:t>].</w:t>
      </w:r>
    </w:p>
    <w:p>
      <w:pPr>
        <w:pStyle w:val="Normal"/>
        <w:autoSpaceDE w:val="false"/>
        <w:ind w:firstLine="720"/>
        <w:jc w:val="both"/>
        <w:rPr/>
      </w:pPr>
      <w:bookmarkStart w:id="217" w:name="sub_6666"/>
      <w:bookmarkStart w:id="218" w:name="sub_7777"/>
      <w:bookmarkEnd w:id="217"/>
      <w:bookmarkEnd w:id="218"/>
      <w:r>
        <w:rPr>
          <w:rFonts w:cs="Arial" w:ascii="Arial" w:hAnsi="Arial"/>
          <w:sz w:val="20"/>
          <w:szCs w:val="20"/>
        </w:rPr>
        <w:t>*(7) На территории Российской Федерации - согласно ПР 50.2.006 [</w:t>
      </w:r>
      <w:hyperlink w:anchor="sub_8885">
        <w:r>
          <w:rPr>
            <w:rStyle w:val="Style15"/>
            <w:rFonts w:cs="Arial" w:ascii="Arial" w:hAnsi="Arial"/>
            <w:sz w:val="20"/>
            <w:szCs w:val="20"/>
            <w:u w:val="single"/>
          </w:rPr>
          <w:t>5</w:t>
        </w:r>
      </w:hyperlink>
      <w:r>
        <w:rPr>
          <w:rFonts w:cs="Arial" w:ascii="Arial" w:hAnsi="Arial"/>
          <w:sz w:val="20"/>
          <w:szCs w:val="20"/>
        </w:rPr>
        <w:t>].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9" w:name="sub_7777"/>
      <w:bookmarkStart w:id="220" w:name="sub_8888"/>
      <w:bookmarkEnd w:id="219"/>
      <w:bookmarkEnd w:id="220"/>
      <w:r>
        <w:rPr>
          <w:rFonts w:cs="Arial" w:ascii="Arial" w:hAnsi="Arial"/>
          <w:sz w:val="20"/>
          <w:szCs w:val="20"/>
        </w:rPr>
        <w:t>*(8) На территории Российской Федерации - согласно ГОСТ Р 8.568.</w:t>
      </w:r>
    </w:p>
    <w:p>
      <w:pPr>
        <w:pStyle w:val="Normal"/>
        <w:autoSpaceDE w:val="false"/>
        <w:ind w:firstLine="720"/>
        <w:jc w:val="both"/>
        <w:rPr/>
      </w:pPr>
      <w:bookmarkStart w:id="221" w:name="sub_8888"/>
      <w:bookmarkStart w:id="222" w:name="sub_9999"/>
      <w:bookmarkEnd w:id="221"/>
      <w:bookmarkEnd w:id="222"/>
      <w:r>
        <w:rPr>
          <w:rFonts w:cs="Arial" w:ascii="Arial" w:hAnsi="Arial"/>
          <w:sz w:val="20"/>
          <w:szCs w:val="20"/>
        </w:rPr>
        <w:t>*(9) На территории Российской Федерации - по МИ 1780 [</w:t>
      </w:r>
      <w:hyperlink w:anchor="sub_8881">
        <w:r>
          <w:rPr>
            <w:rStyle w:val="Style15"/>
            <w:rFonts w:cs="Arial" w:ascii="Arial" w:hAnsi="Arial"/>
            <w:sz w:val="20"/>
            <w:szCs w:val="20"/>
            <w:u w:val="single"/>
          </w:rPr>
          <w:t>1</w:t>
        </w:r>
      </w:hyperlink>
      <w:r>
        <w:rPr>
          <w:rFonts w:cs="Arial" w:ascii="Arial" w:hAnsi="Arial"/>
          <w:sz w:val="20"/>
          <w:szCs w:val="20"/>
        </w:rPr>
        <w:t>] или по методикам поверки, разработанным в соответствии с МИ 1780 и утвержденным в установленном порядке.</w:t>
      </w:r>
    </w:p>
    <w:p>
      <w:pPr>
        <w:pStyle w:val="Normal"/>
        <w:autoSpaceDE w:val="false"/>
        <w:ind w:firstLine="720"/>
        <w:jc w:val="both"/>
        <w:rPr/>
      </w:pPr>
      <w:bookmarkStart w:id="223" w:name="sub_9999"/>
      <w:bookmarkStart w:id="224" w:name="sub_99910"/>
      <w:bookmarkEnd w:id="223"/>
      <w:bookmarkEnd w:id="224"/>
      <w:r>
        <w:rPr>
          <w:rFonts w:cs="Arial" w:ascii="Arial" w:hAnsi="Arial"/>
          <w:sz w:val="20"/>
          <w:szCs w:val="20"/>
        </w:rPr>
        <w:t>*(10) На территории Российской Федерации - дополнительно по ТУ 14-1-425 [</w:t>
      </w:r>
      <w:hyperlink w:anchor="sub_8882">
        <w:r>
          <w:rPr>
            <w:rStyle w:val="Style15"/>
            <w:rFonts w:cs="Arial" w:ascii="Arial" w:hAnsi="Arial"/>
            <w:sz w:val="20"/>
            <w:szCs w:val="20"/>
            <w:u w:val="single"/>
          </w:rPr>
          <w:t>2</w:t>
        </w:r>
      </w:hyperlink>
      <w:r>
        <w:rPr>
          <w:rFonts w:cs="Arial" w:ascii="Arial" w:hAnsi="Arial"/>
          <w:sz w:val="20"/>
          <w:szCs w:val="20"/>
        </w:rPr>
        <w:t>].</w:t>
      </w:r>
    </w:p>
    <w:p>
      <w:pPr>
        <w:pStyle w:val="Normal"/>
        <w:autoSpaceDE w:val="false"/>
        <w:ind w:firstLine="720"/>
        <w:jc w:val="both"/>
        <w:rPr/>
      </w:pPr>
      <w:bookmarkStart w:id="225" w:name="sub_99910"/>
      <w:bookmarkStart w:id="226" w:name="sub_99911"/>
      <w:bookmarkEnd w:id="225"/>
      <w:bookmarkEnd w:id="226"/>
      <w:r>
        <w:rPr>
          <w:rFonts w:cs="Arial" w:ascii="Arial" w:hAnsi="Arial"/>
          <w:sz w:val="20"/>
          <w:szCs w:val="20"/>
        </w:rPr>
        <w:t>*(11) На территории Российской Федерации - согласно ПР 50.2.006 [</w:t>
      </w:r>
      <w:hyperlink w:anchor="sub_8885">
        <w:r>
          <w:rPr>
            <w:rStyle w:val="Style15"/>
            <w:rFonts w:cs="Arial" w:ascii="Arial" w:hAnsi="Arial"/>
            <w:sz w:val="20"/>
            <w:szCs w:val="20"/>
            <w:u w:val="single"/>
          </w:rPr>
          <w:t>5</w:t>
        </w:r>
      </w:hyperlink>
      <w:r>
        <w:rPr>
          <w:rFonts w:cs="Arial" w:ascii="Arial" w:hAnsi="Arial"/>
          <w:sz w:val="20"/>
          <w:szCs w:val="20"/>
        </w:rPr>
        <w:t>].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7" w:name="sub_99911"/>
      <w:bookmarkStart w:id="228" w:name="sub_99911"/>
      <w:bookmarkEnd w:id="22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2007-04-23T08:03:00Z</dcterms:created>
  <dc:creator>VIKTOR</dc:creator>
  <dc:description/>
  <dc:language>ru-RU</dc:language>
  <cp:lastModifiedBy>VIKTOR</cp:lastModifiedBy>
  <dcterms:modified xsi:type="dcterms:W3CDTF">2007-04-23T08:03:00Z</dcterms:modified>
  <cp:revision>2</cp:revision>
  <dc:subject/>
  <dc:title/>
</cp:coreProperties>
</file>