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7307-75*</w:t>
        <w:br/>
        <w:t>"Детали из древесины и древесных материалов. Припуски на механическую обработку"</w:t>
        <w:br/>
        <w:t>(введен в действие постановлением Государственного комитета стандартов Совета Министров СССР от 15 декабря 1975 г. N 3895)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Parts of wood and wood materials.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Machining allowances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действия установлен с 1 января 1977 г. по 1 января 1992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7307-66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41675222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По информации, приведенной в Общероссийском строительном каталоге (СК-1. Нормативные и методические документы по строительству), настоящий ГОСТ является действующим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416752220"/>
      <w:bookmarkStart w:id="2" w:name="sub_41675222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Настоящий стандарт распространяется на детали из древесины и древесных материалов и устанавливает припуски на первичную и повторную механическую обработку по толщине, ширине и длине при изготовлении деталей из пиломатериалов и заготовок хвойных и лиственных пород, сборочных единиц типа щитов, рамок, коробок и ящиков, а также припуски на обработку по длине и ширине при изготовлении гнутоклееных заготовок и деталей из них, заготовок (облицовок) из строганого и лущеного шпона, деталей из облицованных и необлицованных столярных, древесностружечных, древесноволокнистых плит и фанеры.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End w:id="4"/>
      <w:r>
        <w:rPr>
          <w:rFonts w:cs="Arial" w:ascii="Arial" w:hAnsi="Arial"/>
          <w:sz w:val="20"/>
          <w:szCs w:val="20"/>
        </w:rPr>
        <w:t>Стандарт не устанавливает припуски на усушку.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"/>
      <w:bookmarkEnd w:id="5"/>
      <w:r>
        <w:rPr>
          <w:rFonts w:cs="Arial" w:ascii="Arial" w:hAnsi="Arial"/>
          <w:sz w:val="20"/>
          <w:szCs w:val="20"/>
        </w:rPr>
        <w:t>2. Припуски на механическую обработку подразделяют на операционные и общие.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Операционным припуском на обработку считают разность между размерами деталей на предшествующей и выполняемой операциях.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Общий припуск на механическую обработку равен сумме операционных припусков всего процесса обработки от заготовки до детали.</w:t>
      </w:r>
    </w:p>
    <w:p>
      <w:pPr>
        <w:pStyle w:val="Normal"/>
        <w:autoSpaceDE w:val="false"/>
        <w:ind w:firstLine="720"/>
        <w:jc w:val="both"/>
        <w:rPr/>
      </w:pPr>
      <w:bookmarkStart w:id="7" w:name="sub_3"/>
      <w:bookmarkEnd w:id="7"/>
      <w:r>
        <w:rPr>
          <w:rFonts w:cs="Arial" w:ascii="Arial" w:hAnsi="Arial"/>
          <w:sz w:val="20"/>
          <w:szCs w:val="20"/>
        </w:rPr>
        <w:t xml:space="preserve">3. Указанные в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1 - 8</w:t>
        </w:r>
      </w:hyperlink>
      <w:r>
        <w:rPr>
          <w:rFonts w:cs="Arial" w:ascii="Arial" w:hAnsi="Arial"/>
          <w:sz w:val="20"/>
          <w:szCs w:val="20"/>
        </w:rPr>
        <w:t xml:space="preserve"> припуски на механическую обработку могут быть уменьшены при изготовлении деталей и сборочных единиц при условии обеспечения заданного качества их обработки.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При установлении номинальных размеров деталей и сборочных единиц следует исходить из номинальных размеров пиломатериалов и заготовок, учитывать установленные настоящим стандартом припуски на механическую обработку, а также припуски на усушку пиломатериалов хвойных пород по ГОСТ 6782.1-75, а лиственных - по ГОСТ 6782.2-75.</w:t>
      </w:r>
    </w:p>
    <w:p>
      <w:pPr>
        <w:pStyle w:val="Normal"/>
        <w:autoSpaceDE w:val="false"/>
        <w:ind w:firstLine="720"/>
        <w:jc w:val="both"/>
        <w:rPr/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 xml:space="preserve">5. Припуски на фрезерование с двух сторон деталей из древесины хвойных и лиственных пород без предварительного фугования при влажности древесины (9 +- 3)% и со значениями параметров шероховатости поверхностей Rz в соответствии с ГОСТ 7016-82: начальной - от 800 до 1200 мкм, конечной - от 60 до200 мкм должны соответствовать указанным в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End w:id="12"/>
      <w:r>
        <w:rPr>
          <w:rFonts w:cs="Arial" w:ascii="Arial" w:hAnsi="Arial"/>
          <w:sz w:val="20"/>
          <w:szCs w:val="20"/>
        </w:rPr>
        <w:t>По 1 группе определяют припуски на фрезерование деталей с двух противоположных сторон без непрофрезерования.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II группе определяют припуски на фрезерование деталей с двух противоположных сторон при частичном непрофрезеровании одной из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III группе определяют припуски на фрезерование деталей с одной стороны при частичном ее непрофрезеровании.</w:t>
      </w:r>
    </w:p>
    <w:p>
      <w:pPr>
        <w:pStyle w:val="Normal"/>
        <w:autoSpaceDE w:val="false"/>
        <w:ind w:firstLine="720"/>
        <w:jc w:val="both"/>
        <w:rPr/>
      </w:pPr>
      <w:bookmarkStart w:id="13" w:name="sub_6"/>
      <w:bookmarkEnd w:id="13"/>
      <w:r>
        <w:rPr>
          <w:rFonts w:cs="Arial" w:ascii="Arial" w:hAnsi="Arial"/>
          <w:sz w:val="20"/>
          <w:szCs w:val="20"/>
        </w:rPr>
        <w:t xml:space="preserve">6. Припуски на фрезерование с двух сторон деталей из древесины хвойных и лиственных пород с предварительным фугованием при влажности древесины (9 +- 3)% со значениями параметров шероховатости поверхностей Rz в соответствии с ГОСТ 7016-82: начальной - от 800 до 1200 мкм, конечной - от 60 до 200 мкм должны соответствовать указанным в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4" w:name="sub_6"/>
      <w:bookmarkStart w:id="15" w:name="sub_7"/>
      <w:bookmarkEnd w:id="14"/>
      <w:bookmarkEnd w:id="15"/>
      <w:r>
        <w:rPr>
          <w:rFonts w:cs="Arial" w:ascii="Arial" w:hAnsi="Arial"/>
          <w:sz w:val="20"/>
          <w:szCs w:val="20"/>
        </w:rPr>
        <w:t xml:space="preserve">7. При обработке заготовок с начальными значениями параметров шероховатости Rz в соответствии с ГОСТ 7016-82 от 200 до 800 мкм указанные в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 припуски уменьшают на 1 мм.</w:t>
      </w:r>
    </w:p>
    <w:p>
      <w:pPr>
        <w:pStyle w:val="Normal"/>
        <w:autoSpaceDE w:val="false"/>
        <w:ind w:firstLine="720"/>
        <w:jc w:val="both"/>
        <w:rPr/>
      </w:pPr>
      <w:bookmarkStart w:id="16" w:name="sub_7"/>
      <w:bookmarkStart w:id="17" w:name="sub_8"/>
      <w:bookmarkEnd w:id="16"/>
      <w:bookmarkEnd w:id="17"/>
      <w:r>
        <w:rPr>
          <w:rFonts w:cs="Arial" w:ascii="Arial" w:hAnsi="Arial"/>
          <w:sz w:val="20"/>
          <w:szCs w:val="20"/>
        </w:rPr>
        <w:t xml:space="preserve">8. Припуски на торцовку с двух сторон деталей из древесины должны соответствовать указанным в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End w:id="18"/>
      <w:r>
        <w:rPr>
          <w:rFonts w:cs="Arial" w:ascii="Arial" w:hAnsi="Arial"/>
          <w:sz w:val="20"/>
          <w:szCs w:val="20"/>
        </w:rPr>
        <w:t>5-8. (Измененная редакция, Изм. N 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9"/>
      <w:bookmarkEnd w:id="19"/>
      <w:r>
        <w:rPr>
          <w:rFonts w:cs="Arial" w:ascii="Arial" w:hAnsi="Arial"/>
          <w:sz w:val="20"/>
          <w:szCs w:val="20"/>
        </w:rPr>
        <w:t>9. Припуски на продольный раскрой (П_ш) предварительно обрезанных заготовок, кратных ширине детали, вычисляют в миллиметрах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9"/>
      <w:bookmarkStart w:id="21" w:name="sub_9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91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= (n - 1) x b + 2,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91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n - количество деталей по ширине заготовки;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- ширина пропила,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0"/>
      <w:bookmarkEnd w:id="24"/>
      <w:r>
        <w:rPr>
          <w:rFonts w:cs="Arial" w:ascii="Arial" w:hAnsi="Arial"/>
          <w:sz w:val="20"/>
          <w:szCs w:val="20"/>
        </w:rPr>
        <w:t>10. Припуски на поперечный раскрой (П_д) предварительно торцованных заготовок, кратных длине детали, вычисляют в миллиметрах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0"/>
      <w:bookmarkStart w:id="26" w:name="sub_10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= (n - 1) x b  + 5,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  1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n  - количество деталей по длине заготовки;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 - ширина пропила,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1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00"/>
      <w:bookmarkStart w:id="29" w:name="sub_100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01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 │                                                  Припуски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01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├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│      по толщине при номинальной ширине деталей       │      по ширине при номинальной ширине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├─────────────┬────────────┬─────────────┬─────────────┼────────────┬────────────┬─────────────┬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55    │св. 55 до 95│св. 95 до 195│ св. 195 до  │   до 55    │св. 55 до 95│св. 95 до 195│ св. 195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290     │            │            │             │     290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├─────┬───────┼──────┬─────┼──────┬──────┼─────┬───────┼─────┬──────┼─────┬──────┼──────┬──────┼─────┬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хвой-│листве-│хвой- │лист-│хвой- │лист- │хвой-│листве-│хвой-│лист- │хвой-│лист- │хвой- │лист- │хвой-│листве-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│ нных  │ ных  │вен- │ ных  │венных│ ных │ нных  │ ных │венных│ ных │венных│ ных  │венных│ ных │ 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│      │      │     │       │     │      │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┼─────┼───────┼──────┼─────┼──────┼──────┼─────┼───────┼─────┼──────┼─────┼──────┼──────┼──────┼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│  2  │   3   │  4   │  5  │  6   │  7   │  8  │   9   │ 10  │  11  │ 12  │  13  │  14  │  15  │ 16  │  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┴─────┴───────┴──────┴─────┴──────┴──────┴─────┴───────┴─────┴──────┴─────┴──────┴──────┴──────┴─────┴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10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I группа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10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         │ 3,5 │  4,0  │ 4,0  │ 4,5 │ 4,5  │ 5,0  │ 5,0 │  5,5  │ 4,0 │ 4,5  │ 4,5 │ 5,0  │ 5,0  │ 5,5  │ 5,5 │  6,0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│  ---  │ ---  │ --- │ ---  │ ---  │ --- │  ---  │ --- │ ---  │ --- │ ---  │ ---  │ ---  │ --- │  ---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 │  4,0  │ 4,5  │ 4,5 │ 5,0  │ 5,0  │ 5,5 │  5,5  │ 4,5 │ 4,5  │ 5,0 │ 5,0  │ 5,5  │ 5,5  │ 6,0 │  6,0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  │      │     │      │      │     │       │     │      │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 до 95  │ 4,5 │  5,0  │ 5,0  │ 5,5 │ 5,5  │ 6,0  │ 6,0 │  6,5  │ 4,5 │ 5,0  │ 5,0 │ 5,5  │ 5,5  │ 6,0  │ 6,0 │  6,5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│  ---  │ ---  │ --- │ ---  │ ---  │ --- │  ---  │ --- │ ---  │ --- │ ---  │ ---  │ ---  │ --- │  ---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│  4,5  │ 5,5  │ 5,0 │ 6,0  │ 5,5  │ 6,5 │  6,0  │ 5,0 │ 5,0  │ 5,5 │ 5,5  │ 6,0  │ 6,0  │ 6,5 │  6,5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  │      │     │      │      │     │       │     │      │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95 до 195 │  -  │   -   │  -   │  -  │ 6,0  │ 6,5  │ 6,5 │  7,0  │  -  │  -   │  -  │  -   │ 6,0  │ 6,5  │ 6,5 │  7,0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  │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│ ---  │ --- │  ---  │     │      │     │      │ ---  │ ---  │ --- │  ---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  │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 │ 6,0  │ 7,0 │  6,6  │     │      │     │      │ 6,5  │ 6,5  │ 7,0 │  7,0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  │      │     │      │      │     │       │     │      │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20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II группа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20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         │ 3,0 │  3,5  │ 3,0  │ 3,5 │ 3,5  │ 4,0  │ 4,0 │  4,5  │ 3,0 │ 3,5  │ 3,5 │ 4,0  │ 4,0  │ 4,5  │ 4,5 │  5,0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│  ---  │ ---  │ --- │ ---  │ ---  │ --- │  ---  │ --- │ ---  │ --- │ ---  │ ---  │ ---  │ --- │  ---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│  3,5  │ 3,5  │ 3,5 │ 4,0  │ 4,0  │ 4,5 │  4,5  │ 3,5 │ 3,5  │ 4,0 │ 4,0  │ 4,5  │ 4,0  │ 5,0 │  4,5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  │      │     │      │      │     │       │     │      │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 до 95  │ 3,5 │  4,0  │ 4,0  │ 4,5 │ 4,5  │ 5,0  │ 5,0 │  5,5  │ 3,5 │ 4,0  │ 4,0 │ 4,5  │ 4,5  │ 5,0  │ 5,0 │  5,5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│  ---  │ ---  │ --- │ ---  │ ---  │ --- │  ---  │ --- │ ---  │ --- │ ---  │ ---  │ ---  │ --- │  ---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 │  4,0  │ 4,5  │ 4,0 │ 5,0  │ 4,5  │ 5,5 │  5,0  │ 4,0 │ 4,0  │ 4,5 │ 4,5  │ 5,0  │ 4,5  │ 5,0 │  5,0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  │      │     │      │      │     │       │     │      │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95 до 195 │  -  │   -   │  -   │  -  │ 5,0  │ 5,5  │ 5,5 │  6,0  │  -  │  -   │  -  │  -   │ 5,0  │ 5,5  │ 5,5 │  6,0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  │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│ ---  │ --- │  ---  │     │      │     │      │ ---  │ ---  │ --- │  ---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  │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  │ 5,0  │ 6,0 │  5,5  │     │      │     │      │ 5,5  │ 5,0  │ 6,0 │  5,5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  │      │     │      │      │     │       │     │      │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30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Ill группа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30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         │ 1,5 │  1,5  │ 1,5  │ 1,5 │ 2,0  │ 2,0  │ 2,5 │  2,5  │ 1,5 │ 1,5  │ 1,5 │ 1,5  │ 2,0  │ 2,0  │ 2,0 │  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│  ---  │ ---  │ --- │ ---  │ ---  │ --- │  ---  │ --- │ ---  │ --- │ ---  │ ---  │ ---  │ --- │  ---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│  1,5  │ 1,5  │ 1,5 │ 2,0  │ 2,0  │ 2,5 │  2,5  │ 1,5 │ 1,5  │ 1,5 │ 1,5  │ 2,0  │ 2,0  │ 2,0 │  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  │      │     │      │      │     │       │     │      │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 до 95  │ 1,5 │  1,5  │ 2,0  │ 2,0 │ 2,5  │ 2,5  │ 3,0 │  3,0  │ 2,0 │ 2,0  │ 2,0 │ 2,0  │ 2,5  │ 2,5  │ 2,5 │  2,5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│  ---  │ ---  │ --- │ ---  │ ---  │ --- │  ---  │ --- │ ---  │ --- │ ---  │ ---  │ ---  │ --- │  ---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│  1,5  │ 2,0  │ 2,0 │ 2,5  │ 2,5  │ 3,0 │  3,0  │ 2,0 │ 2,0  │ 2,0 │ 2,0  │ 2,5  │ 2,5  │ 2,5 │  2,5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  │      │     │      │      │     │       │     │      │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95        │  -  │       │  -   │  -  │ 3,0  │ 3,0  │ 3,5 │  3,5  │  -  │  -   │  -  │  -   │ 3,0  │ 3,0  │ 3,0 │  3,0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  │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│ ---  │ --- │  ---  │     │      │     │      │ ---  │ ---  │ --- │  ---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  │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│ 3,0  │ 3,5 │  3,5  │     │      │     │      │ 3,0  │ 3,0  │ 3,0 │  3,0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  │      │     │      │      │     │       │     │      │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. В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графах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16</w:t>
        </w:r>
      </w:hyperlink>
      <w:r>
        <w:rPr>
          <w:rFonts w:cs="Arial" w:ascii="Arial" w:hAnsi="Arial"/>
          <w:sz w:val="20"/>
          <w:szCs w:val="20"/>
        </w:rPr>
        <w:t xml:space="preserve"> числитель дроби соответствует величине припуска на фрезерование деталей из древесины хвойных пород: сосны, ели, пихты, кедра; знаменатель - величине припуска на фрезерование деталей из древесины лиственницы.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графах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</w:t>
        </w:r>
      </w:hyperlink>
      <w:r>
        <w:rPr>
          <w:rFonts w:cs="Arial" w:ascii="Arial" w:hAnsi="Arial"/>
          <w:sz w:val="20"/>
          <w:szCs w:val="20"/>
        </w:rPr>
        <w:t xml:space="preserve"> числитель дроби соответствует величине припуска на фрезерование деталей из древесины твердых лиственных пород и березы; знаменатель - величине припуска на фрезерование деталей из древесины мягких лиственных пород.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2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00"/>
      <w:bookmarkStart w:id="40" w:name="sub_200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01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Номинальные размеры деталей │                                  Припуски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01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├──────────────────────────────────────┬──────────────────────────────────────┤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при номинальной толщине  │  по ширине при номинальной толщине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           │               деталей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┼───────────┬────────────┬────────────┬┴───────────┬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│    Ширина     │   до 30   │св. 30 до 95│ св. 95 до  │   до 30    │св. 30 до 95│св. 95 до 170│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├─────┬─────┼──────┬─────┼─────┬──────┼─────┬──────┼──────┬─────┼──────┬──────┤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хвой-│лист-│хвой- │лист-│хвой-│лист- │хвой-│лист- │хвой- │лист-│хвой- │лист-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│вен- │ ных  │вен- │ ных │венных│ ных │венных│ ных  │вен- │ ных  │венных│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│      │ ных │     │      │     │      │      │ ных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┼─────┼──────┼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2       │  3  │  4  │  5   │  6  │  7  │  8   │  9  │  10  │  11  │ 12  │  13  │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┼─────┼──────┼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300 до  │До 95          │ 4,0 │ 5,0 │ 4,5  │ 5,5 │  -  │  -   │ 4,5 │ 5,5  │ 5,0  │ 6,0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  │               │ --- │ --- │ ---  │ --- │     │      │ --- │ ---  │ ---  │ ---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│ 4,5 │ 5,5  │ 5,0 │     │      │ 5,5 │ 5,0  │ 6,0  │ 5,5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┼─────┼─────┼──────┼─────┼─────┼──────┼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95 до 195  │ 4,5 │ 5,5 │ 5,0  │ 6,0 │ 6,0 │ 7,0  │ 5,0 │ 6,0  │ 5,5  │ 6,5 │ 6,0  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│ --- │ ---  │ --- │ --- │ ---  │ --- │ ---  │ ---  │ --- │ ---  │ ---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 │ 5,0 │ 6,0  │ 5,5 │ 7,0 │ 6,5  │ 6,0 │ 6,5  │ 6,5  │ 6,0 │ 7,0  │ 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┼─────┼─────┼──────┼─────┼─────┼──────┼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195 до 290 │ 5,0 │ 6,0 │ 5,5  │ 6,5 │ 6,5 │ 7,5  │ 5,5 │ 6,5  │ 6,0  │ 7,0 │ 6,5  │ 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│ --- │ ---  │ --- │ --- │ ---  │ --- │ ---  │ ---  │ --- │ ---  │ ---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│ 5,5 │ 6,5  │ 6,0 │ 7,5 │ 7,0  │ 6,5 │ 5,5  │ 7,0  │ 6,5 │ 7,5  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┼─────┼──────┼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800 до  │До 95          │ 4,5 │ 5,5 │ 5,0  │ 6,0 │  -  │  -   │ 5,0 │ 6,0  │ 5,5  │ 6,5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     │               │ --- │ --- │ ---  │ --- │     │      │ --- │ ---  │ ---  │ ---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 │ 5,5 │ 6,0  │ 6,0 │     │      │ 6,0 │ 5,5  │ 6,5  │ 6,5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┼─────┼─────┼──────┼─────┼─────┼──────┼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95 до 195  │ 5,0 │ 6,0 │ 5,5  │ 6,5 │ 6,5 │ 7,5  │ 5,5 │ 6,5  │ 6,0  │ 7,0 │ 6,5  │ 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│ --- │ ---  │ --- │ --- │ ---  │ --- │ ---  │ ---  │ --- │ ---  │ ---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│ 5,5 │ 6,5  │ 6,0 │ 7,5 │ 7,0  │ 6,5 │ 6,0  │ 7,0  │ 6,5 │ 7,5  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┼─────┼─────┼──────┼─────┼─────┼──────┼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195 до 290 │ 5,5 │ 6,5 │ 6,0  │ 7,0 │ 7,0 │ 8,0  │ 6,0 │ 7,0  │ 6,5  │ 7,5 │ 7,0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│ --- │ ---  │ --- │ --- │ ---  │---7,│ ---  │ ---  │ --- │ ---  │ ---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│ 6,0 │ 7,0  │ 6,5 │ 8,0 │ 7,5  │  0  │ 6,5  │ 7,5  │ 7,0 │ 8,5  │ 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┼─────┼──────┼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1600 до │До 95          │ 5,5 │ 6,5 │ 6,0  │ 7,0 │  -  │  -   │ 6,0 │ 7,0  │ 6,5  │ 7,5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        │               │ --- │ --- │ ---  │ --- │     │      │ --- │ ---  │ ---  │ ---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│ 6,0 │ 7,6  │ 6,5 │     │      │ 770 │ 6,5  │ 7,5  │ 7,5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┼─────┼─────┼──────┼─────┼─────┼──────┼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95 до 195  │ 6,0 │ 7,0 │ 6,5  │ 7,5 │ 7,5 │ 8,5  │ 6,5 │ 7,5  │ 7,0  │ 8,0 │ 7,5  │ 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│ --- │ ---  │ --- │ --- │ ---  │ --- │ ---  │ ---  │ --- │ ---  │ ---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7,0 │ 6,5 │ 7,5  │ 7,0 │ 8,5 │ 8,0  │ 7,5 │ 7,0  │ 8,0  │ 7,5 │ 8,5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┼─────┼──────┼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1600 до │               │ 6,5 │ 7,5 │ 7,0  │ 8,0 │ 8,0 │ 9,0  │ 7,0 │ 8,0  │ 7,5  │ 8,5 │ 8,0  │ 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        │Св. 195 до 290 │ --- │ --- │ ---  │ --- │ --- │ ---  │ --- │ ---  │ ---  │ --- │ ---  │ ---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│ 7,0 │ 8,0  │ 7,5 │ 9,0 │ 8,5  │ 8,0 │ 7,5  │ 8,5  │ 8,0 │ 9,0  │ 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┼─────┼──────┼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2400 до │До 95          │ 6,5 │ 7,5 │ 7,0  │ 8,0 │  -  │  -   │ 7,0 │ 8,0  │ 7,5  │ 8,5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        │               │ --- │ --- │ ---  │ --- │     │      │ --- │ ---  │ ---  │ ---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│ 7,5 │ 8,0  │ 8,0 │     │      │ 8,0 │ 8,0  │ 8,5  │ 8,5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┼─────┼─────┼──────┼─────┼─────┼──────┼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7,0 │ 8,0 │ 7,5  │ 8,5 │ 8,5 │ 9,5  │ 7,5 │ 8,5  │ 8,0  │ 9,0 │ 8,5  │ 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95 до 195  │ --- │ --- │ ---  │ --- │ --- │ ---  │ --- │ ---  │ ---  │ --- │ ---  │ ---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8,0 │ 8,0 │ 8,5  │ 8,5 │ 9,5 │ 9,0  │ 8,5 │ 8,5  │ 9,0  │ 9,0 │ 9,0  │ 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┼─────┼─────┼──────┼─────┼─────┼──────┼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│ 8,5 │ 8,0  │ 9,0 │ 9,0 │ 10,0 │ 8,0 │ 9,0  │ 8,5  │ 9,5 │ 9,0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195 до 290 │ --- │ --- │ ---  │ --- │ --- │ ---  │ --- │ ---  │ ---  │ --- │ ---  │ ---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8,5 │ 8,5 │ 9,0  │ 9,0 │10,0 │ 9,5  │ 9,0 │ 9,0  │ 9,5  │ 9,5 │ 10,0 │  10,0│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│     │      │     │     │      │     │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02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bookmarkStart w:id="44" w:name="sub_202"/>
      <w:bookmarkEnd w:id="44"/>
      <w:r>
        <w:rPr>
          <w:rFonts w:cs="Arial" w:ascii="Arial" w:hAnsi="Arial"/>
          <w:sz w:val="20"/>
          <w:szCs w:val="20"/>
        </w:rPr>
        <w:t xml:space="preserve">1. В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графах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</w:t>
        </w:r>
      </w:hyperlink>
      <w:r>
        <w:rPr>
          <w:rFonts w:cs="Arial" w:ascii="Arial" w:hAnsi="Arial"/>
          <w:sz w:val="20"/>
          <w:szCs w:val="20"/>
        </w:rPr>
        <w:t xml:space="preserve"> числитель дроби соответствует величине припуска на фрезерование деталей из древесины хвойных пород: сосны, ели, пихты, кедра; знаменатель - величине припуска на фрезерование деталей из древесины лиственницы.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графах 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14</w:t>
        </w:r>
      </w:hyperlink>
      <w:r>
        <w:rPr>
          <w:rFonts w:cs="Arial" w:ascii="Arial" w:hAnsi="Arial"/>
          <w:sz w:val="20"/>
          <w:szCs w:val="20"/>
        </w:rPr>
        <w:t xml:space="preserve"> числитель дроби соответствует величине припуска на фрезерование деталей из древесины твердых лиственных пород и березы; знаменатель - величине припуска на фрезерование деталей из древесины мягких лиственных пород.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допустимом частичном непрофрезеровании по толщине или ширине одной из двух сторон детали указанные в таблице припуски уменьшают на 1 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3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300"/>
      <w:bookmarkStart w:id="47" w:name="sub_300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────────────────────────┬────────────────────────────────────────────────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ширина   │    Припуски при номинальной длине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├─────────┬─────────────────┬────────────────────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1500 │св. 1500 до 3000 │ св. 3000 до 4000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────────────────────────┼─────────┼─────────────────┼────────────────────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                 │   15    │       20        │      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150 до 290         │   20    │       25        │       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8" w:name="sub_301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Если из полиматериала (доски, бруска и т.п.), соответствующего размеру детали по длине, получают только одну деталь, то значения припусков по таблице увеличивают на 20 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301"/>
      <w:bookmarkStart w:id="50" w:name="sub_301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1"/>
      <w:bookmarkEnd w:id="51"/>
      <w:r>
        <w:rPr>
          <w:rFonts w:cs="Arial" w:ascii="Arial" w:hAnsi="Arial"/>
          <w:sz w:val="20"/>
          <w:szCs w:val="20"/>
        </w:rPr>
        <w:t>11. Припуски на шлифование с одной стороны деталей из древесины, поверхности которых обработаны фрезерованием, принимают равным 0,3 мм, а деталей из древесины, поверхности которых обработаны пилением, - не более 0,8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1"/>
      <w:bookmarkStart w:id="53" w:name="sub_12"/>
      <w:bookmarkEnd w:id="52"/>
      <w:bookmarkEnd w:id="53"/>
      <w:r>
        <w:rPr>
          <w:rFonts w:cs="Arial" w:ascii="Arial" w:hAnsi="Arial"/>
          <w:sz w:val="20"/>
          <w:szCs w:val="20"/>
        </w:rPr>
        <w:t>12. Припуски на циклевание деталей из древесины должны быть не более 0,2 мм.</w:t>
      </w:r>
    </w:p>
    <w:p>
      <w:pPr>
        <w:pStyle w:val="Normal"/>
        <w:autoSpaceDE w:val="false"/>
        <w:ind w:firstLine="720"/>
        <w:jc w:val="both"/>
        <w:rPr/>
      </w:pPr>
      <w:bookmarkStart w:id="54" w:name="sub_12"/>
      <w:bookmarkStart w:id="55" w:name="sub_13"/>
      <w:bookmarkEnd w:id="54"/>
      <w:bookmarkEnd w:id="55"/>
      <w:r>
        <w:rPr>
          <w:rFonts w:cs="Arial" w:ascii="Arial" w:hAnsi="Arial"/>
          <w:sz w:val="20"/>
          <w:szCs w:val="20"/>
        </w:rPr>
        <w:t xml:space="preserve">13. Припуски на механическую обработку с двух сторон сборочных единиц типа щитов, рамок, коробок и ящиков должны соответствовать указанным в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56" w:name="sub_13"/>
      <w:bookmarkStart w:id="57" w:name="sub_14"/>
      <w:bookmarkEnd w:id="56"/>
      <w:bookmarkEnd w:id="57"/>
      <w:r>
        <w:rPr>
          <w:rFonts w:cs="Arial" w:ascii="Arial" w:hAnsi="Arial"/>
          <w:sz w:val="20"/>
          <w:szCs w:val="20"/>
        </w:rPr>
        <w:t xml:space="preserve">14. Припуски на механическую обработку с двух сторон заготовок (облицовок) из строганого шпона должны соответствовать указанным в </w:t>
      </w:r>
      <w:hyperlink w:anchor="sub_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58" w:name="sub_14"/>
      <w:bookmarkStart w:id="59" w:name="sub_15"/>
      <w:bookmarkEnd w:id="58"/>
      <w:bookmarkEnd w:id="59"/>
      <w:r>
        <w:rPr>
          <w:rFonts w:cs="Arial" w:ascii="Arial" w:hAnsi="Arial"/>
          <w:sz w:val="20"/>
          <w:szCs w:val="20"/>
        </w:rPr>
        <w:t xml:space="preserve">15. Припуски на механическую обработку заготовок (облицовок) из лущеного шпона должны соответствовать указанным в </w:t>
      </w:r>
      <w:hyperlink w:anchor="sub_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0" w:name="sub_15"/>
      <w:bookmarkStart w:id="61" w:name="sub_16"/>
      <w:bookmarkEnd w:id="60"/>
      <w:bookmarkEnd w:id="61"/>
      <w:r>
        <w:rPr>
          <w:rFonts w:cs="Arial" w:ascii="Arial" w:hAnsi="Arial"/>
          <w:sz w:val="20"/>
          <w:szCs w:val="20"/>
        </w:rPr>
        <w:t xml:space="preserve">16. Припуски на механическую обработку с двух сторон деталей из фанеры, столярных, древесностружечных и древесноволокнистых плит, облицованных строганным и лущеным шпоном, пленками на основе пропитанных бумаг и декоративным бумажно-слоистым пластиком, должны соответствовать указанным в </w:t>
      </w:r>
      <w:hyperlink w:anchor="sub_7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2" w:name="sub_16"/>
      <w:bookmarkStart w:id="63" w:name="sub_17"/>
      <w:bookmarkEnd w:id="62"/>
      <w:bookmarkEnd w:id="63"/>
      <w:r>
        <w:rPr>
          <w:rFonts w:cs="Arial" w:ascii="Arial" w:hAnsi="Arial"/>
          <w:sz w:val="20"/>
          <w:szCs w:val="20"/>
        </w:rPr>
        <w:t xml:space="preserve">17. Припуски на обрезку с двух сторон гнутоклееных заготовок (включая и многократные) после склеивания должны соответствовать указанным в </w:t>
      </w:r>
      <w:hyperlink w:anchor="sub_8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4" w:name="sub_17"/>
      <w:bookmarkStart w:id="65" w:name="sub_18"/>
      <w:bookmarkEnd w:id="64"/>
      <w:bookmarkEnd w:id="65"/>
      <w:r>
        <w:rPr>
          <w:rFonts w:cs="Arial" w:ascii="Arial" w:hAnsi="Arial"/>
          <w:sz w:val="20"/>
          <w:szCs w:val="20"/>
        </w:rPr>
        <w:t xml:space="preserve">18. Припуски на фрезерование гнутоклееных деталей должны соответствовать указанным в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16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6" w:name="sub_18"/>
      <w:bookmarkStart w:id="67" w:name="sub_19"/>
      <w:bookmarkEnd w:id="66"/>
      <w:bookmarkEnd w:id="67"/>
      <w:r>
        <w:rPr>
          <w:rFonts w:cs="Arial" w:ascii="Arial" w:hAnsi="Arial"/>
          <w:sz w:val="20"/>
          <w:szCs w:val="20"/>
        </w:rPr>
        <w:t xml:space="preserve">19. Припуски на шлифование сборочных единиц и гнутоклееных деталей должны соответствовать указанным в 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8" w:name="sub_19"/>
      <w:bookmarkStart w:id="69" w:name="sub_20"/>
      <w:bookmarkEnd w:id="68"/>
      <w:bookmarkEnd w:id="69"/>
      <w:r>
        <w:rPr>
          <w:rFonts w:cs="Arial" w:ascii="Arial" w:hAnsi="Arial"/>
          <w:sz w:val="20"/>
          <w:szCs w:val="20"/>
        </w:rPr>
        <w:t xml:space="preserve">20. Примеры пользования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1 - 8</w:t>
        </w:r>
      </w:hyperlink>
      <w:r>
        <w:rPr>
          <w:rFonts w:cs="Arial" w:ascii="Arial" w:hAnsi="Arial"/>
          <w:sz w:val="20"/>
          <w:szCs w:val="20"/>
        </w:rPr>
        <w:t xml:space="preserve"> указаны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20"/>
      <w:bookmarkStart w:id="71" w:name="sub_20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40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73" w:name="sub_400"/>
      <w:bookmarkEnd w:id="73"/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┬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Номиналь- │  Размеры сборочных   │                                   Припуски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│        единиц        ├────────────────────────────────────┬──────────────────────────┬────────────────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│                      │              на щиты               │         на рамки         │ на коробки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│                      │                                    │                          │    ящики,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├───────────┬──────────┼───────────────┬─────────────┬─────┬┴──────────────┬───────────┤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подлежащие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│Ширина    │  по толщине   │  по ширине  │ по  │  по толщине   │по ширине и│ калибровке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длине│               │   длине   │  высоте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│               │             │     │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стенок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├───────────────┼──────┬──────┼─────┼───────────────┼──────┬────┤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провесов│Опили-│Фрезе-│Тор- │Снятие провесов│Опили-│Фре-│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  │вание │рова- │цовка│  при ширине   │вание │зе-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│      │ ние  │     │    деталей    │      │ро-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│               │      │      │     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│               │      │      │     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├───────┬───────┤      │      │     ├───────┬───────┤      │    ├───────┬────────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20 │св. 60 │      │      │     │ от 20 │св. 60 │      │    │ от 20 │св. 150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60 │до 120 │      │      │     │ до 60 │до 120 │      │    │до 150 │до 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┼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2     │3         │   4   │   5   │  6   │  7   │  8  │   9   │  10   │  11  │ 12 │  13   │ 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┼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     │До 800     │До 300    │  1,5  │  1,5  │  10  │  3   │ 20  │  1,0  │  1,0  │  8   │ 3  │   2   │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├──────────┼───────┼───────┼──────┼──────┼─────┼───────┼───────┼──────┼────┼───────┼────────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300 до│  1,5  │  2,0  │  12  │  4   │ 24  │  1,0  │  1,0  │  10  │ 3  │   2   │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├──────────┼───────┼───────┼──────┼──────┼─────┼───────┼───────┼──────┼────┼───────┼────────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600 до│  2,0  │  2,0  │  12  │  4   │ 30  │  1,0  │  1,5  │  10  │ 4  │   2   │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├───────────┼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800 до │До 400    │  1,5  │  2,0  │  12  │  4   │ 25  │  1,0  │  1,0  │  10  │ 3  │   2   │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 │    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├──────────┼───────┼───────┼──────┼──────┼─────┼───────┼───────┼──────┼────┼───────┼────────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 до│  2,0  │  2,0  │  14  │  5   │ 30  │  1,0  │  1,5  │  10  │ 4  │   2   │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├──────────┼───────┼───────┼──────┼──────┼─────┼───────┼───────┼──────┼────┼───────┼────────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800 до│  2,0  │  2,5  │  14  │  5   │ 30  │  1,5  │  1,5  │  12  │ 4  │   3   │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├───────────┼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1600 до│До 400    │  2,0  │  2,0  │  14  │  5   │ 30  │  1,5  │  1,5  │  12  │ 4  │   -   │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    │    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├──────────┼───────┼───────┼──────┼──────┼─────┼───────┼───────┼──────┼────┼───────┼────────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 до│  2,0  │  2,5  │  16  │  6   │ 30  │  1,5  │  2,0  │  12  │ 4  │   -   │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├──────────┼───────┼───────┼──────┼──────┼─────┼───────┼───────┼──────┼────┼───────┼────────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800 до│  2,5  │  2,5  │  16  │  6   │ 35  │  2.0  │  2,0  │  14  │ 5  │   -   │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┼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 до │До 800     │До 300    │  1,5  │  1,5  │  12  │  4   │ 20  │  1,0  │  1,0  │  10  │ 3  │   2   │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    │           │    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├──────────┼───────┼───────┼──────┼──────┼─────┼───────┼───────┼──────┼────┼───────┼────────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300 до│  2,0  │  2,0  │  14  │  4   │ 25  │  1,5  │  1,5  │  10  │ 4  │   2   │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├──────────┼───────┼───────┼──────┼──────┼─────┼───────┼───────┼──────┼────┼───────┼────────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600 до│  2,0  │  2,5  │  14  │  5   │ 30  │  1,5  │  1,5  │  12  │ 4  │   3   │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├───────────┼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800 до │До 400    │  2,0  │  2,0  │  14  │  5   │ 25  │  1,0  │  1,5  │  13  │ 4  │   2   │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    │    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├──────────┼───────┼───────┼──────┼──────┼─────┼───────┼───────┼──────┼────┼───────┼────────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 до│  2,0  │  2,5  │  16  │  5   │ 30  │  1,5  │  1,5  │  12  │ 4  │   3   │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├──────────┼───────┼───────┼──────┼──────┼─────┼───────┼───────┼──────┼────┼───────┼────────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800 до│  2,5  │  3,0  │  18  │  6   │ 35  │  1,5  │  2,0  │  14  │ 5  │   3   │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├───────────┼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1600 до│До 400    │  2,5  │  2,5  │  16  │  5   │ 30  │  1,5  │  1,5  │  14  │ 5  │   -   │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       │    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├──────────┼───────┼───────┼──────┼──────┼─────┼───────┼───────┼──────┼────┼───────┼────────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 до│  2,5  │  3,0  │  18  │  6   │ 35  │  1,5  │  2,0  │  14  │ 5  │   -   │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├──────────┼───────┼───────┼──────┼──────┼─────┼───────┼───────┼──────┼────┼───────┼────────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800 до│  3,0  │  3,0  │  18  │  6   │ 35  │  2,0  │  2,0  │  16  │ 6  │   -   │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│       │       │      │      │     │       │       │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4" w:name="sub_500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500"/>
      <w:bookmarkStart w:id="76" w:name="sub_500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───────────────────────┬─────────────────────────────────────────────────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заготовки щита │                    Припуски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├────────────┬────────────────────────────────────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 │             по ширине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├─────────────────┬──────────────────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обработке на │при обработке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гильотинных   │кромкофуговальном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ножницах     │     станке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───────────────────────┴────────────┴─────────────────┴──────────────────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510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Древесина всех пород, кроме красного дерева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510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                │     20     │        7        │ 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 до 150         │     20     │       10        │ 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150 до 300        │     20     │       15        │       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300 до 450        │     20     │       15        │       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450 до 600        │     25     │       15        │       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600 до 750        │     25     │       15        │       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750 до 900        │     25     │       15        │       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900 до 1050       │     30     │       15        │       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1050 до 1200      │     30     │       15        │       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1200 до 1350      │     30     │       15        │       105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1350 до 1500      │     30     │       15        │       115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520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Древесина красного дерева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520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                │     20     │        7        │ 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 до 200         │     20     │       10        │ 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200 до 400        │     20     │       15        │       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 до 600        │     25     │       15        │       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600 до 800        │     25     │       15        │       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800 до 1000       │     30     │       15        │       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1000 до 1200      │     30     │       15        │       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1200 до 1400      │     30     │       15        │       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Расчетная ширина полосы строганого шпона из древесины всех пород, кроме красного дерева, принята равной 150 мм, а из древесины красного дерева - 200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Размеры заготовок (облицовок) из строганого шпона определяют, исходя из размеров заготовки облицовываемого щита.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60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600"/>
      <w:bookmarkStart w:id="83" w:name="sub_600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────────────────────────┬────────────────────────────────────────────────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заготовки щита │                   Припуски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├───────────┬────────────────────────────────────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 │             по ширине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├─────────────────┬──────────────────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обработке на │при обработке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гильотинных   │кромкофуговальном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ножницах     │     станке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────────────────────────┼───────────┼─────────────────┼──────────────────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                │    20     │        7        │ 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 до 300         │    20     │       15        │ 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300 до 600         │    20     │       15        │       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600 до 900         │    25     │       15        │       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900 до 1200        │    30     │       15        │       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1200 до 1500       │    30     │       15        │       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Расчетная ширина полосы лущеного шпона принята равной 300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Размеры заготовок (облицовок) из лущеного шпона определяют, исходя из размеров заготовки облицовываемого щита.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7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700"/>
      <w:bookmarkStart w:id="86" w:name="sub_700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────────────────────────────────────────┬────────────────────────────────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размер деталей       │  Припуски по длине и ширине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───────────────────┬────────────────────┼───────┬─────────┬──────────────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│       Ширина       │Опили- │Фрезеро- │Опиливание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│  вание  │фрезерование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───────────────────┼────────────────────┼───────┼─────────┼──────────────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600            │До 200              │  10   │    4    │    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200 до 400      │  12   │    4    │    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 до 600      │  14   │    4    │    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───────────────────┼────────────────────┼───────┼─────────┼──────────────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600 до 1200   │До 400              │  14   │    4    │    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 до 800      │  14   │    4    │    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800 до 1200     │  14   │    6    │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───────────────────┼────────────────────┼───────┼─────────┼──────────────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1200 до 1800  │До 400              │  14   │    4    │    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 до 800      │  16   │    4    │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800 до 1200     │  18   │    6    │     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───────────────────┼────────────────────┼───────┼─────────┼──────────────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1800 до 2400  │До 400              │  18   │    4    │    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 до 800      │  20   │    4    │     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800 до 1200     │  20   │    6    │     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Для деталей из фанеры, древесностружечных, столярных и древесноволокнистых плит, используемых без облицования, допускают припуски только на фрезерование.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7" w:name="sub_800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" w:name="sub_800"/>
      <w:bookmarkEnd w:id="8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23795" cy="34004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"Припуски на обрезку с двух сторон гнутоклееных заготовок (включая и многократные) после склеивания"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00300" cy="34004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"Припуски на обрезку с двух сторон гнутоклееных заготовок (включая и многократные) после склеивания (продолжение)"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66340" cy="34004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9" w:name="sub_803"/>
      <w:bookmarkEnd w:id="89"/>
      <w:r>
        <w:rPr>
          <w:rFonts w:cs="Arial" w:ascii="Arial" w:hAnsi="Arial"/>
          <w:sz w:val="20"/>
          <w:szCs w:val="20"/>
        </w:rPr>
        <w:t>"Припуски на обрезку с двух сторон гнутоклееных заготовок (включая и многократные) после склеивания (продолжение)"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0" w:name="sub_803"/>
      <w:bookmarkEnd w:id="9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88870" cy="34004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"Припуски на обрезку с двух сторон гнутоклееных заготовок (включая и многократные) после склеивания (продолжение)"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59990" cy="34004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"Припуски на обрезку с двух сторон гнутоклееных заготовок (включая и многократные) после склеивания (продолжение)"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07205" cy="340042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"Припуски на обрезку с двух сторон гнутоклееных заготовок (включая и многократные) после склеивания (продолжение)"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Припуски на обрезку по ширине указаны без учета величин пропилов.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 эскизах b - ширина заготовки на одну деталь; b_1 - ширина многократной заготовки; длина заготовки "в развертке".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100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10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пользования таблицами 1 - 8 настоящего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01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Пример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1010"/>
      <w:bookmarkEnd w:id="94"/>
      <w:r>
        <w:rPr>
          <w:rFonts w:cs="Arial" w:ascii="Arial" w:hAnsi="Arial"/>
          <w:sz w:val="20"/>
          <w:szCs w:val="20"/>
        </w:rPr>
        <w:t>Определить размеры сосновых пиломатериалов для деталей размерами 3950 х 104 х 28 мм, при влажности 12%, изготовляемых фрезерованием без фугования и торцовкой.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частичное непрофрезерование одной из сторон по толщине. Порядок определения указан в табл. 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1001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001"/>
      <w:bookmarkStart w:id="97" w:name="sub_1001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────────────────────────┬───────────────┬───────────────┬────────────────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определения  │  По толщине   │   По ширине   │   По длине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пиломатериалов│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────────────────────────┼───────────────┼───────────────┼────────────────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Номинальные     размеры│      28       │      104      │     3950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Припуски             на│3,5        (см.│5,0        (см.│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фрезерование деталей  с│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 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 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сторон            │настоящего     │настоящего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стандарта,     │стандарта,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hyperlink w:anchor="sub_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группа      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группа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графа│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графа 6)       │14)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Припуски  на   торцовку│       -       │       -       │45 (см.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 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с двух сторон  │               │               │настоящего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 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│               │</w:t>
      </w:r>
      <w:hyperlink w:anchor="sub_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 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пиломатериалов│     31,5      │     109,0     │     3995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влажности 12%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Припуски на  усушку  по│      0,1      │      0,6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6782.1-75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пиломатериалов│     31,6      │     109,6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влажности 15%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пиломатериалов│      32       │      110      │     4000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8486-86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020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Пример 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1020"/>
      <w:bookmarkEnd w:id="99"/>
      <w:r>
        <w:rPr>
          <w:rFonts w:cs="Arial" w:ascii="Arial" w:hAnsi="Arial"/>
          <w:sz w:val="20"/>
          <w:szCs w:val="20"/>
        </w:rPr>
        <w:t>Определить размеры березовых заготовок для щита размером 760 х 510 х 32 мм, собранного на гладкую фугу из 10 калиброванных заготовок шириной 51 мм каждая, при влажности древесины 8% по следующей технологии: фрезерование заготовок в двух сторон с предварительным фугованием, фрезерование собранного щита по толщине и опиливание по периметру. Порядок определения указан в табл. 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1002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002"/>
      <w:bookmarkStart w:id="102" w:name="sub_1002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────────────────────────┬──────────────┬────────────────┬────────────────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определения  │  По толщине  │   По ширине    │   По длине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заготовок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────────────────────────┼──────────────┼────────────────┼────────────────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Номинальные     размеры│      32      │       51       │      760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Припуски             на│5,5       (см.│6,0 (см.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 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фрезерование деталей  с│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 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│настоящего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сторон            │настоящего    │стандарта, графа│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стандарта,    │12)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графа 6)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Припуски   на    снятие│2,0       (см.│       - 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провесов с двух  сторон│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 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собранного щита      │настоящего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стандарта,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графа 4)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Припуски на  обрезку  и│      -       │14              │25 (см.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 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торцовку     собранного│              │----- = 1,4     │настоящего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щита                   │              │10              │стандарта графа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(см.     табл. 4│8)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настоящего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стандарта, графа│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заготовок  при│     39,5     │      58,4      │      785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 8%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Припуски на  усушку  по│     0,5      │      0,7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6782.2-75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заготовок  при│      40      │      59,1      │      785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 15%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заготовок   по│      40      │       60       │      800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7897-83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103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Пример 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1030"/>
      <w:bookmarkEnd w:id="104"/>
      <w:r>
        <w:rPr>
          <w:rFonts w:cs="Arial" w:ascii="Arial" w:hAnsi="Arial"/>
          <w:sz w:val="20"/>
          <w:szCs w:val="20"/>
        </w:rPr>
        <w:t>Определить размеры заготовок из древесины лиственницы для рамки размером 1650 х 1165 х 42 мм при влажности 12%, изготовляемой по следующей технологии: фрезерование заготовок с предварительным фугованием и торцовкой, фрезерование собранной рамки по толщине и периметру. Ширина брусков рамки 52 мм. При фрезеровании брусков на наружной кромке допускается частичное непрофрезерование. Порядок определения указан в табл. 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5" w:name="sub_1003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003"/>
      <w:bookmarkStart w:id="107" w:name="sub_1003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────────────────────────┬──────────────┬────────────────┬────────────────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определения  │  По толщине  │   По ширине    │   По длине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заготовок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────────────────────────┼──────────────┼────────────────┼────────────────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Номинальные     размеры│      42      │       52       │ 1165,   1650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Припуски             на│6,0 (см.      │6,5 - 1 = 5,5   │   -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фрезерование деталей  с│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 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│(см.  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 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сторон            │настоящего    │настоящего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стандарта,    │стандарта, графа│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графа 5)      │II и  </w:t>
      </w:r>
      <w:hyperlink w:anchor="sub_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примечание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табл. 2)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Припуски   на    снятие│1,5       (см.│5:2 = 2,5       │   5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провесов с двух  сторон│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 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│(см.   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 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собранной рамки      │настоящего    │настоящего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стандарта,    │стандарта, графа│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графа 9)      │12)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Припуски  на   торцовку│      -       │       -        │  20 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с двух сторон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заготовок  при│     49,5     │      60,0      │ 1190    1675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 12%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Припуски на усушку  при│     0,2      │      0,3       │   -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 15%  по  ГОСТ│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6782.1-75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заготовок  при│     49,7     │      60,3      │ 1190    1675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 15%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заготовок   по│     49,5     │      60,0      │ 1200    1700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9685-61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04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Пример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040"/>
      <w:bookmarkStart w:id="110" w:name="sub_1040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Определить размеры пакета для склеивания гнутоклееной заготовки царги стула П-образного скругленного профиля с незамкнутым контуром.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гнутоклееной заготовки для одной царги: длина 935 мм, ширина 46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Кратность размеров по ширине многократной заготовки на одну деталь - 8. Порядок определения указан ниже.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Припуски на обрезку многократной заготовки: по длине - 65 мм, по ширине - 35 мм (см. </w:t>
      </w:r>
      <w:hyperlink w:anchor="sub_8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8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</w:t>
      </w:r>
      <w:hyperlink w:anchor="sub_8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пропила, мм - 4.1.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пропилов, шт. - 9.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пакета, мм - 935 + 65 = 1000.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пакета, мм - (46 х 8) + (4,1 х 9) + 35 ~ 440.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2007-02-07T19:36:00Z</dcterms:created>
  <dc:creator>Виктор</dc:creator>
  <dc:description/>
  <dc:language>ru-RU</dc:language>
  <cp:lastModifiedBy>Виктор</cp:lastModifiedBy>
  <dcterms:modified xsi:type="dcterms:W3CDTF">2007-02-07T19:36:00Z</dcterms:modified>
  <cp:revision>2</cp:revision>
  <dc:subject/>
  <dc:title/>
</cp:coreProperties>
</file>