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Межгосударственный стандарт ГОСТ 6139-2003</w:t>
      </w:r>
      <w:r w:rsidRPr="005A1F54">
        <w:rPr>
          <w:rFonts w:ascii="Arial" w:hAnsi="Arial" w:cs="Arial"/>
          <w:b/>
          <w:bCs/>
          <w:sz w:val="20"/>
          <w:szCs w:val="20"/>
        </w:rPr>
        <w:br/>
        <w:t>"Песок для испытаний цемента. Технические условия"</w:t>
      </w:r>
      <w:r w:rsidRPr="005A1F54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21 июня 2003 г. N 91)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5A1F54">
        <w:rPr>
          <w:rFonts w:ascii="Arial" w:hAnsi="Arial" w:cs="Arial"/>
          <w:b/>
          <w:bCs/>
          <w:sz w:val="20"/>
          <w:szCs w:val="20"/>
          <w:lang w:val="en-US"/>
        </w:rPr>
        <w:t>Sand for cement testing.</w:t>
      </w:r>
      <w:proofErr w:type="gramEnd"/>
      <w:r w:rsidRPr="005A1F54">
        <w:rPr>
          <w:rFonts w:ascii="Arial" w:hAnsi="Arial" w:cs="Arial"/>
          <w:b/>
          <w:bCs/>
          <w:sz w:val="20"/>
          <w:szCs w:val="20"/>
          <w:lang w:val="en-US"/>
        </w:rPr>
        <w:t xml:space="preserve"> Specifications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A1F54">
        <w:rPr>
          <w:rFonts w:ascii="Arial" w:hAnsi="Arial" w:cs="Arial"/>
          <w:sz w:val="20"/>
          <w:szCs w:val="20"/>
        </w:rPr>
        <w:t>Взамен</w:t>
      </w:r>
      <w:r w:rsidRPr="005A1F54">
        <w:rPr>
          <w:rFonts w:ascii="Arial" w:hAnsi="Arial" w:cs="Arial"/>
          <w:sz w:val="20"/>
          <w:szCs w:val="20"/>
          <w:lang w:val="en-US"/>
        </w:rPr>
        <w:t xml:space="preserve"> </w:t>
      </w:r>
      <w:r w:rsidRPr="005A1F54">
        <w:rPr>
          <w:rFonts w:ascii="Arial" w:hAnsi="Arial" w:cs="Arial"/>
          <w:sz w:val="20"/>
          <w:szCs w:val="20"/>
        </w:rPr>
        <w:t>ГОСТ</w:t>
      </w:r>
      <w:r w:rsidRPr="005A1F54">
        <w:rPr>
          <w:rFonts w:ascii="Arial" w:hAnsi="Arial" w:cs="Arial"/>
          <w:sz w:val="20"/>
          <w:szCs w:val="20"/>
          <w:lang w:val="en-US"/>
        </w:rPr>
        <w:t xml:space="preserve"> 6139-91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Дата введения 1 сентября 2004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5A1F54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Настоящий стандарт распространяется на песок, применяемый при проведении испытаний цемента, и устанавливает термины и определения, технические требования, методы испытаний, правила приемки и </w:t>
      </w:r>
      <w:hyperlink w:anchor="sub_38" w:history="1">
        <w:r w:rsidRPr="005A1F54">
          <w:rPr>
            <w:rFonts w:ascii="Arial" w:hAnsi="Arial" w:cs="Arial"/>
            <w:sz w:val="20"/>
            <w:szCs w:val="20"/>
            <w:u w:val="single"/>
          </w:rPr>
          <w:t>критерий соответствия</w:t>
        </w:r>
      </w:hyperlink>
      <w:r w:rsidRPr="005A1F54">
        <w:rPr>
          <w:rFonts w:ascii="Arial" w:hAnsi="Arial" w:cs="Arial"/>
          <w:sz w:val="20"/>
          <w:szCs w:val="20"/>
        </w:rPr>
        <w:t xml:space="preserve"> стандартного песка </w:t>
      </w:r>
      <w:proofErr w:type="gramStart"/>
      <w:r w:rsidRPr="005A1F54">
        <w:rPr>
          <w:rFonts w:ascii="Arial" w:hAnsi="Arial" w:cs="Arial"/>
          <w:sz w:val="20"/>
          <w:szCs w:val="20"/>
        </w:rPr>
        <w:t>эталонному</w:t>
      </w:r>
      <w:proofErr w:type="gramEnd"/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5A1F54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 настоящем стандарте использованы ссылки на следующие межгосударственные стандарты: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310.4-81 Цементы. Методы определения предела прочности при изгибе и сжатии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2226-88 Мешки бумажные. Технические условия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5382-91 Цементы и материалы цементного производства. Методы химического анализа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14192-96 Маркировка грузов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17811-78 Мешки полиэтиленовые для химической продукции. Технические условия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24104-2001 Весы лабораторные. Общие технические требования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ГОСТ 25951-83 Пленка полиэтиленовая </w:t>
      </w:r>
      <w:proofErr w:type="spellStart"/>
      <w:r w:rsidRPr="005A1F54">
        <w:rPr>
          <w:rFonts w:ascii="Arial" w:hAnsi="Arial" w:cs="Arial"/>
          <w:sz w:val="20"/>
          <w:szCs w:val="20"/>
        </w:rPr>
        <w:t>термоусадочная</w:t>
      </w:r>
      <w:proofErr w:type="spellEnd"/>
      <w:r w:rsidRPr="005A1F54">
        <w:rPr>
          <w:rFonts w:ascii="Arial" w:hAnsi="Arial" w:cs="Arial"/>
          <w:sz w:val="20"/>
          <w:szCs w:val="20"/>
        </w:rPr>
        <w:t>. Технические условия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ГОСТ 30744-2001 Цементы. Методы испытаний с использованием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Примечание</w:t>
      </w:r>
      <w:r w:rsidRPr="005A1F54">
        <w:rPr>
          <w:rFonts w:ascii="Arial" w:hAnsi="Arial" w:cs="Arial"/>
          <w:sz w:val="20"/>
          <w:szCs w:val="20"/>
        </w:rPr>
        <w:t xml:space="preserve">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5A1F54">
        <w:rPr>
          <w:rFonts w:ascii="Arial" w:hAnsi="Arial" w:cs="Arial"/>
          <w:b/>
          <w:bCs/>
          <w:sz w:val="20"/>
          <w:szCs w:val="20"/>
        </w:rPr>
        <w:t>3. Термины и определения</w:t>
      </w:r>
    </w:p>
    <w:bookmarkEnd w:id="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 настоящем стандарте применены термины по ГОСТ 30515, а также следующие термины с соответствующими определениями: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r w:rsidRPr="005A1F54">
        <w:rPr>
          <w:rFonts w:ascii="Arial" w:hAnsi="Arial" w:cs="Arial"/>
          <w:sz w:val="20"/>
          <w:szCs w:val="20"/>
        </w:rPr>
        <w:t xml:space="preserve">3.1 </w:t>
      </w:r>
      <w:r w:rsidRPr="005A1F54">
        <w:rPr>
          <w:rFonts w:ascii="Arial" w:hAnsi="Arial" w:cs="Arial"/>
          <w:b/>
          <w:bCs/>
          <w:sz w:val="20"/>
          <w:szCs w:val="20"/>
        </w:rPr>
        <w:t>фракция песка:</w:t>
      </w:r>
      <w:r w:rsidRPr="005A1F54">
        <w:rPr>
          <w:rFonts w:ascii="Arial" w:hAnsi="Arial" w:cs="Arial"/>
          <w:sz w:val="20"/>
          <w:szCs w:val="20"/>
        </w:rPr>
        <w:t xml:space="preserve"> Совокупность зерен песка размерами, соответствующими диапазону между двумя последовательными контрольными ситами.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"/>
      <w:bookmarkEnd w:id="3"/>
      <w:r w:rsidRPr="005A1F54">
        <w:rPr>
          <w:rFonts w:ascii="Arial" w:hAnsi="Arial" w:cs="Arial"/>
          <w:sz w:val="20"/>
          <w:szCs w:val="20"/>
        </w:rPr>
        <w:t xml:space="preserve">3.2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полифракционный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Песок, состоящий из фракций природного кварцевого песка, смешанных в установленном соотношении, зерна которого имеют преимущественно округлую форму.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"/>
      <w:bookmarkEnd w:id="4"/>
      <w:r w:rsidRPr="005A1F54">
        <w:rPr>
          <w:rFonts w:ascii="Arial" w:hAnsi="Arial" w:cs="Arial"/>
          <w:sz w:val="20"/>
          <w:szCs w:val="20"/>
        </w:rPr>
        <w:t xml:space="preserve">3.3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Песок, состоящий из одной фракции природного кварцевого песка, зерна которого имеют преимущественно округлую форму.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4"/>
      <w:bookmarkEnd w:id="5"/>
      <w:r w:rsidRPr="005A1F54">
        <w:rPr>
          <w:rFonts w:ascii="Arial" w:hAnsi="Arial" w:cs="Arial"/>
          <w:sz w:val="20"/>
          <w:szCs w:val="20"/>
        </w:rPr>
        <w:t xml:space="preserve">3.4 </w:t>
      </w:r>
      <w:r w:rsidRPr="005A1F54">
        <w:rPr>
          <w:rFonts w:ascii="Arial" w:hAnsi="Arial" w:cs="Arial"/>
          <w:b/>
          <w:bCs/>
          <w:sz w:val="20"/>
          <w:szCs w:val="20"/>
        </w:rPr>
        <w:t xml:space="preserve">стандартный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полифракционный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Полифракционный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песок с нормированным зерновым и химическим составами, имеющий сертификат соответствия </w:t>
      </w:r>
      <w:hyperlink w:anchor="sub_36" w:history="1">
        <w:r w:rsidRPr="005A1F54">
          <w:rPr>
            <w:rFonts w:ascii="Arial" w:hAnsi="Arial" w:cs="Arial"/>
            <w:sz w:val="20"/>
            <w:szCs w:val="20"/>
            <w:u w:val="single"/>
          </w:rPr>
          <w:t xml:space="preserve">эталонному </w:t>
        </w:r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полифракционному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песку</w:t>
        </w:r>
      </w:hyperlink>
      <w:r w:rsidRPr="005A1F54">
        <w:rPr>
          <w:rFonts w:ascii="Arial" w:hAnsi="Arial" w:cs="Arial"/>
          <w:sz w:val="20"/>
          <w:szCs w:val="20"/>
        </w:rPr>
        <w:t xml:space="preserve"> и предназначенный для испытаний цемента по ГОСТ 30744.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5"/>
      <w:bookmarkEnd w:id="6"/>
      <w:r w:rsidRPr="005A1F54">
        <w:rPr>
          <w:rFonts w:ascii="Arial" w:hAnsi="Arial" w:cs="Arial"/>
          <w:sz w:val="20"/>
          <w:szCs w:val="20"/>
        </w:rPr>
        <w:t xml:space="preserve">3.5 </w:t>
      </w:r>
      <w:r w:rsidRPr="005A1F54">
        <w:rPr>
          <w:rFonts w:ascii="Arial" w:hAnsi="Arial" w:cs="Arial"/>
          <w:b/>
          <w:bCs/>
          <w:sz w:val="20"/>
          <w:szCs w:val="20"/>
        </w:rPr>
        <w:t xml:space="preserve">стандартный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песок с нормированным зерновым и химическим составами, имеющий сертификат соответствия </w:t>
      </w:r>
      <w:hyperlink w:anchor="sub_37" w:history="1">
        <w:r w:rsidRPr="005A1F54">
          <w:rPr>
            <w:rFonts w:ascii="Arial" w:hAnsi="Arial" w:cs="Arial"/>
            <w:sz w:val="20"/>
            <w:szCs w:val="20"/>
            <w:u w:val="single"/>
          </w:rPr>
          <w:t xml:space="preserve">эталонному </w:t>
        </w:r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монофракционному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песку</w:t>
        </w:r>
      </w:hyperlink>
      <w:r w:rsidRPr="005A1F54">
        <w:rPr>
          <w:rFonts w:ascii="Arial" w:hAnsi="Arial" w:cs="Arial"/>
          <w:sz w:val="20"/>
          <w:szCs w:val="20"/>
        </w:rPr>
        <w:t xml:space="preserve"> и предназначенный для испытаний цемента по ГОСТ 310.4.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6"/>
      <w:bookmarkEnd w:id="7"/>
      <w:r w:rsidRPr="005A1F54">
        <w:rPr>
          <w:rFonts w:ascii="Arial" w:hAnsi="Arial" w:cs="Arial"/>
          <w:sz w:val="20"/>
          <w:szCs w:val="20"/>
        </w:rPr>
        <w:lastRenderedPageBreak/>
        <w:t xml:space="preserve">3.6 </w:t>
      </w:r>
      <w:r w:rsidRPr="005A1F54">
        <w:rPr>
          <w:rFonts w:ascii="Arial" w:hAnsi="Arial" w:cs="Arial"/>
          <w:b/>
          <w:bCs/>
          <w:sz w:val="20"/>
          <w:szCs w:val="20"/>
        </w:rPr>
        <w:t xml:space="preserve">эталонный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полифракционный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</w:t>
      </w:r>
      <w:hyperlink w:anchor="sub_34" w:history="1">
        <w:r w:rsidRPr="005A1F54">
          <w:rPr>
            <w:rFonts w:ascii="Arial" w:hAnsi="Arial" w:cs="Arial"/>
            <w:sz w:val="20"/>
            <w:szCs w:val="20"/>
            <w:u w:val="single"/>
          </w:rPr>
          <w:t xml:space="preserve">Стандартный </w:t>
        </w:r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полифракционный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песок</w:t>
        </w:r>
      </w:hyperlink>
      <w:r w:rsidRPr="005A1F54">
        <w:rPr>
          <w:rFonts w:ascii="Arial" w:hAnsi="Arial" w:cs="Arial"/>
          <w:sz w:val="20"/>
          <w:szCs w:val="20"/>
        </w:rPr>
        <w:t>, имеющий сертификат соответствия песку по EN 196-1 [</w:t>
      </w:r>
      <w:hyperlink w:anchor="sub_1111" w:history="1">
        <w:r w:rsidRPr="005A1F54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5A1F54">
        <w:rPr>
          <w:rFonts w:ascii="Arial" w:hAnsi="Arial" w:cs="Arial"/>
          <w:sz w:val="20"/>
          <w:szCs w:val="20"/>
        </w:rPr>
        <w:t xml:space="preserve">] и используемый для сертификации других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полифракционных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песков.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7"/>
      <w:bookmarkEnd w:id="8"/>
      <w:r w:rsidRPr="005A1F54">
        <w:rPr>
          <w:rFonts w:ascii="Arial" w:hAnsi="Arial" w:cs="Arial"/>
          <w:sz w:val="20"/>
          <w:szCs w:val="20"/>
        </w:rPr>
        <w:t xml:space="preserve">3.7 </w:t>
      </w:r>
      <w:r w:rsidRPr="005A1F54">
        <w:rPr>
          <w:rFonts w:ascii="Arial" w:hAnsi="Arial" w:cs="Arial"/>
          <w:b/>
          <w:bCs/>
          <w:sz w:val="20"/>
          <w:szCs w:val="20"/>
        </w:rPr>
        <w:t xml:space="preserve">эталонный </w:t>
      </w:r>
      <w:proofErr w:type="spellStart"/>
      <w:r w:rsidRPr="005A1F54">
        <w:rPr>
          <w:rFonts w:ascii="Arial" w:hAnsi="Arial" w:cs="Arial"/>
          <w:b/>
          <w:bCs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b/>
          <w:bCs/>
          <w:sz w:val="20"/>
          <w:szCs w:val="20"/>
        </w:rPr>
        <w:t xml:space="preserve"> песок:</w:t>
      </w:r>
      <w:r w:rsidRPr="005A1F54">
        <w:rPr>
          <w:rFonts w:ascii="Arial" w:hAnsi="Arial" w:cs="Arial"/>
          <w:sz w:val="20"/>
          <w:szCs w:val="20"/>
        </w:rPr>
        <w:t xml:space="preserve"> Песок </w:t>
      </w:r>
      <w:proofErr w:type="spellStart"/>
      <w:r w:rsidRPr="005A1F54">
        <w:rPr>
          <w:rFonts w:ascii="Arial" w:hAnsi="Arial" w:cs="Arial"/>
          <w:sz w:val="20"/>
          <w:szCs w:val="20"/>
        </w:rPr>
        <w:t>Привольского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месторождения, имеющий сертификат соответствия настоящему стандарту и используемый для сертификации других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монофракционных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песков.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8"/>
      <w:bookmarkEnd w:id="9"/>
      <w:r w:rsidRPr="005A1F54">
        <w:rPr>
          <w:rFonts w:ascii="Arial" w:hAnsi="Arial" w:cs="Arial"/>
          <w:sz w:val="20"/>
          <w:szCs w:val="20"/>
        </w:rPr>
        <w:t xml:space="preserve">3.8 </w:t>
      </w:r>
      <w:r w:rsidRPr="005A1F54">
        <w:rPr>
          <w:rFonts w:ascii="Arial" w:hAnsi="Arial" w:cs="Arial"/>
          <w:b/>
          <w:bCs/>
          <w:sz w:val="20"/>
          <w:szCs w:val="20"/>
        </w:rPr>
        <w:t>критерий соответствия:</w:t>
      </w:r>
      <w:r w:rsidRPr="005A1F54">
        <w:rPr>
          <w:rFonts w:ascii="Arial" w:hAnsi="Arial" w:cs="Arial"/>
          <w:sz w:val="20"/>
          <w:szCs w:val="20"/>
        </w:rPr>
        <w:t xml:space="preserve"> Установленное настоящим стандартом требование, которому должен удовлетворять стандартный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полифракционный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) песок для подтверждения соответствия эталонному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полифракционному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монофракционному</w:t>
      </w:r>
      <w:proofErr w:type="spellEnd"/>
      <w:r w:rsidRPr="005A1F54">
        <w:rPr>
          <w:rFonts w:ascii="Arial" w:hAnsi="Arial" w:cs="Arial"/>
          <w:sz w:val="20"/>
          <w:szCs w:val="20"/>
        </w:rPr>
        <w:t>) песку.</w:t>
      </w:r>
    </w:p>
    <w:bookmarkEnd w:id="10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400"/>
      <w:r w:rsidRPr="005A1F54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1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Песок должен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r w:rsidRPr="005A1F54">
        <w:rPr>
          <w:rFonts w:ascii="Arial" w:hAnsi="Arial" w:cs="Arial"/>
          <w:sz w:val="20"/>
          <w:szCs w:val="20"/>
        </w:rPr>
        <w:t>4.1. Характеристики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1"/>
      <w:bookmarkEnd w:id="12"/>
      <w:r w:rsidRPr="005A1F54">
        <w:rPr>
          <w:rFonts w:ascii="Arial" w:hAnsi="Arial" w:cs="Arial"/>
          <w:sz w:val="20"/>
          <w:szCs w:val="20"/>
        </w:rPr>
        <w:t xml:space="preserve">4.1.1 Песок должен соответствовать требованиям, приведенным в </w:t>
      </w:r>
      <w:hyperlink w:anchor="sub_7771" w:history="1">
        <w:r w:rsidRPr="005A1F54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bookmarkEnd w:id="1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7771"/>
      <w:r w:rsidRPr="005A1F5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4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В процентах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┌──────────────────────────────────────────────────────────┬────────────┐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        Наименование показателя                  │  Значение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 показателя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│Содержание оксида кремния SiO2, не менее                  │    98</w:t>
      </w:r>
      <w:hyperlink w:anchor="sub_5551" w:history="1">
        <w:r w:rsidRPr="005A1F54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5A1F54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│Влажность, не более                                       │    0,2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│Потеря массы при прокаливании, не более                   │    0,5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│Содержание глинистых и илистых примесей, не более         │     1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├──────────────────────────────────────────────────────────┴────────────┤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5551"/>
      <w:r w:rsidRPr="005A1F54">
        <w:rPr>
          <w:rFonts w:ascii="Courier New" w:hAnsi="Courier New" w:cs="Courier New"/>
          <w:noProof/>
          <w:sz w:val="20"/>
          <w:szCs w:val="20"/>
        </w:rPr>
        <w:t>│* Для стандартного песка содержание SiO2 допускается менее 98%,  но  не│</w:t>
      </w:r>
    </w:p>
    <w:bookmarkEnd w:id="1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│менее 96%.                                                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2"/>
      <w:r w:rsidRPr="005A1F54">
        <w:rPr>
          <w:rFonts w:ascii="Arial" w:hAnsi="Arial" w:cs="Arial"/>
          <w:sz w:val="20"/>
          <w:szCs w:val="20"/>
        </w:rPr>
        <w:t xml:space="preserve">4.1.2 Требования к зерновому составу песка приведены в </w:t>
      </w:r>
      <w:hyperlink w:anchor="sub_7772" w:history="1">
        <w:r w:rsidRPr="005A1F54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bookmarkEnd w:id="16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7772"/>
      <w:r w:rsidRPr="005A1F54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В процентах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Вид песка │  Полный остаток на контрольных ситах с размером стороны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  │                        ячейки, мм            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  ├──────┬──────┬───────┬─────────┬─────────┬────────┬────────┤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  │ 2,00 │ 1,60 │ 1,00  │  0,90   │  0,50   │  0,16  │  0,08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├───────────┼──────┼──────┼───────┼─────────┼─────────┼────────┼────────┤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</w:t>
      </w:r>
      <w:hyperlink w:anchor="sub_32" w:history="1">
        <w:r w:rsidRPr="005A1F54">
          <w:rPr>
            <w:rFonts w:ascii="Courier New" w:hAnsi="Courier New" w:cs="Courier New"/>
            <w:noProof/>
            <w:sz w:val="20"/>
            <w:szCs w:val="20"/>
            <w:u w:val="single"/>
          </w:rPr>
          <w:t>Полифракци-</w:t>
        </w:r>
      </w:hyperlink>
      <w:r w:rsidRPr="005A1F54">
        <w:rPr>
          <w:rFonts w:ascii="Courier New" w:hAnsi="Courier New" w:cs="Courier New"/>
          <w:noProof/>
          <w:sz w:val="20"/>
          <w:szCs w:val="20"/>
        </w:rPr>
        <w:t>│  -   │2 - 12│28 - 38│    -    │ 62 - 72 │82 - 92 │98 - 100│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</w:t>
      </w:r>
      <w:r w:rsidRPr="005A1F54">
        <w:rPr>
          <w:rFonts w:ascii="Courier New" w:hAnsi="Courier New" w:cs="Courier New"/>
          <w:noProof/>
          <w:sz w:val="20"/>
          <w:szCs w:val="20"/>
          <w:u w:val="single"/>
        </w:rPr>
        <w:t>онный</w:t>
      </w:r>
      <w:r w:rsidRPr="005A1F54">
        <w:rPr>
          <w:rFonts w:ascii="Courier New" w:hAnsi="Courier New" w:cs="Courier New"/>
          <w:noProof/>
          <w:sz w:val="20"/>
          <w:szCs w:val="20"/>
        </w:rPr>
        <w:t xml:space="preserve">      │      │      │       │         │         │        │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├───────────┼──────┴──────┴───────┼─────────┼─────────┼────────┴────────┤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</w:t>
      </w:r>
      <w:hyperlink w:anchor="sub_33" w:history="1">
        <w:r w:rsidRPr="005A1F54">
          <w:rPr>
            <w:rFonts w:ascii="Courier New" w:hAnsi="Courier New" w:cs="Courier New"/>
            <w:noProof/>
            <w:sz w:val="20"/>
            <w:szCs w:val="20"/>
            <w:u w:val="single"/>
          </w:rPr>
          <w:t>Монофракци-</w:t>
        </w:r>
      </w:hyperlink>
      <w:r w:rsidRPr="005A1F54">
        <w:rPr>
          <w:rFonts w:ascii="Courier New" w:hAnsi="Courier New" w:cs="Courier New"/>
          <w:noProof/>
          <w:sz w:val="20"/>
          <w:szCs w:val="20"/>
        </w:rPr>
        <w:t>│          -          │Не более │Не менее │        -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</w:t>
      </w:r>
      <w:r w:rsidRPr="005A1F54">
        <w:rPr>
          <w:rFonts w:ascii="Courier New" w:hAnsi="Courier New" w:cs="Courier New"/>
          <w:noProof/>
          <w:sz w:val="20"/>
          <w:szCs w:val="20"/>
          <w:u w:val="single"/>
        </w:rPr>
        <w:t>онный</w:t>
      </w:r>
      <w:r w:rsidRPr="005A1F54">
        <w:rPr>
          <w:rFonts w:ascii="Courier New" w:hAnsi="Courier New" w:cs="Courier New"/>
          <w:noProof/>
          <w:sz w:val="20"/>
          <w:szCs w:val="20"/>
        </w:rPr>
        <w:t xml:space="preserve">      │                     │    1    │   92</w:t>
      </w:r>
      <w:hyperlink w:anchor="sub_4441" w:history="1">
        <w:r w:rsidRPr="005A1F54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5A1F54">
        <w:rPr>
          <w:rFonts w:ascii="Courier New" w:hAnsi="Courier New" w:cs="Courier New"/>
          <w:noProof/>
          <w:sz w:val="20"/>
          <w:szCs w:val="20"/>
        </w:rPr>
        <w:t xml:space="preserve">   │    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├───────────┴─────────────────────┴─────────┴─────────┴─────────────────┤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4441"/>
      <w:r w:rsidRPr="005A1F54">
        <w:rPr>
          <w:rFonts w:ascii="Courier New" w:hAnsi="Courier New" w:cs="Courier New"/>
          <w:noProof/>
          <w:sz w:val="20"/>
          <w:szCs w:val="20"/>
        </w:rPr>
        <w:t xml:space="preserve">│* Для </w:t>
      </w:r>
      <w:hyperlink w:anchor="sub_37" w:history="1">
        <w:r w:rsidRPr="005A1F54">
          <w:rPr>
            <w:rFonts w:ascii="Courier New" w:hAnsi="Courier New" w:cs="Courier New"/>
            <w:noProof/>
            <w:sz w:val="20"/>
            <w:szCs w:val="20"/>
            <w:u w:val="single"/>
          </w:rPr>
          <w:t>эталонного монофракционного песка</w:t>
        </w:r>
      </w:hyperlink>
      <w:r w:rsidRPr="005A1F54">
        <w:rPr>
          <w:rFonts w:ascii="Courier New" w:hAnsi="Courier New" w:cs="Courier New"/>
          <w:noProof/>
          <w:sz w:val="20"/>
          <w:szCs w:val="20"/>
        </w:rPr>
        <w:t xml:space="preserve"> - не менее 96%.                │</w:t>
      </w:r>
    </w:p>
    <w:bookmarkEnd w:id="1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3"/>
      <w:r w:rsidRPr="005A1F54">
        <w:rPr>
          <w:rFonts w:ascii="Arial" w:hAnsi="Arial" w:cs="Arial"/>
          <w:sz w:val="20"/>
          <w:szCs w:val="20"/>
        </w:rPr>
        <w:t xml:space="preserve">4.1.3 Стандартный песок должен соответствовать эталонному песку по критерию, установленному в </w:t>
      </w:r>
      <w:hyperlink w:anchor="sub_1000" w:history="1">
        <w:r w:rsidRPr="005A1F54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5A1F54">
        <w:rPr>
          <w:rFonts w:ascii="Arial" w:hAnsi="Arial" w:cs="Arial"/>
          <w:sz w:val="20"/>
          <w:szCs w:val="20"/>
        </w:rPr>
        <w:t>, в котором также приведена процедура проведения испытаний песка для целей сертификации.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"/>
      <w:bookmarkEnd w:id="19"/>
      <w:r w:rsidRPr="005A1F54">
        <w:rPr>
          <w:rFonts w:ascii="Arial" w:hAnsi="Arial" w:cs="Arial"/>
          <w:sz w:val="20"/>
          <w:szCs w:val="20"/>
        </w:rPr>
        <w:t>4.2. Упаковка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1"/>
      <w:bookmarkEnd w:id="20"/>
      <w:r w:rsidRPr="005A1F54">
        <w:rPr>
          <w:rFonts w:ascii="Arial" w:hAnsi="Arial" w:cs="Arial"/>
          <w:sz w:val="20"/>
          <w:szCs w:val="20"/>
        </w:rPr>
        <w:lastRenderedPageBreak/>
        <w:t>4.2.1 Песок поставляют в упакованном виде.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2"/>
      <w:bookmarkEnd w:id="21"/>
      <w:r w:rsidRPr="005A1F54">
        <w:rPr>
          <w:rFonts w:ascii="Arial" w:hAnsi="Arial" w:cs="Arial"/>
          <w:sz w:val="20"/>
          <w:szCs w:val="20"/>
        </w:rPr>
        <w:t xml:space="preserve">4.2.2 </w:t>
      </w:r>
      <w:hyperlink w:anchor="sub_32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Полифракционный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песок</w:t>
        </w:r>
      </w:hyperlink>
      <w:r w:rsidRPr="005A1F54">
        <w:rPr>
          <w:rFonts w:ascii="Arial" w:hAnsi="Arial" w:cs="Arial"/>
          <w:sz w:val="20"/>
          <w:szCs w:val="20"/>
        </w:rPr>
        <w:t xml:space="preserve"> упаковывают в водонепроницаемые пакеты из полиэтиленовой пленки по ГОСТ 25951; масса нетто песка в одной упаковке должна быть (1350 +- 5) г. Один пакет песка используют для проведения одного испытания цемента по ГОСТ 30744.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23"/>
      <w:bookmarkEnd w:id="22"/>
      <w:r w:rsidRPr="005A1F54">
        <w:rPr>
          <w:rFonts w:ascii="Arial" w:hAnsi="Arial" w:cs="Arial"/>
          <w:sz w:val="20"/>
          <w:szCs w:val="20"/>
        </w:rPr>
        <w:t xml:space="preserve">4.2.3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Монофракционный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песок упаковывают </w:t>
      </w:r>
      <w:proofErr w:type="gramStart"/>
      <w:r w:rsidRPr="005A1F54">
        <w:rPr>
          <w:rFonts w:ascii="Arial" w:hAnsi="Arial" w:cs="Arial"/>
          <w:sz w:val="20"/>
          <w:szCs w:val="20"/>
        </w:rPr>
        <w:t>в</w:t>
      </w:r>
      <w:proofErr w:type="gramEnd"/>
      <w:r w:rsidRPr="005A1F54">
        <w:rPr>
          <w:rFonts w:ascii="Arial" w:hAnsi="Arial" w:cs="Arial"/>
          <w:sz w:val="20"/>
          <w:szCs w:val="20"/>
        </w:rPr>
        <w:t>:</w:t>
      </w:r>
    </w:p>
    <w:bookmarkEnd w:id="2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водонепроницаемые бумажные мешки по ГОСТ 2226 с вкладышем из полиэтиленового мешка по ГОСТ 17811; масса нетто песка в одном мешке - не более 50 кг;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водонепроницаемые пакеты из полиэтиленовой пленки по ГОСТ 25951; масса нетто песка в одной упаковке должна быть (1500 +- 5) г. Один пакет песка используют для проведения одного испытания цемента по ГОСТ 310.4;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мягкие контейнеры и иную тару, предохраняющую песок от загрязнения и увлажнения.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4"/>
      <w:r w:rsidRPr="005A1F54">
        <w:rPr>
          <w:rFonts w:ascii="Arial" w:hAnsi="Arial" w:cs="Arial"/>
          <w:sz w:val="20"/>
          <w:szCs w:val="20"/>
        </w:rPr>
        <w:t>4.2.4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транспортировании и хранении пакеты с песком помещают в укрупненную тару - картонные коробки, деревянные ящики или иную тару, защищающую пакеты от механических повреждений.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3"/>
      <w:bookmarkEnd w:id="24"/>
      <w:r w:rsidRPr="005A1F54">
        <w:rPr>
          <w:rFonts w:ascii="Arial" w:hAnsi="Arial" w:cs="Arial"/>
          <w:sz w:val="20"/>
          <w:szCs w:val="20"/>
        </w:rPr>
        <w:t>4.3. Маркировка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1"/>
      <w:bookmarkEnd w:id="25"/>
      <w:r w:rsidRPr="005A1F54">
        <w:rPr>
          <w:rFonts w:ascii="Arial" w:hAnsi="Arial" w:cs="Arial"/>
          <w:sz w:val="20"/>
          <w:szCs w:val="20"/>
        </w:rPr>
        <w:t>4.3.1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упаковке песка в пакеты маркировку наносят непосредственно на пакет, а также на этикетку, которую наклеивают на укрупненную тару.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2"/>
      <w:bookmarkEnd w:id="26"/>
      <w:r w:rsidRPr="005A1F54">
        <w:rPr>
          <w:rFonts w:ascii="Arial" w:hAnsi="Arial" w:cs="Arial"/>
          <w:sz w:val="20"/>
          <w:szCs w:val="20"/>
        </w:rPr>
        <w:t>4.3.2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упаковке песка в мешки маркировку наносят на каждый мешок в любой его части.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3"/>
      <w:bookmarkEnd w:id="27"/>
      <w:r w:rsidRPr="005A1F54">
        <w:rPr>
          <w:rFonts w:ascii="Arial" w:hAnsi="Arial" w:cs="Arial"/>
          <w:sz w:val="20"/>
          <w:szCs w:val="20"/>
        </w:rPr>
        <w:t>4.3.3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упаковке песка в мягкие контейнеры маркировку наносят на этикетку, вкладываемую в специальный карман контейнера, либо наносят непосредственно на контейнер в любой его части.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4"/>
      <w:bookmarkEnd w:id="28"/>
      <w:r w:rsidRPr="005A1F54">
        <w:rPr>
          <w:rFonts w:ascii="Arial" w:hAnsi="Arial" w:cs="Arial"/>
          <w:sz w:val="20"/>
          <w:szCs w:val="20"/>
        </w:rPr>
        <w:t>4.3.4 Маркировка должна быть отчетливой и содержать:</w:t>
      </w:r>
    </w:p>
    <w:bookmarkEnd w:id="29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наименование страны-изготовителя;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наименование предприятия-изготовителя, его товарный знак, юридический адрес;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вид песка;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номер партии и дату изготовления;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массу нетто песка в упаковке;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количество упаковок в укрупненной таре;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номер сертификата соответствия, срок его действия и знак соответствия песка настоящему стандарту, если это предусмотрено системой сертификации, действующей в стране - изготовителе песка;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обозначение настоящего стандарта.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35"/>
      <w:r w:rsidRPr="005A1F54">
        <w:rPr>
          <w:rFonts w:ascii="Arial" w:hAnsi="Arial" w:cs="Arial"/>
          <w:sz w:val="20"/>
          <w:szCs w:val="20"/>
        </w:rPr>
        <w:t>4.3.5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маркировке песка должны быть соблюдены нормы законодательства, действующего в каждом из государств - участников Соглашения о проведении согласованной политики в области стандартизации, метрологии и сертификации и устанавливающего порядок маркирования продукции информацией на государственном языке.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36"/>
      <w:bookmarkEnd w:id="30"/>
      <w:r w:rsidRPr="005A1F54">
        <w:rPr>
          <w:rFonts w:ascii="Arial" w:hAnsi="Arial" w:cs="Arial"/>
          <w:sz w:val="20"/>
          <w:szCs w:val="20"/>
        </w:rPr>
        <w:t>4.3.6 Транспортную маркировку выполняют в соответствии с ГОСТ 14192.</w:t>
      </w:r>
    </w:p>
    <w:bookmarkEnd w:id="3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500"/>
      <w:r w:rsidRPr="005A1F54">
        <w:rPr>
          <w:rFonts w:ascii="Arial" w:hAnsi="Arial" w:cs="Arial"/>
          <w:b/>
          <w:bCs/>
          <w:sz w:val="20"/>
          <w:szCs w:val="20"/>
        </w:rPr>
        <w:t>5. Требования безопасности</w:t>
      </w:r>
    </w:p>
    <w:bookmarkEnd w:id="3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Удельная эффективная активность естественных радионуклидов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А</w:t>
      </w:r>
      <w:proofErr w:type="gramEnd"/>
      <w:r w:rsidRPr="005A1F54">
        <w:rPr>
          <w:rFonts w:ascii="Arial" w:hAnsi="Arial" w:cs="Arial"/>
          <w:sz w:val="20"/>
          <w:szCs w:val="20"/>
        </w:rPr>
        <w:t>_эфф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в песке не должна быть более 370 Бк/кг.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600"/>
      <w:r w:rsidRPr="005A1F54">
        <w:rPr>
          <w:rFonts w:ascii="Arial" w:hAnsi="Arial" w:cs="Arial"/>
          <w:b/>
          <w:bCs/>
          <w:sz w:val="20"/>
          <w:szCs w:val="20"/>
        </w:rPr>
        <w:t>6. Правила приемки</w:t>
      </w:r>
    </w:p>
    <w:bookmarkEnd w:id="3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1"/>
      <w:r w:rsidRPr="005A1F54">
        <w:rPr>
          <w:rFonts w:ascii="Arial" w:hAnsi="Arial" w:cs="Arial"/>
          <w:sz w:val="20"/>
          <w:szCs w:val="20"/>
        </w:rPr>
        <w:t>6.1 Приемку песка осуществляет служба технического контроля предприятия-изготовителя. Поставка песка, не прошедшего приемку, не допускается.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62"/>
      <w:bookmarkEnd w:id="34"/>
      <w:r w:rsidRPr="005A1F54">
        <w:rPr>
          <w:rFonts w:ascii="Arial" w:hAnsi="Arial" w:cs="Arial"/>
          <w:sz w:val="20"/>
          <w:szCs w:val="20"/>
        </w:rPr>
        <w:t>6.2 Приемку песка производят партиями. Партией считают песок одного вида в количестве не более 3 т.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3"/>
      <w:bookmarkEnd w:id="35"/>
      <w:r w:rsidRPr="005A1F54">
        <w:rPr>
          <w:rFonts w:ascii="Arial" w:hAnsi="Arial" w:cs="Arial"/>
          <w:sz w:val="20"/>
          <w:szCs w:val="20"/>
        </w:rPr>
        <w:t xml:space="preserve">6.3 Приемочный контроль осуществляют проведением приемосдаточных испытаний каждой партии песка по показателям, приведенным в </w:t>
      </w:r>
      <w:hyperlink w:anchor="sub_411" w:history="1">
        <w:r w:rsidRPr="005A1F54">
          <w:rPr>
            <w:rFonts w:ascii="Arial" w:hAnsi="Arial" w:cs="Arial"/>
            <w:sz w:val="20"/>
            <w:szCs w:val="20"/>
            <w:u w:val="single"/>
          </w:rPr>
          <w:t>4.1.1</w:t>
        </w:r>
      </w:hyperlink>
      <w:r w:rsidRPr="005A1F54">
        <w:rPr>
          <w:rFonts w:ascii="Arial" w:hAnsi="Arial" w:cs="Arial"/>
          <w:sz w:val="20"/>
          <w:szCs w:val="20"/>
        </w:rPr>
        <w:t xml:space="preserve"> и </w:t>
      </w:r>
      <w:hyperlink w:anchor="sub_412" w:history="1">
        <w:r w:rsidRPr="005A1F54">
          <w:rPr>
            <w:rFonts w:ascii="Arial" w:hAnsi="Arial" w:cs="Arial"/>
            <w:sz w:val="20"/>
            <w:szCs w:val="20"/>
            <w:u w:val="single"/>
          </w:rPr>
          <w:t>4.1.2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4"/>
      <w:bookmarkEnd w:id="36"/>
      <w:r w:rsidRPr="005A1F54">
        <w:rPr>
          <w:rFonts w:ascii="Arial" w:hAnsi="Arial" w:cs="Arial"/>
          <w:sz w:val="20"/>
          <w:szCs w:val="20"/>
        </w:rPr>
        <w:t>6.4 Предприятие-изготовитель должно проводить периодические испытания песка по показателю удельной эффективной активности естественных радионуклидов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А</w:t>
      </w:r>
      <w:proofErr w:type="gramEnd"/>
      <w:r w:rsidRPr="005A1F54">
        <w:rPr>
          <w:rFonts w:ascii="Arial" w:hAnsi="Arial" w:cs="Arial"/>
          <w:sz w:val="20"/>
          <w:szCs w:val="20"/>
        </w:rPr>
        <w:t>_эфф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в аккредитованных испытательных лабораториях не реже одного раза в год, а также каждый раз при переходе на новое месторождение природного кварцевого песка-сырца.</w:t>
      </w:r>
    </w:p>
    <w:bookmarkEnd w:id="3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Результаты периодических испытаний по величине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А</w:t>
      </w:r>
      <w:proofErr w:type="gramEnd"/>
      <w:r w:rsidRPr="005A1F54">
        <w:rPr>
          <w:rFonts w:ascii="Arial" w:hAnsi="Arial" w:cs="Arial"/>
          <w:sz w:val="20"/>
          <w:szCs w:val="20"/>
        </w:rPr>
        <w:t>_эфф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распространяются на все поставляемые партии песка до проведения следующих периодических испытаний.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65"/>
      <w:r w:rsidRPr="005A1F54">
        <w:rPr>
          <w:rFonts w:ascii="Arial" w:hAnsi="Arial" w:cs="Arial"/>
          <w:sz w:val="20"/>
          <w:szCs w:val="20"/>
        </w:rPr>
        <w:t>6.5 Партию песка принимают, если результаты приемосдаточных испытаний соответствуют требованиям настоящего стандарта.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6"/>
      <w:bookmarkEnd w:id="38"/>
      <w:r w:rsidRPr="005A1F54">
        <w:rPr>
          <w:rFonts w:ascii="Arial" w:hAnsi="Arial" w:cs="Arial"/>
          <w:sz w:val="20"/>
          <w:szCs w:val="20"/>
        </w:rPr>
        <w:t>6.6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5A1F54">
        <w:rPr>
          <w:rFonts w:ascii="Arial" w:hAnsi="Arial" w:cs="Arial"/>
          <w:sz w:val="20"/>
          <w:szCs w:val="20"/>
        </w:rPr>
        <w:t>аждая партия песка или ее часть, поставляемая в один адрес, должна сопровождаться документом о качестве, в котором указывают:</w:t>
      </w:r>
    </w:p>
    <w:bookmarkEnd w:id="39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lastRenderedPageBreak/>
        <w:t>- наименование страны-изготовителя;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наименование предприятия-изготовителя, его товарный знак, юридический адрес;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вид песка;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номер партии и дату изготовления;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массу нетто песка в упаковке;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значение удельной эффективной активности естественных радионуклидов в песке по результатам периодических испытаний;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номер сертификата соответствия, срок его действия и знак соответствия песка настоящему стандарту, если это предусмотрено системой сертификации;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обозначение настоящего стандарта.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7"/>
      <w:r w:rsidRPr="005A1F54">
        <w:rPr>
          <w:rFonts w:ascii="Arial" w:hAnsi="Arial" w:cs="Arial"/>
          <w:sz w:val="20"/>
          <w:szCs w:val="20"/>
        </w:rPr>
        <w:t>6.7 Отбор проб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71"/>
      <w:bookmarkEnd w:id="40"/>
      <w:r w:rsidRPr="005A1F54">
        <w:rPr>
          <w:rFonts w:ascii="Arial" w:hAnsi="Arial" w:cs="Arial"/>
          <w:sz w:val="20"/>
          <w:szCs w:val="20"/>
        </w:rPr>
        <w:t>6.7.1 Отбор проб песка, упакованного в пакеты, производят следующим образом. Методом случайного отбора выбирают не менее восьми, а в случае предъявления претензии потребителем - не менее 12 пакетов (точечные пробы) и, не раскрывая их, произвольно разделяют на две (три) равные лабораторные пробы.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72"/>
      <w:bookmarkEnd w:id="41"/>
      <w:r w:rsidRPr="005A1F54">
        <w:rPr>
          <w:rFonts w:ascii="Arial" w:hAnsi="Arial" w:cs="Arial"/>
          <w:sz w:val="20"/>
          <w:szCs w:val="20"/>
        </w:rPr>
        <w:t>6.7.2 Отбор проб песка, упакованного в мешки или мягкие контейнеры, производят следующим образом. Методом случайного отбора выбирают не менее четырех упаковок и из каждой отбирают одну точечную пробу с глубины не менее 15 см. Если упаковок с песком менее четырех, точечные пробы берут от каждой из них. Массу точечных проб определяют таким образом, чтобы масса объединенной пробы, составленной из них, была не менее 16 кг.</w:t>
      </w:r>
    </w:p>
    <w:bookmarkEnd w:id="4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Точечные пробы соединяют, тщательно перемешивают ручным или механическим способом, получая объединенную пробу. Методом </w:t>
      </w:r>
      <w:proofErr w:type="spellStart"/>
      <w:r w:rsidRPr="005A1F54">
        <w:rPr>
          <w:rFonts w:ascii="Arial" w:hAnsi="Arial" w:cs="Arial"/>
          <w:sz w:val="20"/>
          <w:szCs w:val="20"/>
        </w:rPr>
        <w:t>квартования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из объединенной пробы получают две, а в случае предъявления претензии потребителем - три лабораторные пробы массой не менее 4 кг каждая.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73"/>
      <w:r w:rsidRPr="005A1F54">
        <w:rPr>
          <w:rFonts w:ascii="Arial" w:hAnsi="Arial" w:cs="Arial"/>
          <w:sz w:val="20"/>
          <w:szCs w:val="20"/>
        </w:rPr>
        <w:t>6.7.3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дна лабораторная проба, полученная по </w:t>
      </w:r>
      <w:hyperlink w:anchor="sub_671" w:history="1">
        <w:r w:rsidRPr="005A1F54">
          <w:rPr>
            <w:rFonts w:ascii="Arial" w:hAnsi="Arial" w:cs="Arial"/>
            <w:sz w:val="20"/>
            <w:szCs w:val="20"/>
            <w:u w:val="single"/>
          </w:rPr>
          <w:t>6.7.1</w:t>
        </w:r>
      </w:hyperlink>
      <w:r w:rsidRPr="005A1F54">
        <w:rPr>
          <w:rFonts w:ascii="Arial" w:hAnsi="Arial" w:cs="Arial"/>
          <w:sz w:val="20"/>
          <w:szCs w:val="20"/>
        </w:rPr>
        <w:t xml:space="preserve"> или </w:t>
      </w:r>
      <w:hyperlink w:anchor="sub_672" w:history="1">
        <w:r w:rsidRPr="005A1F54">
          <w:rPr>
            <w:rFonts w:ascii="Arial" w:hAnsi="Arial" w:cs="Arial"/>
            <w:sz w:val="20"/>
            <w:szCs w:val="20"/>
            <w:u w:val="single"/>
          </w:rPr>
          <w:t>6.7.2</w:t>
        </w:r>
      </w:hyperlink>
      <w:r w:rsidRPr="005A1F54">
        <w:rPr>
          <w:rFonts w:ascii="Arial" w:hAnsi="Arial" w:cs="Arial"/>
          <w:sz w:val="20"/>
          <w:szCs w:val="20"/>
        </w:rPr>
        <w:t>, предназначена для испытаний в лаборатории предприятия-изготовителя, вторая хранится в течение гарантийного срока (</w:t>
      </w:r>
      <w:hyperlink w:anchor="sub_900" w:history="1">
        <w:r w:rsidRPr="005A1F54">
          <w:rPr>
            <w:rFonts w:ascii="Arial" w:hAnsi="Arial" w:cs="Arial"/>
            <w:sz w:val="20"/>
            <w:szCs w:val="20"/>
            <w:u w:val="single"/>
          </w:rPr>
          <w:t>раздел 9</w:t>
        </w:r>
      </w:hyperlink>
      <w:r w:rsidRPr="005A1F54">
        <w:rPr>
          <w:rFonts w:ascii="Arial" w:hAnsi="Arial" w:cs="Arial"/>
          <w:sz w:val="20"/>
          <w:szCs w:val="20"/>
        </w:rPr>
        <w:t>) на случай необходимости проведения повторных испытаний.</w:t>
      </w:r>
    </w:p>
    <w:bookmarkEnd w:id="4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 случае предъявления претензии потребителем одну пробу направляют в испытательную лабораторию третьей стороны и по одной изготовителю и потребителю.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74"/>
      <w:r w:rsidRPr="005A1F54">
        <w:rPr>
          <w:rFonts w:ascii="Arial" w:hAnsi="Arial" w:cs="Arial"/>
          <w:sz w:val="20"/>
          <w:szCs w:val="20"/>
        </w:rPr>
        <w:t>6.7.4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ри сертификации песка пробы отбирают по </w:t>
      </w:r>
      <w:hyperlink w:anchor="sub_671" w:history="1">
        <w:r w:rsidRPr="005A1F54">
          <w:rPr>
            <w:rFonts w:ascii="Arial" w:hAnsi="Arial" w:cs="Arial"/>
            <w:sz w:val="20"/>
            <w:szCs w:val="20"/>
            <w:u w:val="single"/>
          </w:rPr>
          <w:t>6.7.1</w:t>
        </w:r>
      </w:hyperlink>
      <w:r w:rsidRPr="005A1F54">
        <w:rPr>
          <w:rFonts w:ascii="Arial" w:hAnsi="Arial" w:cs="Arial"/>
          <w:sz w:val="20"/>
          <w:szCs w:val="20"/>
        </w:rPr>
        <w:t xml:space="preserve"> или </w:t>
      </w:r>
      <w:hyperlink w:anchor="sub_672" w:history="1">
        <w:r w:rsidRPr="005A1F54">
          <w:rPr>
            <w:rFonts w:ascii="Arial" w:hAnsi="Arial" w:cs="Arial"/>
            <w:sz w:val="20"/>
            <w:szCs w:val="20"/>
            <w:u w:val="single"/>
          </w:rPr>
          <w:t>6.7.2</w:t>
        </w:r>
      </w:hyperlink>
      <w:r w:rsidRPr="005A1F54">
        <w:rPr>
          <w:rFonts w:ascii="Arial" w:hAnsi="Arial" w:cs="Arial"/>
          <w:sz w:val="20"/>
          <w:szCs w:val="20"/>
        </w:rPr>
        <w:t xml:space="preserve"> в количестве, необходимом для проведения испытаний, с учетом процедуры в соответствии с </w:t>
      </w:r>
      <w:hyperlink w:anchor="sub_1000" w:history="1">
        <w:r w:rsidRPr="005A1F54">
          <w:rPr>
            <w:rFonts w:ascii="Arial" w:hAnsi="Arial" w:cs="Arial"/>
            <w:sz w:val="20"/>
            <w:szCs w:val="20"/>
            <w:u w:val="single"/>
          </w:rPr>
          <w:t>приложением А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75"/>
      <w:bookmarkEnd w:id="44"/>
      <w:r w:rsidRPr="005A1F54">
        <w:rPr>
          <w:rFonts w:ascii="Arial" w:hAnsi="Arial" w:cs="Arial"/>
          <w:sz w:val="20"/>
          <w:szCs w:val="20"/>
        </w:rPr>
        <w:t>6.7.5 Пробы песка, отобранные из мешков и мягких контейнеров, упаковывают в герметичную тару и опечатывают. На таре должна быть маркировка со следующей информацией:</w:t>
      </w:r>
    </w:p>
    <w:bookmarkEnd w:id="4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наименование предприятия-изготовителя;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вид песка;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дата отбора пробы и номер партии.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76"/>
      <w:r w:rsidRPr="005A1F54">
        <w:rPr>
          <w:rFonts w:ascii="Arial" w:hAnsi="Arial" w:cs="Arial"/>
          <w:sz w:val="20"/>
          <w:szCs w:val="20"/>
        </w:rPr>
        <w:t>6.7.6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ля испытания песка в целях сертификации отбор проб оформляют актом в соответствии с </w:t>
      </w:r>
      <w:hyperlink w:anchor="sub_2000" w:history="1">
        <w:r w:rsidRPr="005A1F54">
          <w:rPr>
            <w:rFonts w:ascii="Arial" w:hAnsi="Arial" w:cs="Arial"/>
            <w:sz w:val="20"/>
            <w:szCs w:val="20"/>
            <w:u w:val="single"/>
          </w:rPr>
          <w:t>приложением Б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bookmarkEnd w:id="46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Один экземпляр акта отбора проб направляют в лабораторию, проводящую испытания, другие экземпляры - заинтересованным организациям.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700"/>
      <w:r w:rsidRPr="005A1F54">
        <w:rPr>
          <w:rFonts w:ascii="Arial" w:hAnsi="Arial" w:cs="Arial"/>
          <w:b/>
          <w:bCs/>
          <w:sz w:val="20"/>
          <w:szCs w:val="20"/>
        </w:rPr>
        <w:t>7. Методы испытаний</w:t>
      </w:r>
    </w:p>
    <w:bookmarkEnd w:id="4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71"/>
      <w:r w:rsidRPr="005A1F54">
        <w:rPr>
          <w:rFonts w:ascii="Arial" w:hAnsi="Arial" w:cs="Arial"/>
          <w:sz w:val="20"/>
          <w:szCs w:val="20"/>
        </w:rPr>
        <w:t>7.1 Общие положения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711"/>
      <w:bookmarkEnd w:id="48"/>
      <w:r w:rsidRPr="005A1F54">
        <w:rPr>
          <w:rFonts w:ascii="Arial" w:hAnsi="Arial" w:cs="Arial"/>
          <w:sz w:val="20"/>
          <w:szCs w:val="20"/>
        </w:rPr>
        <w:t xml:space="preserve">7.1.1 Отбор проб выполняют по </w:t>
      </w:r>
      <w:hyperlink w:anchor="sub_67" w:history="1">
        <w:r w:rsidRPr="005A1F54">
          <w:rPr>
            <w:rFonts w:ascii="Arial" w:hAnsi="Arial" w:cs="Arial"/>
            <w:sz w:val="20"/>
            <w:szCs w:val="20"/>
            <w:u w:val="single"/>
          </w:rPr>
          <w:t>6.7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712"/>
      <w:bookmarkEnd w:id="49"/>
      <w:r w:rsidRPr="005A1F54">
        <w:rPr>
          <w:rFonts w:ascii="Arial" w:hAnsi="Arial" w:cs="Arial"/>
          <w:sz w:val="20"/>
          <w:szCs w:val="20"/>
        </w:rPr>
        <w:t>7.1.2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рабочем журнале записывают вид и состояние тары, в которой доставлена проба.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713"/>
      <w:bookmarkEnd w:id="50"/>
      <w:r w:rsidRPr="005A1F54">
        <w:rPr>
          <w:rFonts w:ascii="Arial" w:hAnsi="Arial" w:cs="Arial"/>
          <w:sz w:val="20"/>
          <w:szCs w:val="20"/>
        </w:rPr>
        <w:t xml:space="preserve">7.1.3 Испытания песка по показателям, приведенным в </w:t>
      </w:r>
      <w:hyperlink w:anchor="sub_411" w:history="1">
        <w:r w:rsidRPr="005A1F54">
          <w:rPr>
            <w:rFonts w:ascii="Arial" w:hAnsi="Arial" w:cs="Arial"/>
            <w:sz w:val="20"/>
            <w:szCs w:val="20"/>
            <w:u w:val="single"/>
          </w:rPr>
          <w:t>4.1.1</w:t>
        </w:r>
      </w:hyperlink>
      <w:r w:rsidRPr="005A1F54">
        <w:rPr>
          <w:rFonts w:ascii="Arial" w:hAnsi="Arial" w:cs="Arial"/>
          <w:sz w:val="20"/>
          <w:szCs w:val="20"/>
        </w:rPr>
        <w:t xml:space="preserve"> и </w:t>
      </w:r>
      <w:hyperlink w:anchor="sub_412" w:history="1">
        <w:r w:rsidRPr="005A1F54">
          <w:rPr>
            <w:rFonts w:ascii="Arial" w:hAnsi="Arial" w:cs="Arial"/>
            <w:sz w:val="20"/>
            <w:szCs w:val="20"/>
            <w:u w:val="single"/>
          </w:rPr>
          <w:t>4.1.2</w:t>
        </w:r>
      </w:hyperlink>
      <w:r w:rsidRPr="005A1F54">
        <w:rPr>
          <w:rFonts w:ascii="Arial" w:hAnsi="Arial" w:cs="Arial"/>
          <w:sz w:val="20"/>
          <w:szCs w:val="20"/>
        </w:rPr>
        <w:t>, следует проводить в помещении с температурой воздуха (20 +- 5) °С.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14"/>
      <w:bookmarkEnd w:id="51"/>
      <w:r w:rsidRPr="005A1F54">
        <w:rPr>
          <w:rFonts w:ascii="Arial" w:hAnsi="Arial" w:cs="Arial"/>
          <w:sz w:val="20"/>
          <w:szCs w:val="20"/>
        </w:rPr>
        <w:t>7.1.4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определении содержания глинистых и илистых примесей применяют водопроводную воду.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15"/>
      <w:bookmarkEnd w:id="52"/>
      <w:r w:rsidRPr="005A1F54">
        <w:rPr>
          <w:rFonts w:ascii="Arial" w:hAnsi="Arial" w:cs="Arial"/>
          <w:sz w:val="20"/>
          <w:szCs w:val="20"/>
        </w:rPr>
        <w:t>7.1.5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>ри проведении испытаний навеску (пробу) песка высушивают до постоянной массы. Навеску (пробу) сушат при температуре (110 +- 5) °</w:t>
      </w:r>
      <w:proofErr w:type="gramStart"/>
      <w:r w:rsidRPr="005A1F54">
        <w:rPr>
          <w:rFonts w:ascii="Arial" w:hAnsi="Arial" w:cs="Arial"/>
          <w:sz w:val="20"/>
          <w:szCs w:val="20"/>
        </w:rPr>
        <w:t>С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1F54">
        <w:rPr>
          <w:rFonts w:ascii="Arial" w:hAnsi="Arial" w:cs="Arial"/>
          <w:sz w:val="20"/>
          <w:szCs w:val="20"/>
        </w:rPr>
        <w:t>в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течение 2 ч, охлаждают и взвешивают. Затем навеску (пробу) продолжают сушить до постоянной массы. Массу считают постоянной, если расхождение между результатами двух последовательных взвешиваний не будет превышать 0,1% результата последнего взвешивания. Время сушки между двумя последовательными взвешиваниями должно быть не менее 2 ч.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2"/>
      <w:bookmarkEnd w:id="53"/>
      <w:r w:rsidRPr="005A1F54">
        <w:rPr>
          <w:rFonts w:ascii="Arial" w:hAnsi="Arial" w:cs="Arial"/>
          <w:sz w:val="20"/>
          <w:szCs w:val="20"/>
        </w:rPr>
        <w:t>7.2 Определение влажности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721"/>
      <w:bookmarkEnd w:id="54"/>
      <w:r w:rsidRPr="005A1F54">
        <w:rPr>
          <w:rFonts w:ascii="Arial" w:hAnsi="Arial" w:cs="Arial"/>
          <w:sz w:val="20"/>
          <w:szCs w:val="20"/>
        </w:rPr>
        <w:t>7.2.1. Средства контроля</w:t>
      </w:r>
    </w:p>
    <w:bookmarkEnd w:id="5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Шкаф сушильный, позволяющий автоматически поддерживать температуру (110 +- 5) °С.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Весы с погрешностью не более 0,1 г по ГОСТ 24104.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Противень металлический.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722"/>
      <w:r w:rsidRPr="005A1F54">
        <w:rPr>
          <w:rFonts w:ascii="Arial" w:hAnsi="Arial" w:cs="Arial"/>
          <w:sz w:val="20"/>
          <w:szCs w:val="20"/>
        </w:rPr>
        <w:t>7.2.2. Проведение испытания</w:t>
      </w:r>
    </w:p>
    <w:bookmarkEnd w:id="56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lastRenderedPageBreak/>
        <w:t xml:space="preserve">Один пакет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 или навеску </w:t>
      </w:r>
      <w:hyperlink w:anchor="sub_33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монофракционного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песка</w:t>
        </w:r>
      </w:hyperlink>
      <w:r w:rsidRPr="005A1F54">
        <w:rPr>
          <w:rFonts w:ascii="Arial" w:hAnsi="Arial" w:cs="Arial"/>
          <w:sz w:val="20"/>
          <w:szCs w:val="20"/>
        </w:rPr>
        <w:t xml:space="preserve"> массой (500 +- 1) г насыпают на предварительно взвешенный сухой противень, помещают в сушильный шкаф, нагретый до температуры (110 +5) °</w:t>
      </w:r>
      <w:proofErr w:type="gramStart"/>
      <w:r w:rsidRPr="005A1F54">
        <w:rPr>
          <w:rFonts w:ascii="Arial" w:hAnsi="Arial" w:cs="Arial"/>
          <w:sz w:val="20"/>
          <w:szCs w:val="20"/>
        </w:rPr>
        <w:t>С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, и сушат по </w:t>
      </w:r>
      <w:hyperlink w:anchor="sub_715" w:history="1">
        <w:r w:rsidRPr="005A1F54">
          <w:rPr>
            <w:rFonts w:ascii="Arial" w:hAnsi="Arial" w:cs="Arial"/>
            <w:sz w:val="20"/>
            <w:szCs w:val="20"/>
            <w:u w:val="single"/>
          </w:rPr>
          <w:t>7.1.5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723"/>
      <w:r w:rsidRPr="005A1F54">
        <w:rPr>
          <w:rFonts w:ascii="Arial" w:hAnsi="Arial" w:cs="Arial"/>
          <w:sz w:val="20"/>
          <w:szCs w:val="20"/>
        </w:rPr>
        <w:t>7.2.3. Обработка результатов</w:t>
      </w:r>
    </w:p>
    <w:bookmarkEnd w:id="5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Влажность песка W, %, вычисляют по формуле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6661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m - m</w:t>
      </w:r>
    </w:p>
    <w:bookmarkEnd w:id="5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W = ─────── x 100,                                  (1)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m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где m  - масса навески песка в состоянии естественной влажности, г;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m  - масса навески песка, высушенного до постоянной массы,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За влажность песка принимают среднеарифметическое значение результатов двух определений.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Результат вычисления округляют до 0,1%.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3"/>
      <w:r w:rsidRPr="005A1F54">
        <w:rPr>
          <w:rFonts w:ascii="Arial" w:hAnsi="Arial" w:cs="Arial"/>
          <w:sz w:val="20"/>
          <w:szCs w:val="20"/>
        </w:rPr>
        <w:t>7.3. Определение зернового состава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31"/>
      <w:bookmarkEnd w:id="59"/>
      <w:r w:rsidRPr="005A1F54">
        <w:rPr>
          <w:rFonts w:ascii="Arial" w:hAnsi="Arial" w:cs="Arial"/>
          <w:sz w:val="20"/>
          <w:szCs w:val="20"/>
        </w:rPr>
        <w:t>7.3.1. Средства контроля</w:t>
      </w:r>
    </w:p>
    <w:bookmarkEnd w:id="60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Набор контрольных сит с сетками по ГОСТ 6613: N 2; N 1,6; N 1; N 05; N 016; N 008 - для испытаний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песка; N 09 и N 05 - для испытаний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Весы и шкаф сушильный по </w:t>
      </w:r>
      <w:hyperlink w:anchor="sub_721" w:history="1">
        <w:r w:rsidRPr="005A1F54">
          <w:rPr>
            <w:rFonts w:ascii="Arial" w:hAnsi="Arial" w:cs="Arial"/>
            <w:sz w:val="20"/>
            <w:szCs w:val="20"/>
            <w:u w:val="single"/>
          </w:rPr>
          <w:t>7.2.1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Прибор для механического просеивания.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32"/>
      <w:r w:rsidRPr="005A1F54">
        <w:rPr>
          <w:rFonts w:ascii="Arial" w:hAnsi="Arial" w:cs="Arial"/>
          <w:sz w:val="20"/>
          <w:szCs w:val="20"/>
        </w:rPr>
        <w:t>7.3.2. Подготовка и проведение испытания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321"/>
      <w:bookmarkEnd w:id="61"/>
      <w:r w:rsidRPr="005A1F54">
        <w:rPr>
          <w:rFonts w:ascii="Arial" w:hAnsi="Arial" w:cs="Arial"/>
          <w:sz w:val="20"/>
          <w:szCs w:val="20"/>
        </w:rPr>
        <w:t>7.3.2.1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ля определения зернового состава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 используют один пакет,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 - навеску массой (500 +- 1)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322"/>
      <w:bookmarkEnd w:id="62"/>
      <w:r w:rsidRPr="005A1F54">
        <w:rPr>
          <w:rFonts w:ascii="Arial" w:hAnsi="Arial" w:cs="Arial"/>
          <w:sz w:val="20"/>
          <w:szCs w:val="20"/>
        </w:rPr>
        <w:t xml:space="preserve">7.3.2.2 Высушенную по </w:t>
      </w:r>
      <w:hyperlink w:anchor="sub_715" w:history="1">
        <w:r w:rsidRPr="005A1F54">
          <w:rPr>
            <w:rFonts w:ascii="Arial" w:hAnsi="Arial" w:cs="Arial"/>
            <w:sz w:val="20"/>
            <w:szCs w:val="20"/>
            <w:u w:val="single"/>
          </w:rPr>
          <w:t>7.1.5</w:t>
        </w:r>
      </w:hyperlink>
      <w:r w:rsidRPr="005A1F54">
        <w:rPr>
          <w:rFonts w:ascii="Arial" w:hAnsi="Arial" w:cs="Arial"/>
          <w:sz w:val="20"/>
          <w:szCs w:val="20"/>
        </w:rPr>
        <w:t xml:space="preserve"> навеску (пробу) песка просеивают сквозь соответствующие сита ручным или механическим способом до тех пор, пока количество песка, проходящее через каждое сито в течение 1 мин, не станет менее 0,5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323"/>
      <w:bookmarkEnd w:id="63"/>
      <w:r w:rsidRPr="005A1F54">
        <w:rPr>
          <w:rFonts w:ascii="Arial" w:hAnsi="Arial" w:cs="Arial"/>
          <w:sz w:val="20"/>
          <w:szCs w:val="20"/>
        </w:rPr>
        <w:t>7.3.2.3 Остатки на отдельных ситах взвешивают с погрешностью +-0,5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33"/>
      <w:bookmarkEnd w:id="64"/>
      <w:r w:rsidRPr="005A1F54">
        <w:rPr>
          <w:rFonts w:ascii="Arial" w:hAnsi="Arial" w:cs="Arial"/>
          <w:sz w:val="20"/>
          <w:szCs w:val="20"/>
        </w:rPr>
        <w:t>7.3.3. Обработка результатов</w:t>
      </w:r>
    </w:p>
    <w:bookmarkEnd w:id="6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Частный остаток на каждом </w:t>
      </w:r>
      <w:proofErr w:type="gramStart"/>
      <w:r w:rsidRPr="005A1F54">
        <w:rPr>
          <w:rFonts w:ascii="Arial" w:hAnsi="Arial" w:cs="Arial"/>
          <w:sz w:val="20"/>
          <w:szCs w:val="20"/>
        </w:rPr>
        <w:t>сите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54">
        <w:rPr>
          <w:rFonts w:ascii="Arial" w:hAnsi="Arial" w:cs="Arial"/>
          <w:sz w:val="20"/>
          <w:szCs w:val="20"/>
        </w:rPr>
        <w:t>а_i</w:t>
      </w:r>
      <w:proofErr w:type="spellEnd"/>
      <w:r w:rsidRPr="005A1F54">
        <w:rPr>
          <w:rFonts w:ascii="Arial" w:hAnsi="Arial" w:cs="Arial"/>
          <w:sz w:val="20"/>
          <w:szCs w:val="20"/>
        </w:rPr>
        <w:t>, %, определяют по формуле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6662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m</w:t>
      </w:r>
    </w:p>
    <w:bookmarkEnd w:id="66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i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a = ─── x 100,                                      (2)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m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где m  - масса остатка на данном сите, г;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i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m  - масса навески (пробы),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Полный остаток на каждом сите в процентах определяют как сумму частных остатков на данном сите и всех ситах, размер </w:t>
      </w:r>
      <w:proofErr w:type="gramStart"/>
      <w:r w:rsidRPr="005A1F54">
        <w:rPr>
          <w:rFonts w:ascii="Arial" w:hAnsi="Arial" w:cs="Arial"/>
          <w:sz w:val="20"/>
          <w:szCs w:val="20"/>
        </w:rPr>
        <w:t>стороны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ячейки которых больше, чем у данного сита.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За зерновой состав песка принимают среднеарифметическое значение результатов двух определений.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Результат вычисления округляют до 1%.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74"/>
      <w:r w:rsidRPr="005A1F54">
        <w:rPr>
          <w:rFonts w:ascii="Arial" w:hAnsi="Arial" w:cs="Arial"/>
          <w:sz w:val="20"/>
          <w:szCs w:val="20"/>
        </w:rPr>
        <w:t>7.4. Определение содержания глинистых и илистых примесей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741"/>
      <w:bookmarkEnd w:id="67"/>
      <w:r w:rsidRPr="005A1F54">
        <w:rPr>
          <w:rFonts w:ascii="Arial" w:hAnsi="Arial" w:cs="Arial"/>
          <w:sz w:val="20"/>
          <w:szCs w:val="20"/>
        </w:rPr>
        <w:t>7.4.1. Средства контроля</w:t>
      </w:r>
    </w:p>
    <w:bookmarkEnd w:id="6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Емкость цилиндрическая вместимостью не менее 2 л и высотой не менее 30 см.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Сито с сеткой N 0063 по ГОСТ 6613.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Весы и шкаф сушильный по </w:t>
      </w:r>
      <w:hyperlink w:anchor="sub_721" w:history="1">
        <w:r w:rsidRPr="005A1F54">
          <w:rPr>
            <w:rFonts w:ascii="Arial" w:hAnsi="Arial" w:cs="Arial"/>
            <w:sz w:val="20"/>
            <w:szCs w:val="20"/>
            <w:u w:val="single"/>
          </w:rPr>
          <w:t>7.2.1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Противень металлический.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Лопатка или палочка для перемешивания.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42"/>
      <w:r w:rsidRPr="005A1F54">
        <w:rPr>
          <w:rFonts w:ascii="Arial" w:hAnsi="Arial" w:cs="Arial"/>
          <w:sz w:val="20"/>
          <w:szCs w:val="20"/>
        </w:rPr>
        <w:t>7.4.2. Проведение испытания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421"/>
      <w:bookmarkEnd w:id="69"/>
      <w:r w:rsidRPr="005A1F54">
        <w:rPr>
          <w:rFonts w:ascii="Arial" w:hAnsi="Arial" w:cs="Arial"/>
          <w:sz w:val="20"/>
          <w:szCs w:val="20"/>
        </w:rPr>
        <w:t>7.4.2.1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ля определения содержания глинистых и илистых примесей в </w:t>
      </w:r>
      <w:hyperlink w:anchor="sub_32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полифракционном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песке</w:t>
        </w:r>
      </w:hyperlink>
      <w:r w:rsidRPr="005A1F54">
        <w:rPr>
          <w:rFonts w:ascii="Arial" w:hAnsi="Arial" w:cs="Arial"/>
          <w:sz w:val="20"/>
          <w:szCs w:val="20"/>
        </w:rPr>
        <w:t xml:space="preserve"> используют один пакет, в </w:t>
      </w:r>
      <w:hyperlink w:anchor="sub_33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монофракционном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песке</w:t>
        </w:r>
      </w:hyperlink>
      <w:r w:rsidRPr="005A1F54">
        <w:rPr>
          <w:rFonts w:ascii="Arial" w:hAnsi="Arial" w:cs="Arial"/>
          <w:sz w:val="20"/>
          <w:szCs w:val="20"/>
        </w:rPr>
        <w:t xml:space="preserve"> - навеску массой (1000 +- 1)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422"/>
      <w:bookmarkEnd w:id="70"/>
      <w:r w:rsidRPr="005A1F54">
        <w:rPr>
          <w:rFonts w:ascii="Arial" w:hAnsi="Arial" w:cs="Arial"/>
          <w:sz w:val="20"/>
          <w:szCs w:val="20"/>
        </w:rPr>
        <w:t xml:space="preserve">7.4.2.2 Высушенную по </w:t>
      </w:r>
      <w:hyperlink w:anchor="sub_715" w:history="1">
        <w:r w:rsidRPr="005A1F54">
          <w:rPr>
            <w:rFonts w:ascii="Arial" w:hAnsi="Arial" w:cs="Arial"/>
            <w:sz w:val="20"/>
            <w:szCs w:val="20"/>
            <w:u w:val="single"/>
          </w:rPr>
          <w:t>7.1.5</w:t>
        </w:r>
      </w:hyperlink>
      <w:r w:rsidRPr="005A1F54">
        <w:rPr>
          <w:rFonts w:ascii="Arial" w:hAnsi="Arial" w:cs="Arial"/>
          <w:sz w:val="20"/>
          <w:szCs w:val="20"/>
        </w:rPr>
        <w:t xml:space="preserve"> навеску (пробу) песка высыпают в цилиндрическую емкость и заливают водой так, чтобы уровень воды был на 20 см выше поверхности песка. Песок перемешивают лопаткой </w:t>
      </w:r>
      <w:r w:rsidRPr="005A1F54">
        <w:rPr>
          <w:rFonts w:ascii="Arial" w:hAnsi="Arial" w:cs="Arial"/>
          <w:sz w:val="20"/>
          <w:szCs w:val="20"/>
        </w:rPr>
        <w:lastRenderedPageBreak/>
        <w:t>(палочкой) и дают отстояться 2 мин, затем воду осторожно сливают через сито с сеткой N 0063. В случае попадания отдельных зерен песка на сито их переносят обратно в емкость.</w:t>
      </w:r>
    </w:p>
    <w:bookmarkEnd w:id="7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Песок снова заливают водой до указанного выше уровня. Процедуру промывания песка новыми порциями воды продолжают до тех пор, пока вода по истечении 2 мин после перемешивания будет оставаться прозрачной.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423"/>
      <w:r w:rsidRPr="005A1F54">
        <w:rPr>
          <w:rFonts w:ascii="Arial" w:hAnsi="Arial" w:cs="Arial"/>
          <w:sz w:val="20"/>
          <w:szCs w:val="20"/>
        </w:rPr>
        <w:t>7.4.2.3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осле слива последней порции воды песок переносят на противень и сушат по </w:t>
      </w:r>
      <w:hyperlink w:anchor="sub_715" w:history="1">
        <w:r w:rsidRPr="005A1F54">
          <w:rPr>
            <w:rFonts w:ascii="Arial" w:hAnsi="Arial" w:cs="Arial"/>
            <w:sz w:val="20"/>
            <w:szCs w:val="20"/>
            <w:u w:val="single"/>
          </w:rPr>
          <w:t>7.1.5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43"/>
      <w:bookmarkEnd w:id="72"/>
      <w:r w:rsidRPr="005A1F54">
        <w:rPr>
          <w:rFonts w:ascii="Arial" w:hAnsi="Arial" w:cs="Arial"/>
          <w:sz w:val="20"/>
          <w:szCs w:val="20"/>
        </w:rPr>
        <w:t>7.4.3. Обработка результатов</w:t>
      </w:r>
    </w:p>
    <w:bookmarkEnd w:id="7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Содержание глинистых и илистых примесей </w:t>
      </w:r>
      <w:proofErr w:type="gramStart"/>
      <w:r w:rsidRPr="005A1F54">
        <w:rPr>
          <w:rFonts w:ascii="Arial" w:hAnsi="Arial" w:cs="Arial"/>
          <w:sz w:val="20"/>
          <w:szCs w:val="20"/>
        </w:rPr>
        <w:t>П</w:t>
      </w:r>
      <w:proofErr w:type="gramEnd"/>
      <w:r w:rsidRPr="005A1F54">
        <w:rPr>
          <w:rFonts w:ascii="Arial" w:hAnsi="Arial" w:cs="Arial"/>
          <w:sz w:val="20"/>
          <w:szCs w:val="20"/>
        </w:rPr>
        <w:t>, %, определяют по формуле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6663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m - m</w:t>
      </w:r>
    </w:p>
    <w:bookmarkEnd w:id="74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П = ────── х 100,                              (3)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m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где m  - масса навески песка до промывания, г;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m  - масса навески песка после промывания,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За содержание глинистых и илистых примесей принимают среднеарифметическое значение результатов двух определений.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Результат вычисления округляют до 0,1%.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5"/>
      <w:r w:rsidRPr="005A1F54">
        <w:rPr>
          <w:rFonts w:ascii="Arial" w:hAnsi="Arial" w:cs="Arial"/>
          <w:sz w:val="20"/>
          <w:szCs w:val="20"/>
        </w:rPr>
        <w:t>7.5 Содержание оксида кремния SiO2 и потерю массы при прокаливании определяют по ГОСТ 5382.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76"/>
      <w:bookmarkEnd w:id="75"/>
      <w:r w:rsidRPr="005A1F54">
        <w:rPr>
          <w:rFonts w:ascii="Arial" w:hAnsi="Arial" w:cs="Arial"/>
          <w:sz w:val="20"/>
          <w:szCs w:val="20"/>
        </w:rPr>
        <w:t xml:space="preserve">7.6 Испытания стандартного песка для целей сертификации по оценке его соответствия эталонному песку проводят в соответствии с </w:t>
      </w:r>
      <w:hyperlink w:anchor="sub_1000" w:history="1">
        <w:r w:rsidRPr="005A1F54">
          <w:rPr>
            <w:rFonts w:ascii="Arial" w:hAnsi="Arial" w:cs="Arial"/>
            <w:sz w:val="20"/>
            <w:szCs w:val="20"/>
            <w:u w:val="single"/>
          </w:rPr>
          <w:t>приложением</w:t>
        </w:r>
        <w:proofErr w:type="gramStart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7"/>
      <w:bookmarkEnd w:id="76"/>
      <w:r w:rsidRPr="005A1F54">
        <w:rPr>
          <w:rFonts w:ascii="Arial" w:hAnsi="Arial" w:cs="Arial"/>
          <w:sz w:val="20"/>
          <w:szCs w:val="20"/>
        </w:rPr>
        <w:t>7.7 Удельную эффективную активность естественных радионуклидов определяют по ГОСТ 30108.</w:t>
      </w:r>
    </w:p>
    <w:bookmarkEnd w:id="7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8" w:name="sub_800"/>
      <w:r w:rsidRPr="005A1F54">
        <w:rPr>
          <w:rFonts w:ascii="Arial" w:hAnsi="Arial" w:cs="Arial"/>
          <w:b/>
          <w:bCs/>
          <w:sz w:val="20"/>
          <w:szCs w:val="20"/>
        </w:rPr>
        <w:t>8. Транспортирование и хранение</w:t>
      </w:r>
    </w:p>
    <w:bookmarkEnd w:id="7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81"/>
      <w:r w:rsidRPr="005A1F54">
        <w:rPr>
          <w:rFonts w:ascii="Arial" w:hAnsi="Arial" w:cs="Arial"/>
          <w:sz w:val="20"/>
          <w:szCs w:val="20"/>
        </w:rPr>
        <w:t>8.1 Песок транспортируют всеми видами транспорта в соответствии с правилами перевозок грузов, действующими на данном виде транспорта, и требованиями другой документации, утвержденной в установленном порядке.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82"/>
      <w:bookmarkEnd w:id="79"/>
      <w:r w:rsidRPr="005A1F54">
        <w:rPr>
          <w:rFonts w:ascii="Arial" w:hAnsi="Arial" w:cs="Arial"/>
          <w:sz w:val="20"/>
          <w:szCs w:val="20"/>
        </w:rPr>
        <w:t xml:space="preserve">8.2 Песок следует хранить раздельно по видам в помещениях </w:t>
      </w:r>
      <w:proofErr w:type="gramStart"/>
      <w:r w:rsidRPr="005A1F54">
        <w:rPr>
          <w:rFonts w:ascii="Arial" w:hAnsi="Arial" w:cs="Arial"/>
          <w:sz w:val="20"/>
          <w:szCs w:val="20"/>
        </w:rPr>
        <w:t>с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1F54">
        <w:rPr>
          <w:rFonts w:ascii="Arial" w:hAnsi="Arial" w:cs="Arial"/>
          <w:sz w:val="20"/>
          <w:szCs w:val="20"/>
        </w:rPr>
        <w:t>сухим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и нормальным влажностными режимами.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83"/>
      <w:bookmarkEnd w:id="80"/>
      <w:r w:rsidRPr="005A1F54">
        <w:rPr>
          <w:rFonts w:ascii="Arial" w:hAnsi="Arial" w:cs="Arial"/>
          <w:sz w:val="20"/>
          <w:szCs w:val="20"/>
        </w:rPr>
        <w:t>8.3</w:t>
      </w:r>
      <w:proofErr w:type="gramStart"/>
      <w:r w:rsidRPr="005A1F5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ри хранении мешки с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монофракционным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песком и укрупненную тару с пакетами песка укладывают вплотную друг к другу на поддоны в штабели по высоте не более 1,8 м с обеспечением свободного подхода к ним.</w:t>
      </w:r>
    </w:p>
    <w:bookmarkEnd w:id="8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2" w:name="sub_900"/>
      <w:r w:rsidRPr="005A1F54">
        <w:rPr>
          <w:rFonts w:ascii="Arial" w:hAnsi="Arial" w:cs="Arial"/>
          <w:b/>
          <w:bCs/>
          <w:sz w:val="20"/>
          <w:szCs w:val="20"/>
        </w:rPr>
        <w:t>9. Гарантии изготовителя</w:t>
      </w:r>
    </w:p>
    <w:bookmarkEnd w:id="8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Изготовитель гарантирует соответствие песка требованиям настоящего стандарта в течение 6 месяцев с момента поставки при условии целостности упаковки и соблюдения правил хранения.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3" w:name="sub_1000"/>
      <w:r w:rsidRPr="005A1F54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5A1F54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8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Процедура проведения испытаний по оценке</w:t>
      </w:r>
      <w:r w:rsidRPr="005A1F54">
        <w:rPr>
          <w:rFonts w:ascii="Arial" w:hAnsi="Arial" w:cs="Arial"/>
          <w:b/>
          <w:bCs/>
          <w:sz w:val="20"/>
          <w:szCs w:val="20"/>
        </w:rPr>
        <w:br/>
        <w:t>соответствия стандартного песка эталонному песку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4" w:name="sub_1001"/>
      <w:r w:rsidRPr="005A1F54">
        <w:rPr>
          <w:rFonts w:ascii="Arial" w:hAnsi="Arial" w:cs="Arial"/>
          <w:b/>
          <w:bCs/>
          <w:sz w:val="20"/>
          <w:szCs w:val="20"/>
        </w:rPr>
        <w:t>А.1 Общие положения</w:t>
      </w:r>
    </w:p>
    <w:bookmarkEnd w:id="84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11"/>
      <w:r w:rsidRPr="005A1F54">
        <w:rPr>
          <w:rFonts w:ascii="Arial" w:hAnsi="Arial" w:cs="Arial"/>
          <w:sz w:val="20"/>
          <w:szCs w:val="20"/>
        </w:rPr>
        <w:t>А.1.1 Песок, применяемый в качестве стандартного песка для испытаний цемента, должен иметь сертификат соответствия эталонному песку (</w:t>
      </w:r>
      <w:hyperlink w:anchor="sub_34" w:history="1">
        <w:r w:rsidRPr="005A1F54">
          <w:rPr>
            <w:rFonts w:ascii="Arial" w:hAnsi="Arial" w:cs="Arial"/>
            <w:sz w:val="20"/>
            <w:szCs w:val="20"/>
            <w:u w:val="single"/>
          </w:rPr>
          <w:t>3.4</w:t>
        </w:r>
      </w:hyperlink>
      <w:r w:rsidRPr="005A1F54">
        <w:rPr>
          <w:rFonts w:ascii="Arial" w:hAnsi="Arial" w:cs="Arial"/>
          <w:sz w:val="20"/>
          <w:szCs w:val="20"/>
        </w:rPr>
        <w:t xml:space="preserve">, </w:t>
      </w:r>
      <w:hyperlink w:anchor="sub_35" w:history="1">
        <w:r w:rsidRPr="005A1F54">
          <w:rPr>
            <w:rFonts w:ascii="Arial" w:hAnsi="Arial" w:cs="Arial"/>
            <w:sz w:val="20"/>
            <w:szCs w:val="20"/>
            <w:u w:val="single"/>
          </w:rPr>
          <w:t>3.5</w:t>
        </w:r>
      </w:hyperlink>
      <w:r w:rsidRPr="005A1F54">
        <w:rPr>
          <w:rFonts w:ascii="Arial" w:hAnsi="Arial" w:cs="Arial"/>
          <w:sz w:val="20"/>
          <w:szCs w:val="20"/>
        </w:rPr>
        <w:t>).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12"/>
      <w:bookmarkEnd w:id="85"/>
      <w:r w:rsidRPr="005A1F54">
        <w:rPr>
          <w:rFonts w:ascii="Arial" w:hAnsi="Arial" w:cs="Arial"/>
          <w:sz w:val="20"/>
          <w:szCs w:val="20"/>
        </w:rPr>
        <w:t>А.1.2 Испытания песка, предназначенного в качестве стандартного для испытаний цемента, проводят после освоения производства, но до начала его поставки потребителю.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13"/>
      <w:bookmarkEnd w:id="86"/>
      <w:r w:rsidRPr="005A1F54">
        <w:rPr>
          <w:rFonts w:ascii="Arial" w:hAnsi="Arial" w:cs="Arial"/>
          <w:sz w:val="20"/>
          <w:szCs w:val="20"/>
        </w:rPr>
        <w:t xml:space="preserve">А.1.3 Испытания основаны на сравнении результатов испытаний по прочности на сжатие в возрасте 28 </w:t>
      </w:r>
      <w:proofErr w:type="spellStart"/>
      <w:r w:rsidRPr="005A1F54">
        <w:rPr>
          <w:rFonts w:ascii="Arial" w:hAnsi="Arial" w:cs="Arial"/>
          <w:sz w:val="20"/>
          <w:szCs w:val="20"/>
        </w:rPr>
        <w:t>сут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образцов цемента, выполненных по ГОСТ 30744 или ГОСТ 310.4 с использованием стандартного и эталонного песка.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14"/>
      <w:bookmarkEnd w:id="87"/>
      <w:r w:rsidRPr="005A1F54">
        <w:rPr>
          <w:rFonts w:ascii="Arial" w:hAnsi="Arial" w:cs="Arial"/>
          <w:sz w:val="20"/>
          <w:szCs w:val="20"/>
        </w:rPr>
        <w:lastRenderedPageBreak/>
        <w:t>А.1.4 Испытания проводят в аккредитованных лабораториях, уполномоченных для этой цели органом государственного управления строительством страны - изготовителя песка.</w:t>
      </w:r>
    </w:p>
    <w:bookmarkEnd w:id="8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9" w:name="sub_1002"/>
      <w:r w:rsidRPr="005A1F54">
        <w:rPr>
          <w:rFonts w:ascii="Arial" w:hAnsi="Arial" w:cs="Arial"/>
          <w:b/>
          <w:bCs/>
          <w:sz w:val="20"/>
          <w:szCs w:val="20"/>
        </w:rPr>
        <w:t>А.2 Испытания для целей сертификации</w:t>
      </w:r>
    </w:p>
    <w:bookmarkEnd w:id="89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21"/>
      <w:r w:rsidRPr="005A1F54">
        <w:rPr>
          <w:rFonts w:ascii="Arial" w:hAnsi="Arial" w:cs="Arial"/>
          <w:sz w:val="20"/>
          <w:szCs w:val="20"/>
        </w:rPr>
        <w:t>А.2.1 При проведении испытаний для целей сертификации уполномоченная лаборатория использует:</w:t>
      </w:r>
    </w:p>
    <w:bookmarkEnd w:id="90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три пробы сертифицируемого песка;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три пробы различных цементов (разных типов, классов (марок), одного или разных производителей);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- эталонный песок.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22"/>
      <w:r w:rsidRPr="005A1F54">
        <w:rPr>
          <w:rFonts w:ascii="Arial" w:hAnsi="Arial" w:cs="Arial"/>
          <w:sz w:val="20"/>
          <w:szCs w:val="20"/>
        </w:rPr>
        <w:t>А.2.2 Критерий соответствия</w:t>
      </w:r>
    </w:p>
    <w:bookmarkEnd w:id="9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Песок считают стандартным, если средние результаты испытаний цемента на сжатие в возрасте 28 </w:t>
      </w:r>
      <w:proofErr w:type="spellStart"/>
      <w:r w:rsidRPr="005A1F54">
        <w:rPr>
          <w:rFonts w:ascii="Arial" w:hAnsi="Arial" w:cs="Arial"/>
          <w:sz w:val="20"/>
          <w:szCs w:val="20"/>
        </w:rPr>
        <w:t>сут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с сертифицируемым песком для каждого цемента отличаются не более чем на 5% от средних результатов, полученных с эталонным песком, при 95%-ной доверительной вероятности.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23"/>
      <w:r w:rsidRPr="005A1F54">
        <w:rPr>
          <w:rFonts w:ascii="Arial" w:hAnsi="Arial" w:cs="Arial"/>
          <w:sz w:val="20"/>
          <w:szCs w:val="20"/>
        </w:rPr>
        <w:t>А.2.3 Средства контроля</w:t>
      </w:r>
    </w:p>
    <w:bookmarkEnd w:id="9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Средства контроля - по ГОСТ 30744 для испытаний с использованием </w:t>
      </w:r>
      <w:proofErr w:type="spellStart"/>
      <w:r w:rsidRPr="005A1F54">
        <w:rPr>
          <w:rFonts w:ascii="Arial" w:hAnsi="Arial" w:cs="Arial"/>
          <w:sz w:val="20"/>
          <w:szCs w:val="20"/>
        </w:rPr>
        <w:t>полифракционного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песка, по ГОСТ 310.4 - для испытаний с использованием </w:t>
      </w:r>
      <w:hyperlink w:anchor="sub_33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монофракционного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песка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24"/>
      <w:r w:rsidRPr="005A1F54">
        <w:rPr>
          <w:rFonts w:ascii="Arial" w:hAnsi="Arial" w:cs="Arial"/>
          <w:sz w:val="20"/>
          <w:szCs w:val="20"/>
        </w:rPr>
        <w:t>А.2.4 Подготовка и проведение испытаний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241"/>
      <w:bookmarkEnd w:id="93"/>
      <w:r w:rsidRPr="005A1F54">
        <w:rPr>
          <w:rFonts w:ascii="Arial" w:hAnsi="Arial" w:cs="Arial"/>
          <w:sz w:val="20"/>
          <w:szCs w:val="20"/>
        </w:rPr>
        <w:t xml:space="preserve">А.2.4.1 Для оценки каждой из трех проб сертифицируемого песка готовят 20 пар форм с </w:t>
      </w:r>
      <w:proofErr w:type="spellStart"/>
      <w:r w:rsidRPr="005A1F54">
        <w:rPr>
          <w:rFonts w:ascii="Arial" w:hAnsi="Arial" w:cs="Arial"/>
          <w:sz w:val="20"/>
          <w:szCs w:val="20"/>
        </w:rPr>
        <w:t>образцами-балочками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(одна серия), используя для изготовления каждой пары сертифицируемый песок (одна форма), эталонный песок (другая форма) и одну и ту же пробу цемента. Для изготовления второй серии используют другую пробу сертифицируемого песка и другую пробу цемента и т.д.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242"/>
      <w:bookmarkEnd w:id="94"/>
      <w:r w:rsidRPr="005A1F54">
        <w:rPr>
          <w:rFonts w:ascii="Arial" w:hAnsi="Arial" w:cs="Arial"/>
          <w:sz w:val="20"/>
          <w:szCs w:val="20"/>
        </w:rPr>
        <w:t xml:space="preserve">А.2.4.2 </w:t>
      </w:r>
      <w:proofErr w:type="spellStart"/>
      <w:r w:rsidRPr="005A1F54">
        <w:rPr>
          <w:rFonts w:ascii="Arial" w:hAnsi="Arial" w:cs="Arial"/>
          <w:sz w:val="20"/>
          <w:szCs w:val="20"/>
        </w:rPr>
        <w:t>Образцы-балочки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в каждой паре изготавливают в произвольном порядке, один после другого, и хранят в течение 28 </w:t>
      </w:r>
      <w:proofErr w:type="spellStart"/>
      <w:r w:rsidRPr="005A1F54">
        <w:rPr>
          <w:rFonts w:ascii="Arial" w:hAnsi="Arial" w:cs="Arial"/>
          <w:sz w:val="20"/>
          <w:szCs w:val="20"/>
        </w:rPr>
        <w:t>сут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по ГОСТ 30744 при сертификации </w:t>
      </w:r>
      <w:hyperlink w:anchor="sub_32" w:history="1">
        <w:proofErr w:type="spellStart"/>
        <w:r w:rsidRPr="005A1F54">
          <w:rPr>
            <w:rFonts w:ascii="Arial" w:hAnsi="Arial" w:cs="Arial"/>
            <w:sz w:val="20"/>
            <w:szCs w:val="20"/>
            <w:u w:val="single"/>
          </w:rPr>
          <w:t>полифракционного</w:t>
        </w:r>
        <w:proofErr w:type="spellEnd"/>
        <w:r w:rsidRPr="005A1F54">
          <w:rPr>
            <w:rFonts w:ascii="Arial" w:hAnsi="Arial" w:cs="Arial"/>
            <w:sz w:val="20"/>
            <w:szCs w:val="20"/>
            <w:u w:val="single"/>
          </w:rPr>
          <w:t xml:space="preserve"> песка</w:t>
        </w:r>
      </w:hyperlink>
      <w:r w:rsidRPr="005A1F54">
        <w:rPr>
          <w:rFonts w:ascii="Arial" w:hAnsi="Arial" w:cs="Arial"/>
          <w:sz w:val="20"/>
          <w:szCs w:val="20"/>
        </w:rPr>
        <w:t xml:space="preserve"> и по ГОСТ 310.4 - при сертификации </w:t>
      </w:r>
      <w:proofErr w:type="spellStart"/>
      <w:r w:rsidRPr="005A1F54">
        <w:rPr>
          <w:rFonts w:ascii="Arial" w:hAnsi="Arial" w:cs="Arial"/>
          <w:sz w:val="20"/>
          <w:szCs w:val="20"/>
        </w:rPr>
        <w:t>монофракционного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песка.</w:t>
      </w:r>
    </w:p>
    <w:bookmarkEnd w:id="9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По истечении срока хранения образцы каждой пары испытывают на сжатие по соответствующему стандарту.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25"/>
      <w:r w:rsidRPr="005A1F54">
        <w:rPr>
          <w:rFonts w:ascii="Arial" w:hAnsi="Arial" w:cs="Arial"/>
          <w:sz w:val="20"/>
          <w:szCs w:val="20"/>
        </w:rPr>
        <w:t>А.2.5 Обработка результатов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251"/>
      <w:bookmarkEnd w:id="96"/>
      <w:r w:rsidRPr="005A1F54">
        <w:rPr>
          <w:rFonts w:ascii="Arial" w:hAnsi="Arial" w:cs="Arial"/>
          <w:sz w:val="20"/>
          <w:szCs w:val="20"/>
        </w:rPr>
        <w:t xml:space="preserve">А.2.5.1 Прочность на сжатие отдельной половинки </w:t>
      </w:r>
      <w:proofErr w:type="spellStart"/>
      <w:r w:rsidRPr="005A1F54">
        <w:rPr>
          <w:rFonts w:ascii="Arial" w:hAnsi="Arial" w:cs="Arial"/>
          <w:sz w:val="20"/>
          <w:szCs w:val="20"/>
        </w:rPr>
        <w:t>образца-балочки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с сертифицируемым песком </w:t>
      </w:r>
      <w:proofErr w:type="spellStart"/>
      <w:r w:rsidRPr="005A1F54">
        <w:rPr>
          <w:rFonts w:ascii="Arial" w:hAnsi="Arial" w:cs="Arial"/>
          <w:sz w:val="20"/>
          <w:szCs w:val="20"/>
        </w:rPr>
        <w:t>R_с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gramEnd"/>
      <w:r w:rsidRPr="005A1F54">
        <w:rPr>
          <w:rFonts w:ascii="Arial" w:hAnsi="Arial" w:cs="Arial"/>
          <w:sz w:val="20"/>
          <w:szCs w:val="20"/>
        </w:rPr>
        <w:t>с.п.)</w:t>
      </w:r>
      <w:proofErr w:type="spellStart"/>
      <w:r w:rsidRPr="005A1F54">
        <w:rPr>
          <w:rFonts w:ascii="Arial" w:hAnsi="Arial" w:cs="Arial"/>
          <w:sz w:val="20"/>
          <w:szCs w:val="20"/>
        </w:rPr>
        <w:t>i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и с эталонным песком </w:t>
      </w:r>
      <w:proofErr w:type="spellStart"/>
      <w:r w:rsidRPr="005A1F54">
        <w:rPr>
          <w:rFonts w:ascii="Arial" w:hAnsi="Arial" w:cs="Arial"/>
          <w:sz w:val="20"/>
          <w:szCs w:val="20"/>
        </w:rPr>
        <w:t>R_сж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spellStart"/>
      <w:r w:rsidRPr="005A1F54">
        <w:rPr>
          <w:rFonts w:ascii="Arial" w:hAnsi="Arial" w:cs="Arial"/>
          <w:sz w:val="20"/>
          <w:szCs w:val="20"/>
        </w:rPr>
        <w:t>э.п</w:t>
      </w:r>
      <w:proofErr w:type="spellEnd"/>
      <w:r w:rsidRPr="005A1F54">
        <w:rPr>
          <w:rFonts w:ascii="Arial" w:hAnsi="Arial" w:cs="Arial"/>
          <w:sz w:val="20"/>
          <w:szCs w:val="20"/>
        </w:rPr>
        <w:t>.)</w:t>
      </w:r>
      <w:proofErr w:type="spellStart"/>
      <w:r w:rsidRPr="005A1F54">
        <w:rPr>
          <w:rFonts w:ascii="Arial" w:hAnsi="Arial" w:cs="Arial"/>
          <w:sz w:val="20"/>
          <w:szCs w:val="20"/>
        </w:rPr>
        <w:t>i</w:t>
      </w:r>
      <w:proofErr w:type="spellEnd"/>
      <w:r w:rsidRPr="005A1F54">
        <w:rPr>
          <w:rFonts w:ascii="Arial" w:hAnsi="Arial" w:cs="Arial"/>
          <w:sz w:val="20"/>
          <w:szCs w:val="20"/>
        </w:rPr>
        <w:t>, МПа, определяют по формуле</w:t>
      </w:r>
    </w:p>
    <w:bookmarkEnd w:id="97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8" w:name="sub_8881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F</w:t>
      </w:r>
    </w:p>
    <w:bookmarkEnd w:id="98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R         (R         ) = ───,                      (</w:t>
      </w:r>
      <w:r w:rsidRPr="005A1F54">
        <w:rPr>
          <w:rFonts w:ascii="Courier New" w:hAnsi="Courier New" w:cs="Courier New"/>
          <w:noProof/>
          <w:sz w:val="20"/>
          <w:szCs w:val="20"/>
        </w:rPr>
        <w:t>А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.1)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</w:t>
      </w:r>
      <w:r w:rsidRPr="005A1F54">
        <w:rPr>
          <w:rFonts w:ascii="Courier New" w:hAnsi="Courier New" w:cs="Courier New"/>
          <w:noProof/>
          <w:sz w:val="20"/>
          <w:szCs w:val="20"/>
        </w:rPr>
        <w:t>сж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A1F54">
        <w:rPr>
          <w:rFonts w:ascii="Courier New" w:hAnsi="Courier New" w:cs="Courier New"/>
          <w:noProof/>
          <w:sz w:val="20"/>
          <w:szCs w:val="20"/>
        </w:rPr>
        <w:t>с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.</w:t>
      </w:r>
      <w:r w:rsidRPr="005A1F54">
        <w:rPr>
          <w:rFonts w:ascii="Courier New" w:hAnsi="Courier New" w:cs="Courier New"/>
          <w:noProof/>
          <w:sz w:val="20"/>
          <w:szCs w:val="20"/>
        </w:rPr>
        <w:t>п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 xml:space="preserve">.)i  </w:t>
      </w:r>
      <w:r w:rsidRPr="005A1F54">
        <w:rPr>
          <w:rFonts w:ascii="Courier New" w:hAnsi="Courier New" w:cs="Courier New"/>
          <w:noProof/>
          <w:sz w:val="20"/>
          <w:szCs w:val="20"/>
        </w:rPr>
        <w:t>сж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A1F54">
        <w:rPr>
          <w:rFonts w:ascii="Courier New" w:hAnsi="Courier New" w:cs="Courier New"/>
          <w:noProof/>
          <w:sz w:val="20"/>
          <w:szCs w:val="20"/>
        </w:rPr>
        <w:t>э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.</w:t>
      </w:r>
      <w:r w:rsidRPr="005A1F54">
        <w:rPr>
          <w:rFonts w:ascii="Courier New" w:hAnsi="Courier New" w:cs="Courier New"/>
          <w:noProof/>
          <w:sz w:val="20"/>
          <w:szCs w:val="20"/>
        </w:rPr>
        <w:t>п</w:t>
      </w:r>
      <w:r w:rsidRPr="005A1F54">
        <w:rPr>
          <w:rFonts w:ascii="Courier New" w:hAnsi="Courier New" w:cs="Courier New"/>
          <w:noProof/>
          <w:sz w:val="20"/>
          <w:szCs w:val="20"/>
          <w:lang w:val="en-US"/>
        </w:rPr>
        <w:t>.)i     S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где F - разрушающая нагрузка, Н;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S - площадь рабочей поверхности нажимной пластины, мм2.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За прочность на сжатие образцов одной формы отдельной пары с сертифицируемым песком </w:t>
      </w:r>
      <w:proofErr w:type="spellStart"/>
      <w:r w:rsidRPr="005A1F54">
        <w:rPr>
          <w:rFonts w:ascii="Arial" w:hAnsi="Arial" w:cs="Arial"/>
          <w:sz w:val="20"/>
          <w:szCs w:val="20"/>
        </w:rPr>
        <w:t>R_с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с.п.) и эталонным песком </w:t>
      </w:r>
      <w:proofErr w:type="spellStart"/>
      <w:r w:rsidRPr="005A1F54">
        <w:rPr>
          <w:rFonts w:ascii="Arial" w:hAnsi="Arial" w:cs="Arial"/>
          <w:sz w:val="20"/>
          <w:szCs w:val="20"/>
        </w:rPr>
        <w:t>R_сж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spellStart"/>
      <w:r w:rsidRPr="005A1F54">
        <w:rPr>
          <w:rFonts w:ascii="Arial" w:hAnsi="Arial" w:cs="Arial"/>
          <w:sz w:val="20"/>
          <w:szCs w:val="20"/>
        </w:rPr>
        <w:t>э.п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.) принимают среднеарифметическое значение результатов испытании шести половинок </w:t>
      </w:r>
      <w:proofErr w:type="spellStart"/>
      <w:r w:rsidRPr="005A1F54">
        <w:rPr>
          <w:rFonts w:ascii="Arial" w:hAnsi="Arial" w:cs="Arial"/>
          <w:sz w:val="20"/>
          <w:szCs w:val="20"/>
        </w:rPr>
        <w:t>образцов-балочек</w:t>
      </w:r>
      <w:proofErr w:type="spellEnd"/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252"/>
      <w:r w:rsidRPr="005A1F54">
        <w:rPr>
          <w:rFonts w:ascii="Arial" w:hAnsi="Arial" w:cs="Arial"/>
          <w:sz w:val="20"/>
          <w:szCs w:val="20"/>
        </w:rPr>
        <w:t>А.2.5.2 Для каждой серии из 20 пар рассчитывают следующие значения:</w:t>
      </w:r>
    </w:p>
    <w:bookmarkEnd w:id="99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а) среднеарифметическое значение прочности на сжатие 20 результатов испытаний с сертифицируемым песком R(-)_</w:t>
      </w:r>
      <w:proofErr w:type="spellStart"/>
      <w:r w:rsidRPr="005A1F54">
        <w:rPr>
          <w:rFonts w:ascii="Arial" w:hAnsi="Arial" w:cs="Arial"/>
          <w:sz w:val="20"/>
          <w:szCs w:val="20"/>
        </w:rPr>
        <w:t>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gramEnd"/>
      <w:r w:rsidRPr="005A1F54">
        <w:rPr>
          <w:rFonts w:ascii="Arial" w:hAnsi="Arial" w:cs="Arial"/>
          <w:sz w:val="20"/>
          <w:szCs w:val="20"/>
        </w:rPr>
        <w:t>с.п.) и эталонным песком R(-)_</w:t>
      </w:r>
      <w:proofErr w:type="spellStart"/>
      <w:r w:rsidRPr="005A1F54">
        <w:rPr>
          <w:rFonts w:ascii="Arial" w:hAnsi="Arial" w:cs="Arial"/>
          <w:sz w:val="20"/>
          <w:szCs w:val="20"/>
        </w:rPr>
        <w:t>сж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spellStart"/>
      <w:r w:rsidRPr="005A1F54">
        <w:rPr>
          <w:rFonts w:ascii="Arial" w:hAnsi="Arial" w:cs="Arial"/>
          <w:sz w:val="20"/>
          <w:szCs w:val="20"/>
        </w:rPr>
        <w:t>э.п</w:t>
      </w:r>
      <w:proofErr w:type="spellEnd"/>
      <w:r w:rsidRPr="005A1F54">
        <w:rPr>
          <w:rFonts w:ascii="Arial" w:hAnsi="Arial" w:cs="Arial"/>
          <w:sz w:val="20"/>
          <w:szCs w:val="20"/>
        </w:rPr>
        <w:t>.);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66"/>
      <w:r w:rsidRPr="005A1F54">
        <w:rPr>
          <w:rFonts w:ascii="Arial" w:hAnsi="Arial" w:cs="Arial"/>
          <w:sz w:val="20"/>
          <w:szCs w:val="20"/>
        </w:rPr>
        <w:t xml:space="preserve">б) разность между результатами испытаний прочности на сжатие </w:t>
      </w:r>
      <w:proofErr w:type="spellStart"/>
      <w:r w:rsidRPr="005A1F54">
        <w:rPr>
          <w:rFonts w:ascii="Arial" w:hAnsi="Arial" w:cs="Arial"/>
          <w:sz w:val="20"/>
          <w:szCs w:val="20"/>
        </w:rPr>
        <w:t>d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в каждой паре (</w:t>
      </w:r>
      <w:proofErr w:type="spellStart"/>
      <w:r w:rsidRPr="005A1F54">
        <w:rPr>
          <w:rFonts w:ascii="Arial" w:hAnsi="Arial" w:cs="Arial"/>
          <w:sz w:val="20"/>
          <w:szCs w:val="20"/>
        </w:rPr>
        <w:t>R_с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с.п.) - </w:t>
      </w:r>
      <w:proofErr w:type="spellStart"/>
      <w:r w:rsidRPr="005A1F54">
        <w:rPr>
          <w:rFonts w:ascii="Arial" w:hAnsi="Arial" w:cs="Arial"/>
          <w:sz w:val="20"/>
          <w:szCs w:val="20"/>
        </w:rPr>
        <w:t>R_с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5A1F54">
        <w:rPr>
          <w:rFonts w:ascii="Arial" w:hAnsi="Arial" w:cs="Arial"/>
          <w:sz w:val="20"/>
          <w:szCs w:val="20"/>
        </w:rPr>
        <w:t>э.п</w:t>
      </w:r>
      <w:proofErr w:type="spellEnd"/>
      <w:r w:rsidRPr="005A1F54">
        <w:rPr>
          <w:rFonts w:ascii="Arial" w:hAnsi="Arial" w:cs="Arial"/>
          <w:sz w:val="20"/>
          <w:szCs w:val="20"/>
        </w:rPr>
        <w:t>.));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88"/>
      <w:bookmarkEnd w:id="100"/>
      <w:r w:rsidRPr="005A1F54">
        <w:rPr>
          <w:rFonts w:ascii="Arial" w:hAnsi="Arial" w:cs="Arial"/>
          <w:sz w:val="20"/>
          <w:szCs w:val="20"/>
        </w:rPr>
        <w:t xml:space="preserve">в) разность между среднеарифметическими значениями прочности на сжатие </w:t>
      </w:r>
      <w:proofErr w:type="spellStart"/>
      <w:r w:rsidRPr="005A1F54">
        <w:rPr>
          <w:rFonts w:ascii="Arial" w:hAnsi="Arial" w:cs="Arial"/>
          <w:sz w:val="20"/>
          <w:szCs w:val="20"/>
        </w:rPr>
        <w:t>d</w:t>
      </w:r>
      <w:proofErr w:type="spellEnd"/>
      <w:r w:rsidRPr="005A1F54">
        <w:rPr>
          <w:rFonts w:ascii="Arial" w:hAnsi="Arial" w:cs="Arial"/>
          <w:sz w:val="20"/>
          <w:szCs w:val="20"/>
        </w:rPr>
        <w:t>(-), вычисленными в соответствии с перечислением а), (R(-)_</w:t>
      </w:r>
      <w:proofErr w:type="spellStart"/>
      <w:r w:rsidRPr="005A1F54">
        <w:rPr>
          <w:rFonts w:ascii="Arial" w:hAnsi="Arial" w:cs="Arial"/>
          <w:sz w:val="20"/>
          <w:szCs w:val="20"/>
        </w:rPr>
        <w:t>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gramEnd"/>
      <w:r w:rsidRPr="005A1F54">
        <w:rPr>
          <w:rFonts w:ascii="Arial" w:hAnsi="Arial" w:cs="Arial"/>
          <w:sz w:val="20"/>
          <w:szCs w:val="20"/>
        </w:rPr>
        <w:t>с.п.) - R(-)_</w:t>
      </w:r>
      <w:proofErr w:type="spellStart"/>
      <w:r w:rsidRPr="005A1F54">
        <w:rPr>
          <w:rFonts w:ascii="Arial" w:hAnsi="Arial" w:cs="Arial"/>
          <w:sz w:val="20"/>
          <w:szCs w:val="20"/>
        </w:rPr>
        <w:t>с</w:t>
      </w:r>
      <w:proofErr w:type="gramStart"/>
      <w:r w:rsidRPr="005A1F54">
        <w:rPr>
          <w:rFonts w:ascii="Arial" w:hAnsi="Arial" w:cs="Arial"/>
          <w:sz w:val="20"/>
          <w:szCs w:val="20"/>
        </w:rPr>
        <w:t>ж</w:t>
      </w:r>
      <w:proofErr w:type="spellEnd"/>
      <w:r w:rsidRPr="005A1F5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5A1F54">
        <w:rPr>
          <w:rFonts w:ascii="Arial" w:hAnsi="Arial" w:cs="Arial"/>
          <w:sz w:val="20"/>
          <w:szCs w:val="20"/>
        </w:rPr>
        <w:t>э.п</w:t>
      </w:r>
      <w:proofErr w:type="spellEnd"/>
      <w:r w:rsidRPr="005A1F54">
        <w:rPr>
          <w:rFonts w:ascii="Arial" w:hAnsi="Arial" w:cs="Arial"/>
          <w:sz w:val="20"/>
          <w:szCs w:val="20"/>
        </w:rPr>
        <w:t>.));</w:t>
      </w:r>
    </w:p>
    <w:bookmarkEnd w:id="10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г) среднее </w:t>
      </w:r>
      <w:proofErr w:type="spellStart"/>
      <w:r w:rsidRPr="005A1F54">
        <w:rPr>
          <w:rFonts w:ascii="Arial" w:hAnsi="Arial" w:cs="Arial"/>
          <w:sz w:val="20"/>
          <w:szCs w:val="20"/>
        </w:rPr>
        <w:t>квадратическое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отклонение </w:t>
      </w:r>
      <w:proofErr w:type="spellStart"/>
      <w:r w:rsidRPr="005A1F54">
        <w:rPr>
          <w:rFonts w:ascii="Arial" w:hAnsi="Arial" w:cs="Arial"/>
          <w:sz w:val="20"/>
          <w:szCs w:val="20"/>
        </w:rPr>
        <w:t>s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20 разностей, определяемое по формуле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2" w:name="sub_8882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20      _ 2</w:t>
      </w:r>
    </w:p>
    <w:bookmarkEnd w:id="10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Сумма(d - d)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s = кв.корень(─────────────);                      (А.2)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20 - 1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5A1F54">
        <w:rPr>
          <w:rFonts w:ascii="Arial" w:hAnsi="Arial" w:cs="Arial"/>
          <w:sz w:val="20"/>
          <w:szCs w:val="20"/>
        </w:rPr>
        <w:t>д</w:t>
      </w:r>
      <w:proofErr w:type="spellEnd"/>
      <w:r w:rsidRPr="005A1F54">
        <w:rPr>
          <w:rFonts w:ascii="Arial" w:hAnsi="Arial" w:cs="Arial"/>
          <w:sz w:val="20"/>
          <w:szCs w:val="20"/>
        </w:rPr>
        <w:t>) значение 3s;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A1F54">
        <w:rPr>
          <w:rFonts w:ascii="Arial" w:hAnsi="Arial" w:cs="Arial"/>
          <w:sz w:val="20"/>
          <w:szCs w:val="20"/>
        </w:rPr>
        <w:t xml:space="preserve">е) разность между максимальным и среднеарифметическим значениями разностей </w:t>
      </w:r>
      <w:proofErr w:type="spellStart"/>
      <w:r w:rsidRPr="005A1F54">
        <w:rPr>
          <w:rFonts w:ascii="Arial" w:hAnsi="Arial" w:cs="Arial"/>
          <w:sz w:val="20"/>
          <w:szCs w:val="20"/>
        </w:rPr>
        <w:t>d_max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A1F54">
        <w:rPr>
          <w:rFonts w:ascii="Arial" w:hAnsi="Arial" w:cs="Arial"/>
          <w:sz w:val="20"/>
          <w:szCs w:val="20"/>
        </w:rPr>
        <w:t>d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и между минимальным и среднеарифметическим значениями разностей </w:t>
      </w:r>
      <w:proofErr w:type="spellStart"/>
      <w:r w:rsidRPr="005A1F54">
        <w:rPr>
          <w:rFonts w:ascii="Arial" w:hAnsi="Arial" w:cs="Arial"/>
          <w:sz w:val="20"/>
          <w:szCs w:val="20"/>
        </w:rPr>
        <w:t>d_min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A1F54">
        <w:rPr>
          <w:rFonts w:ascii="Arial" w:hAnsi="Arial" w:cs="Arial"/>
          <w:sz w:val="20"/>
          <w:szCs w:val="20"/>
        </w:rPr>
        <w:t>d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, определенные в </w:t>
      </w:r>
      <w:r w:rsidRPr="005A1F54">
        <w:rPr>
          <w:rFonts w:ascii="Arial" w:hAnsi="Arial" w:cs="Arial"/>
          <w:sz w:val="20"/>
          <w:szCs w:val="20"/>
        </w:rPr>
        <w:lastRenderedPageBreak/>
        <w:t xml:space="preserve">соответствии с перечислениями </w:t>
      </w:r>
      <w:hyperlink w:anchor="sub_666" w:history="1">
        <w:r w:rsidRPr="005A1F54">
          <w:rPr>
            <w:rFonts w:ascii="Arial" w:hAnsi="Arial" w:cs="Arial"/>
            <w:sz w:val="20"/>
            <w:szCs w:val="20"/>
            <w:u w:val="single"/>
          </w:rPr>
          <w:t>б)</w:t>
        </w:r>
      </w:hyperlink>
      <w:r w:rsidRPr="005A1F54">
        <w:rPr>
          <w:rFonts w:ascii="Arial" w:hAnsi="Arial" w:cs="Arial"/>
          <w:sz w:val="20"/>
          <w:szCs w:val="20"/>
        </w:rPr>
        <w:t xml:space="preserve"> и </w:t>
      </w:r>
      <w:hyperlink w:anchor="sub_888" w:history="1">
        <w:r w:rsidRPr="005A1F54">
          <w:rPr>
            <w:rFonts w:ascii="Arial" w:hAnsi="Arial" w:cs="Arial"/>
            <w:sz w:val="20"/>
            <w:szCs w:val="20"/>
            <w:u w:val="single"/>
          </w:rPr>
          <w:t>в)</w:t>
        </w:r>
      </w:hyperlink>
      <w:r w:rsidRPr="005A1F54">
        <w:rPr>
          <w:rFonts w:ascii="Arial" w:hAnsi="Arial" w:cs="Arial"/>
          <w:sz w:val="20"/>
          <w:szCs w:val="20"/>
        </w:rPr>
        <w:t xml:space="preserve">. В случае если одна из этих разностей больше значения 3s, то исключают соответствующее значение </w:t>
      </w:r>
      <w:proofErr w:type="spellStart"/>
      <w:r w:rsidRPr="005A1F54">
        <w:rPr>
          <w:rFonts w:ascii="Arial" w:hAnsi="Arial" w:cs="Arial"/>
          <w:sz w:val="20"/>
          <w:szCs w:val="20"/>
        </w:rPr>
        <w:t>d_max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5A1F54">
        <w:rPr>
          <w:rFonts w:ascii="Arial" w:hAnsi="Arial" w:cs="Arial"/>
          <w:sz w:val="20"/>
          <w:szCs w:val="20"/>
        </w:rPr>
        <w:t>d_min</w:t>
      </w:r>
      <w:proofErr w:type="spellEnd"/>
      <w:r w:rsidRPr="005A1F54">
        <w:rPr>
          <w:rFonts w:ascii="Arial" w:hAnsi="Arial" w:cs="Arial"/>
          <w:sz w:val="20"/>
          <w:szCs w:val="20"/>
        </w:rPr>
        <w:t xml:space="preserve"> и повторяют расчет для остальных значений разностей.</w:t>
      </w:r>
      <w:proofErr w:type="gramEnd"/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253"/>
      <w:r w:rsidRPr="005A1F54">
        <w:rPr>
          <w:rFonts w:ascii="Arial" w:hAnsi="Arial" w:cs="Arial"/>
          <w:sz w:val="20"/>
          <w:szCs w:val="20"/>
        </w:rPr>
        <w:t>А.2.5.3 По оставшимся после исключения отклоняющихся результатов значениям вычисляют величину D,%, по формуле</w:t>
      </w:r>
    </w:p>
    <w:bookmarkEnd w:id="10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4" w:name="sub_8883"/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_           _</w:t>
      </w:r>
    </w:p>
    <w:bookmarkEnd w:id="104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R         - R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сж(с.п.)    сж(э.п.)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D = ───────────────────── x 100.                     (А.3)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R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сж(э.п.)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Результат округляют до 0,1%.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026"/>
      <w:r w:rsidRPr="005A1F54">
        <w:rPr>
          <w:rFonts w:ascii="Arial" w:hAnsi="Arial" w:cs="Arial"/>
          <w:sz w:val="20"/>
          <w:szCs w:val="20"/>
        </w:rPr>
        <w:t>А.2.6 Принятие решения</w:t>
      </w:r>
    </w:p>
    <w:bookmarkEnd w:id="105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 xml:space="preserve">Сертифицируемый песок считают стандартным, если для каждой из трех проб сертифицируемого песка абсолютная величина значения D &lt; 5 (см. </w:t>
      </w:r>
      <w:hyperlink w:anchor="sub_1022" w:history="1">
        <w:r w:rsidRPr="005A1F54">
          <w:rPr>
            <w:rFonts w:ascii="Arial" w:hAnsi="Arial" w:cs="Arial"/>
            <w:sz w:val="20"/>
            <w:szCs w:val="20"/>
            <w:u w:val="single"/>
          </w:rPr>
          <w:t>А.2.2</w:t>
        </w:r>
      </w:hyperlink>
      <w:r w:rsidRPr="005A1F54">
        <w:rPr>
          <w:rFonts w:ascii="Arial" w:hAnsi="Arial" w:cs="Arial"/>
          <w:sz w:val="20"/>
          <w:szCs w:val="20"/>
        </w:rPr>
        <w:t>). Если хотя бы одно из рассчитанных значений D &gt;= 5, то сертифицируемый песок не удовлетворяет требованиям, предъявляемым к стандартному песку.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6" w:name="sub_1003"/>
      <w:r w:rsidRPr="005A1F54">
        <w:rPr>
          <w:rFonts w:ascii="Arial" w:hAnsi="Arial" w:cs="Arial"/>
          <w:b/>
          <w:bCs/>
          <w:sz w:val="20"/>
          <w:szCs w:val="20"/>
        </w:rPr>
        <w:t>А.3 Испытания при инспекционном контроле</w:t>
      </w:r>
    </w:p>
    <w:bookmarkEnd w:id="106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31"/>
      <w:r w:rsidRPr="005A1F54">
        <w:rPr>
          <w:rFonts w:ascii="Arial" w:hAnsi="Arial" w:cs="Arial"/>
          <w:sz w:val="20"/>
          <w:szCs w:val="20"/>
        </w:rPr>
        <w:t>А.3.1 Соответствие стандартного песка установленным требованиям должно ежегодно подтверждаться результатами испытаний, проводимых уполномоченной лабораторией, которая одновременно выполняет оценку качества стандартного песка на основании документации предприятия-изготовителя.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2"/>
      <w:bookmarkEnd w:id="107"/>
      <w:r w:rsidRPr="005A1F54">
        <w:rPr>
          <w:rFonts w:ascii="Arial" w:hAnsi="Arial" w:cs="Arial"/>
          <w:sz w:val="20"/>
          <w:szCs w:val="20"/>
        </w:rPr>
        <w:t xml:space="preserve">А.3.2 Испытания при инспекционном контроле выполняют так же, как и испытания по </w:t>
      </w:r>
      <w:hyperlink w:anchor="sub_1002" w:history="1">
        <w:r w:rsidRPr="005A1F54">
          <w:rPr>
            <w:rFonts w:ascii="Arial" w:hAnsi="Arial" w:cs="Arial"/>
            <w:sz w:val="20"/>
            <w:szCs w:val="20"/>
            <w:u w:val="single"/>
          </w:rPr>
          <w:t>А.2</w:t>
        </w:r>
      </w:hyperlink>
      <w:r w:rsidRPr="005A1F54">
        <w:rPr>
          <w:rFonts w:ascii="Arial" w:hAnsi="Arial" w:cs="Arial"/>
          <w:sz w:val="20"/>
          <w:szCs w:val="20"/>
        </w:rPr>
        <w:t>, однако при этом используют одну пробу песка и одну пробу цемента.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33"/>
      <w:bookmarkEnd w:id="108"/>
      <w:r w:rsidRPr="005A1F54">
        <w:rPr>
          <w:rFonts w:ascii="Arial" w:hAnsi="Arial" w:cs="Arial"/>
          <w:sz w:val="20"/>
          <w:szCs w:val="20"/>
        </w:rPr>
        <w:t xml:space="preserve">А.3.3 Обработка результатов - по </w:t>
      </w:r>
      <w:hyperlink w:anchor="sub_1025" w:history="1">
        <w:r w:rsidRPr="005A1F54">
          <w:rPr>
            <w:rFonts w:ascii="Arial" w:hAnsi="Arial" w:cs="Arial"/>
            <w:sz w:val="20"/>
            <w:szCs w:val="20"/>
            <w:u w:val="single"/>
          </w:rPr>
          <w:t>А.2.5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34"/>
      <w:bookmarkEnd w:id="109"/>
      <w:r w:rsidRPr="005A1F54">
        <w:rPr>
          <w:rFonts w:ascii="Arial" w:hAnsi="Arial" w:cs="Arial"/>
          <w:sz w:val="20"/>
          <w:szCs w:val="20"/>
        </w:rPr>
        <w:t>А.3.4 Принятие решения</w:t>
      </w:r>
    </w:p>
    <w:bookmarkEnd w:id="110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Стандартный песок считают выдержавшим испытания при инспекционном контроле, если абсолютная величина значения D &lt; 5.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sz w:val="20"/>
          <w:szCs w:val="20"/>
        </w:rPr>
        <w:t>В случае</w:t>
      </w:r>
      <w:proofErr w:type="gramStart"/>
      <w:r w:rsidRPr="005A1F54">
        <w:rPr>
          <w:rFonts w:ascii="Arial" w:hAnsi="Arial" w:cs="Arial"/>
          <w:sz w:val="20"/>
          <w:szCs w:val="20"/>
        </w:rPr>
        <w:t>,</w:t>
      </w:r>
      <w:proofErr w:type="gramEnd"/>
      <w:r w:rsidRPr="005A1F54">
        <w:rPr>
          <w:rFonts w:ascii="Arial" w:hAnsi="Arial" w:cs="Arial"/>
          <w:sz w:val="20"/>
          <w:szCs w:val="20"/>
        </w:rPr>
        <w:t xml:space="preserve"> если абсолютная величина значения D &gt;= 5, песок считают не выдержавшим испытания, действие сертификата приостанавливают и дальнейшее использование этого песка в качестве стандартного не допускается. После устранения причин, вызвавших снижение качества стандартного песка, возобновление действия сертификата возможно при положительных результатах испытаний, выполненных по </w:t>
      </w:r>
      <w:hyperlink w:anchor="sub_1002" w:history="1">
        <w:r w:rsidRPr="005A1F54">
          <w:rPr>
            <w:rFonts w:ascii="Arial" w:hAnsi="Arial" w:cs="Arial"/>
            <w:sz w:val="20"/>
            <w:szCs w:val="20"/>
            <w:u w:val="single"/>
          </w:rPr>
          <w:t>А.2</w:t>
        </w:r>
      </w:hyperlink>
      <w:r w:rsidRPr="005A1F54">
        <w:rPr>
          <w:rFonts w:ascii="Arial" w:hAnsi="Arial" w:cs="Arial"/>
          <w:sz w:val="20"/>
          <w:szCs w:val="20"/>
        </w:rPr>
        <w:t>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1" w:name="sub_2000"/>
      <w:r w:rsidRPr="005A1F54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5A1F54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111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A1F54">
        <w:rPr>
          <w:rFonts w:ascii="Arial" w:hAnsi="Arial" w:cs="Arial"/>
          <w:b/>
          <w:bCs/>
          <w:sz w:val="20"/>
          <w:szCs w:val="20"/>
        </w:rPr>
        <w:t>Форма акта отбора проб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  <w:r w:rsidRPr="005A1F54">
        <w:rPr>
          <w:rFonts w:ascii="Courier New" w:hAnsi="Courier New" w:cs="Courier New"/>
          <w:b/>
          <w:bCs/>
          <w:noProof/>
          <w:sz w:val="20"/>
          <w:szCs w:val="20"/>
        </w:rPr>
        <w:t>Акт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 w:rsidRPr="005A1F54">
        <w:rPr>
          <w:rFonts w:ascii="Courier New" w:hAnsi="Courier New" w:cs="Courier New"/>
          <w:b/>
          <w:bCs/>
          <w:noProof/>
          <w:sz w:val="20"/>
          <w:szCs w:val="20"/>
        </w:rPr>
        <w:t>отбора проб от "__" ________200 г.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Комиссией в составе председателя 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(фамилия, инициалы, должность, организация)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и членов _______________________________________________________________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(фамилия, инициалы, должность, организация)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на _____________________________________________________________________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(наименование изготовителя, адрес)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отобрана проба песка __________________________________________________,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      (наименование)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принятого службой технического контроля предприятия-изготовителя, для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проведения _____________________________________________________________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(вид испытаний)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на соответствие требованиям ____________________________________________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        (обозначение и наименование НД и др.)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┌─────────┬──────────────┬────────────────────────────────┬─────────────┐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│Вид песка│ Информация о │       Информация о пробе       │Наименование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A1F54">
        <w:rPr>
          <w:rFonts w:ascii="Courier New" w:hAnsi="Courier New" w:cs="Courier New"/>
          <w:noProof/>
          <w:sz w:val="20"/>
          <w:szCs w:val="20"/>
        </w:rPr>
        <w:t>│   по    │партии (номер ├──────────┬─────────────────────┤   и адрес   │</w:t>
      </w:r>
      <w:proofErr w:type="gramEnd"/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│стандарту│партии, объем │Объединен-│ Лабораторная проба  │организации,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партии, дата │ная проба │                     │    куда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│изготовления) ├──────────┼───────────┬─────────┤направляется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│масса, кг,│масса, кг, │ способ  │проба, и акт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  место   │количество │упаковки │ отбора проб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  отбора  │ упаковок, │         │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 точечных │   проб    │         │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   проб   │           │         │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├─────────┼──────────────┼──────────┼───────────┼─────────┼─────────────┤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│         │              │          │           │         │             │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└─────────┴──────────────┴──────────┴───────────┴─────────┴─────────────┘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Председатель комиссии __________   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(подпись)    (фамилия, инициалы)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>Члены комиссии        __________   _____________________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1F54">
        <w:rPr>
          <w:rFonts w:ascii="Courier New" w:hAnsi="Courier New" w:cs="Courier New"/>
          <w:noProof/>
          <w:sz w:val="20"/>
          <w:szCs w:val="20"/>
        </w:rPr>
        <w:t xml:space="preserve">                       (подпись)    (фамилия, инициалы)</w:t>
      </w: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2" w:name="sub_3000"/>
      <w:r w:rsidRPr="005A1F54">
        <w:rPr>
          <w:rFonts w:ascii="Arial" w:hAnsi="Arial" w:cs="Arial"/>
          <w:b/>
          <w:bCs/>
          <w:sz w:val="20"/>
          <w:szCs w:val="20"/>
        </w:rPr>
        <w:t>Библиография</w:t>
      </w:r>
    </w:p>
    <w:bookmarkEnd w:id="112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113" w:name="sub_1111"/>
      <w:r w:rsidRPr="005A1F54">
        <w:rPr>
          <w:rFonts w:ascii="Arial" w:hAnsi="Arial" w:cs="Arial"/>
          <w:sz w:val="20"/>
          <w:szCs w:val="20"/>
        </w:rPr>
        <w:t>[1] EN 196-1 Методы испытаний цемента. Определение</w:t>
      </w:r>
      <w:r w:rsidRPr="005A1F54">
        <w:rPr>
          <w:rFonts w:ascii="Arial" w:hAnsi="Arial" w:cs="Arial"/>
          <w:sz w:val="20"/>
          <w:szCs w:val="20"/>
          <w:lang w:val="en-US"/>
        </w:rPr>
        <w:t xml:space="preserve"> </w:t>
      </w:r>
      <w:r w:rsidRPr="005A1F54">
        <w:rPr>
          <w:rFonts w:ascii="Arial" w:hAnsi="Arial" w:cs="Arial"/>
          <w:sz w:val="20"/>
          <w:szCs w:val="20"/>
        </w:rPr>
        <w:t>прочности</w:t>
      </w:r>
      <w:r w:rsidRPr="005A1F54">
        <w:rPr>
          <w:rFonts w:ascii="Arial" w:hAnsi="Arial" w:cs="Arial"/>
          <w:sz w:val="20"/>
          <w:szCs w:val="20"/>
          <w:lang w:val="en-US"/>
        </w:rPr>
        <w:t xml:space="preserve"> (Methods of testing cement - Determination of strength)</w:t>
      </w:r>
    </w:p>
    <w:bookmarkEnd w:id="113"/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A1F54" w:rsidRPr="005A1F54" w:rsidRDefault="005A1F54" w:rsidP="005A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5D5B8C" w:rsidRPr="005A1F54" w:rsidRDefault="005D5B8C">
      <w:pPr>
        <w:rPr>
          <w:lang w:val="en-US"/>
        </w:rPr>
      </w:pPr>
    </w:p>
    <w:sectPr w:rsidR="005D5B8C" w:rsidRPr="005A1F54" w:rsidSect="00BA4F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54"/>
    <w:rsid w:val="005A1F54"/>
    <w:rsid w:val="005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1F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F5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A1F5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A1F54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5A1F5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Продолжение ссылки"/>
    <w:basedOn w:val="a4"/>
    <w:uiPriority w:val="99"/>
    <w:rsid w:val="005A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4228</Words>
  <Characters>24104</Characters>
  <Application>Microsoft Office Word</Application>
  <DocSecurity>0</DocSecurity>
  <Lines>200</Lines>
  <Paragraphs>56</Paragraphs>
  <ScaleCrop>false</ScaleCrop>
  <Company>АССТРОЛ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2007-07-09T05:24:00Z</dcterms:created>
  <dcterms:modified xsi:type="dcterms:W3CDTF">2007-07-09T05:24:00Z</dcterms:modified>
</cp:coreProperties>
</file>