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71" w:rsidRPr="00C42171" w:rsidRDefault="00C42171" w:rsidP="00C421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42171">
        <w:rPr>
          <w:rFonts w:ascii="Arial" w:hAnsi="Arial" w:cs="Arial"/>
          <w:b/>
          <w:bCs/>
          <w:sz w:val="20"/>
          <w:szCs w:val="20"/>
        </w:rPr>
        <w:t xml:space="preserve">Государственный стандарт </w:t>
      </w:r>
      <w:proofErr w:type="gramStart"/>
      <w:r w:rsidRPr="00C42171">
        <w:rPr>
          <w:rFonts w:ascii="Arial" w:hAnsi="Arial" w:cs="Arial"/>
          <w:b/>
          <w:bCs/>
          <w:sz w:val="20"/>
          <w:szCs w:val="20"/>
        </w:rPr>
        <w:t>C</w:t>
      </w:r>
      <w:proofErr w:type="gramEnd"/>
      <w:r w:rsidRPr="00C42171">
        <w:rPr>
          <w:rFonts w:ascii="Arial" w:hAnsi="Arial" w:cs="Arial"/>
          <w:b/>
          <w:bCs/>
          <w:sz w:val="20"/>
          <w:szCs w:val="20"/>
        </w:rPr>
        <w:t>ССР ГОСТ 4.221-82</w:t>
      </w:r>
      <w:r w:rsidRPr="00C42171">
        <w:rPr>
          <w:rFonts w:ascii="Arial" w:hAnsi="Arial" w:cs="Arial"/>
          <w:b/>
          <w:bCs/>
          <w:sz w:val="20"/>
          <w:szCs w:val="20"/>
        </w:rPr>
        <w:br/>
        <w:t>"Система показателей качества продукции. Строительство. Строительные</w:t>
      </w:r>
      <w:r w:rsidRPr="00C42171">
        <w:rPr>
          <w:rFonts w:ascii="Arial" w:hAnsi="Arial" w:cs="Arial"/>
          <w:b/>
          <w:bCs/>
          <w:sz w:val="20"/>
          <w:szCs w:val="20"/>
        </w:rPr>
        <w:br/>
        <w:t>конструкции и изделия из алюминиевых сплавов. Номенклатура показателей"</w:t>
      </w:r>
      <w:r w:rsidRPr="00C42171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23 сентября 1982 г. N 219)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2171" w:rsidRPr="00C42171" w:rsidRDefault="00C42171" w:rsidP="00C421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proofErr w:type="gramStart"/>
      <w:r w:rsidRPr="00C42171">
        <w:rPr>
          <w:rFonts w:ascii="Arial" w:hAnsi="Arial" w:cs="Arial"/>
          <w:b/>
          <w:bCs/>
          <w:sz w:val="20"/>
          <w:szCs w:val="20"/>
          <w:lang w:val="en-US"/>
        </w:rPr>
        <w:t>Quality ratings system.</w:t>
      </w:r>
      <w:proofErr w:type="gramEnd"/>
      <w:r w:rsidRPr="00C4217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Pr="00C42171">
        <w:rPr>
          <w:rFonts w:ascii="Arial" w:hAnsi="Arial" w:cs="Arial"/>
          <w:b/>
          <w:bCs/>
          <w:sz w:val="20"/>
          <w:szCs w:val="20"/>
          <w:lang w:val="en-US"/>
        </w:rPr>
        <w:t>Building.</w:t>
      </w:r>
      <w:proofErr w:type="gramEnd"/>
      <w:r w:rsidRPr="00C4217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Pr="00C42171">
        <w:rPr>
          <w:rFonts w:ascii="Arial" w:hAnsi="Arial" w:cs="Arial"/>
          <w:b/>
          <w:bCs/>
          <w:sz w:val="20"/>
          <w:szCs w:val="20"/>
          <w:lang w:val="en-US"/>
        </w:rPr>
        <w:t>Aluminium structures.</w:t>
      </w:r>
      <w:proofErr w:type="gramEnd"/>
      <w:r w:rsidRPr="00C4217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C42171">
        <w:rPr>
          <w:rFonts w:ascii="Arial" w:hAnsi="Arial" w:cs="Arial"/>
          <w:b/>
          <w:bCs/>
          <w:sz w:val="20"/>
          <w:szCs w:val="20"/>
        </w:rPr>
        <w:t>Nomenclaturecharacteristics</w:t>
      </w:r>
      <w:proofErr w:type="spellEnd"/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42171">
        <w:rPr>
          <w:rFonts w:ascii="Arial" w:hAnsi="Arial" w:cs="Arial"/>
          <w:sz w:val="20"/>
          <w:szCs w:val="20"/>
        </w:rPr>
        <w:t>Срок введения с 1 января 1984 г.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" w:history="1">
        <w:r w:rsidRPr="00C42171">
          <w:rPr>
            <w:rFonts w:ascii="Courier New" w:hAnsi="Courier New" w:cs="Courier New"/>
            <w:noProof/>
            <w:sz w:val="20"/>
            <w:szCs w:val="20"/>
            <w:u w:val="single"/>
          </w:rPr>
          <w:t>1. Номенклатура показателей качества</w:t>
        </w:r>
      </w:hyperlink>
      <w:r w:rsidRPr="00C42171">
        <w:rPr>
          <w:rFonts w:ascii="Courier New" w:hAnsi="Courier New" w:cs="Courier New"/>
          <w:noProof/>
          <w:sz w:val="20"/>
          <w:szCs w:val="20"/>
        </w:rPr>
        <w:t xml:space="preserve">                                   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" w:history="1">
        <w:r w:rsidRPr="00C42171">
          <w:rPr>
            <w:rFonts w:ascii="Courier New" w:hAnsi="Courier New" w:cs="Courier New"/>
            <w:noProof/>
            <w:sz w:val="20"/>
            <w:szCs w:val="20"/>
            <w:u w:val="single"/>
          </w:rPr>
          <w:t>2. Применяемость критериев и показателей качества</w:t>
        </w:r>
      </w:hyperlink>
      <w:r w:rsidRPr="00C42171">
        <w:rPr>
          <w:rFonts w:ascii="Courier New" w:hAnsi="Courier New" w:cs="Courier New"/>
          <w:noProof/>
          <w:sz w:val="20"/>
          <w:szCs w:val="20"/>
        </w:rPr>
        <w:t xml:space="preserve">                      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42171">
        <w:rPr>
          <w:rFonts w:ascii="Arial" w:hAnsi="Arial" w:cs="Arial"/>
          <w:sz w:val="20"/>
          <w:szCs w:val="20"/>
        </w:rPr>
        <w:t xml:space="preserve">Настоящий стандарт распространяется на строительные конструкции и изделия из алюминиевых сплавов и устанавливает номенклатуру показателей их качества для применения </w:t>
      </w:r>
      <w:proofErr w:type="gramStart"/>
      <w:r w:rsidRPr="00C42171">
        <w:rPr>
          <w:rFonts w:ascii="Arial" w:hAnsi="Arial" w:cs="Arial"/>
          <w:sz w:val="20"/>
          <w:szCs w:val="20"/>
        </w:rPr>
        <w:t>при</w:t>
      </w:r>
      <w:proofErr w:type="gramEnd"/>
      <w:r w:rsidRPr="00C42171">
        <w:rPr>
          <w:rFonts w:ascii="Arial" w:hAnsi="Arial" w:cs="Arial"/>
          <w:sz w:val="20"/>
          <w:szCs w:val="20"/>
        </w:rPr>
        <w:t>: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42171">
        <w:rPr>
          <w:rFonts w:ascii="Arial" w:hAnsi="Arial" w:cs="Arial"/>
          <w:sz w:val="20"/>
          <w:szCs w:val="20"/>
        </w:rPr>
        <w:t>разработке стандартов, технических условий и другой нормативно-технической документации;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C42171">
        <w:rPr>
          <w:rFonts w:ascii="Arial" w:hAnsi="Arial" w:cs="Arial"/>
          <w:sz w:val="20"/>
          <w:szCs w:val="20"/>
        </w:rPr>
        <w:t>выборе</w:t>
      </w:r>
      <w:proofErr w:type="gramEnd"/>
      <w:r w:rsidRPr="00C42171">
        <w:rPr>
          <w:rFonts w:ascii="Arial" w:hAnsi="Arial" w:cs="Arial"/>
          <w:sz w:val="20"/>
          <w:szCs w:val="20"/>
        </w:rPr>
        <w:t xml:space="preserve"> оптимального варианта новых строительных конструкций и изделий;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42171">
        <w:rPr>
          <w:rFonts w:ascii="Arial" w:hAnsi="Arial" w:cs="Arial"/>
          <w:sz w:val="20"/>
          <w:szCs w:val="20"/>
        </w:rPr>
        <w:t>аттестации строительных конструкций и изделий, прогнозировании и планировании повышения их качества;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42171">
        <w:rPr>
          <w:rFonts w:ascii="Arial" w:hAnsi="Arial" w:cs="Arial"/>
          <w:sz w:val="20"/>
          <w:szCs w:val="20"/>
        </w:rPr>
        <w:t>разработке систем управления качеством;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C42171">
        <w:rPr>
          <w:rFonts w:ascii="Arial" w:hAnsi="Arial" w:cs="Arial"/>
          <w:sz w:val="20"/>
          <w:szCs w:val="20"/>
        </w:rPr>
        <w:t>представлении</w:t>
      </w:r>
      <w:proofErr w:type="gramEnd"/>
      <w:r w:rsidRPr="00C42171">
        <w:rPr>
          <w:rFonts w:ascii="Arial" w:hAnsi="Arial" w:cs="Arial"/>
          <w:sz w:val="20"/>
          <w:szCs w:val="20"/>
        </w:rPr>
        <w:t xml:space="preserve"> отчетности и информации о качестве.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42171">
        <w:rPr>
          <w:rFonts w:ascii="Arial" w:hAnsi="Arial" w:cs="Arial"/>
          <w:sz w:val="20"/>
          <w:szCs w:val="20"/>
        </w:rPr>
        <w:t>Нормы, требования и методы контроля показателей качества должны устанавливаться соответствующими стандартами и техническими условиями на строительные конструкции и изделия конкретных видов, а также методиками по оценке уровня качества, утвержденными в установленном порядке.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42171">
        <w:rPr>
          <w:rFonts w:ascii="Arial" w:hAnsi="Arial" w:cs="Arial"/>
          <w:sz w:val="20"/>
          <w:szCs w:val="20"/>
        </w:rPr>
        <w:t>Настоящий стандарт разработан на основе и в соответствии с ГОСТ 4.200-78.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2171" w:rsidRPr="00C42171" w:rsidRDefault="00C42171" w:rsidP="00C421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"/>
      <w:r w:rsidRPr="00C42171">
        <w:rPr>
          <w:rFonts w:ascii="Arial" w:hAnsi="Arial" w:cs="Arial"/>
          <w:b/>
          <w:bCs/>
          <w:sz w:val="20"/>
          <w:szCs w:val="20"/>
        </w:rPr>
        <w:t>1. Номенклатура показателей качества</w:t>
      </w:r>
    </w:p>
    <w:bookmarkEnd w:id="0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42171">
        <w:rPr>
          <w:rFonts w:ascii="Arial" w:hAnsi="Arial" w:cs="Arial"/>
          <w:sz w:val="20"/>
          <w:szCs w:val="20"/>
        </w:rPr>
        <w:t>1.1 Номенклатура показателей качества по критериям, единицы и условное обозначение показателей качества приведены в табл.1.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" w:name="sub_1111"/>
      <w:r w:rsidRPr="00C42171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1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┌─────────────────────────────────────────────────┬─────────────────────┐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Наименование критериев, показателей качества и  │Условное обозначение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единицы                     │показателей качества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1. Технический уровень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│1.1. Показатели назначения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sub_111"/>
      <w:r w:rsidRPr="00C42171">
        <w:rPr>
          <w:rFonts w:ascii="Courier New" w:hAnsi="Courier New" w:cs="Courier New"/>
          <w:noProof/>
          <w:sz w:val="20"/>
          <w:szCs w:val="20"/>
        </w:rPr>
        <w:t>│1.1.1. Расчетные и нормативные нагрузки, Н (кгс);│        p   н        │</w:t>
      </w:r>
    </w:p>
    <w:bookmarkEnd w:id="2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│Н/м (кгс/м); Н/м2 (кгс/м2)                       │       q , q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sub_112"/>
      <w:r w:rsidRPr="00C42171">
        <w:rPr>
          <w:rFonts w:ascii="Courier New" w:hAnsi="Courier New" w:cs="Courier New"/>
          <w:noProof/>
          <w:sz w:val="20"/>
          <w:szCs w:val="20"/>
        </w:rPr>
        <w:t>│1.1.2. Расчетная температура воздуха (среды), °C │          t          │</w:t>
      </w:r>
    </w:p>
    <w:bookmarkEnd w:id="3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sub_113"/>
      <w:r w:rsidRPr="00C42171">
        <w:rPr>
          <w:rFonts w:ascii="Courier New" w:hAnsi="Courier New" w:cs="Courier New"/>
          <w:noProof/>
          <w:sz w:val="20"/>
          <w:szCs w:val="20"/>
        </w:rPr>
        <w:t>│1.1.3. Расчетная влажность воздуха (среды), %    │         фи          │</w:t>
      </w:r>
    </w:p>
    <w:bookmarkEnd w:id="4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sub_114"/>
      <w:r w:rsidRPr="00C42171">
        <w:rPr>
          <w:rFonts w:ascii="Courier New" w:hAnsi="Courier New" w:cs="Courier New"/>
          <w:noProof/>
          <w:sz w:val="20"/>
          <w:szCs w:val="20"/>
        </w:rPr>
        <w:t>│1.1.4. Расчетная сейсмичность, балл              │          Е          │</w:t>
      </w:r>
    </w:p>
    <w:bookmarkEnd w:id="5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sub_115"/>
      <w:r w:rsidRPr="00C42171">
        <w:rPr>
          <w:rFonts w:ascii="Courier New" w:hAnsi="Courier New" w:cs="Courier New"/>
          <w:noProof/>
          <w:sz w:val="20"/>
          <w:szCs w:val="20"/>
        </w:rPr>
        <w:t>│1.1.5. Предел огнестойкости, ч                   │          -          │</w:t>
      </w:r>
    </w:p>
    <w:bookmarkEnd w:id="6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sub_12"/>
      <w:r w:rsidRPr="00C42171">
        <w:rPr>
          <w:rFonts w:ascii="Courier New" w:hAnsi="Courier New" w:cs="Courier New"/>
          <w:noProof/>
          <w:sz w:val="20"/>
          <w:szCs w:val="20"/>
        </w:rPr>
        <w:t>│1.2. Показатели конструктивности                 │                     │</w:t>
      </w:r>
    </w:p>
    <w:bookmarkEnd w:id="7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sub_121"/>
      <w:r w:rsidRPr="00C42171">
        <w:rPr>
          <w:rFonts w:ascii="Courier New" w:hAnsi="Courier New" w:cs="Courier New"/>
          <w:noProof/>
          <w:sz w:val="20"/>
          <w:szCs w:val="20"/>
        </w:rPr>
        <w:t>│1.2.1. Номинальные линейные размеры и  отклонения│ l, b, h, d, дельта, │</w:t>
      </w:r>
    </w:p>
    <w:bookmarkEnd w:id="8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│от них, мм                                       │       Дельта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lastRenderedPageBreak/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sub_122"/>
      <w:r w:rsidRPr="00C42171">
        <w:rPr>
          <w:rFonts w:ascii="Courier New" w:hAnsi="Courier New" w:cs="Courier New"/>
          <w:noProof/>
          <w:sz w:val="20"/>
          <w:szCs w:val="20"/>
        </w:rPr>
        <w:t>│1.2.2. Отклонения формы и взаимного положения    │                     │</w:t>
      </w:r>
    </w:p>
    <w:bookmarkEnd w:id="9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│поверхностей элементов, мм;                      │   дельта, Дельта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│отклонение от прямолинейности;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│отклонение от плоскостности;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│отклонение    от    перпендикулярности    смежных│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│поверхностей  элементов;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│отклонения от равенства диагоналей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sub_123"/>
      <w:r w:rsidRPr="00C42171">
        <w:rPr>
          <w:rFonts w:ascii="Courier New" w:hAnsi="Courier New" w:cs="Courier New"/>
          <w:noProof/>
          <w:sz w:val="20"/>
          <w:szCs w:val="20"/>
        </w:rPr>
        <w:t>│1.2.3. Отклонения размеров сечения  швов  сварных│   дельта, Дельта    │</w:t>
      </w:r>
    </w:p>
    <w:bookmarkEnd w:id="10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│соединений, мм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sub_124"/>
      <w:r w:rsidRPr="00C42171">
        <w:rPr>
          <w:rFonts w:ascii="Courier New" w:hAnsi="Courier New" w:cs="Courier New"/>
          <w:noProof/>
          <w:sz w:val="20"/>
          <w:szCs w:val="20"/>
        </w:rPr>
        <w:t>│1.2.4. Отклонения диаметров отверстий под  болты,│   дельта, Дельта    │</w:t>
      </w:r>
    </w:p>
    <w:bookmarkEnd w:id="11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│винты и заклепки и размеров между отверстиями или│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│группами отверстий, мм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sub_125"/>
      <w:r w:rsidRPr="00C42171">
        <w:rPr>
          <w:rFonts w:ascii="Courier New" w:hAnsi="Courier New" w:cs="Courier New"/>
          <w:noProof/>
          <w:sz w:val="20"/>
          <w:szCs w:val="20"/>
        </w:rPr>
        <w:t>│1.2.5. Параметры шероховатости поверхностей, мкм │       Ra, Rz        │</w:t>
      </w:r>
    </w:p>
    <w:bookmarkEnd w:id="12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" w:name="sub_126"/>
      <w:r w:rsidRPr="00C42171">
        <w:rPr>
          <w:rFonts w:ascii="Courier New" w:hAnsi="Courier New" w:cs="Courier New"/>
          <w:noProof/>
          <w:sz w:val="20"/>
          <w:szCs w:val="20"/>
        </w:rPr>
        <w:t>│1.2.6. Вид и номинальная  толщина  защитного  или│   дельта, Дельта    │</w:t>
      </w:r>
    </w:p>
    <w:bookmarkEnd w:id="13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│защитно-декоративного покрытия  и  отклонение  от│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│него, мкм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" w:name="sub_127"/>
      <w:r w:rsidRPr="00C42171">
        <w:rPr>
          <w:rFonts w:ascii="Courier New" w:hAnsi="Courier New" w:cs="Courier New"/>
          <w:noProof/>
          <w:sz w:val="20"/>
          <w:szCs w:val="20"/>
        </w:rPr>
        <w:t>│1.2.7.  Волнистость  кромок   гнутых     листов и│         b_k         │</w:t>
      </w:r>
    </w:p>
    <w:bookmarkEnd w:id="14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│штампованных изделий, мм на 1 м длины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" w:name="sub_128"/>
      <w:r w:rsidRPr="00C42171">
        <w:rPr>
          <w:rFonts w:ascii="Courier New" w:hAnsi="Courier New" w:cs="Courier New"/>
          <w:noProof/>
          <w:sz w:val="20"/>
          <w:szCs w:val="20"/>
        </w:rPr>
        <w:t>│1.2.8. Допуски несовмещения элементов каркаса    │          а          │</w:t>
      </w:r>
    </w:p>
    <w:bookmarkEnd w:id="15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│конструкции в местах или соединения (зазоры), мм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" w:name="sub_13"/>
      <w:r w:rsidRPr="00C42171">
        <w:rPr>
          <w:rFonts w:ascii="Courier New" w:hAnsi="Courier New" w:cs="Courier New"/>
          <w:noProof/>
          <w:sz w:val="20"/>
          <w:szCs w:val="20"/>
        </w:rPr>
        <w:t>│1.3. Показатели надежности (долговечности)       │                     │</w:t>
      </w:r>
    </w:p>
    <w:bookmarkEnd w:id="16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" w:name="sub_131"/>
      <w:r w:rsidRPr="00C42171">
        <w:rPr>
          <w:rFonts w:ascii="Courier New" w:hAnsi="Courier New" w:cs="Courier New"/>
          <w:noProof/>
          <w:sz w:val="20"/>
          <w:szCs w:val="20"/>
        </w:rPr>
        <w:t xml:space="preserve">│1.3.1.    </w:t>
      </w:r>
      <w:proofErr w:type="gramStart"/>
      <w:r w:rsidRPr="00C42171">
        <w:rPr>
          <w:rFonts w:ascii="Courier New" w:hAnsi="Courier New" w:cs="Courier New"/>
          <w:noProof/>
          <w:sz w:val="20"/>
          <w:szCs w:val="20"/>
        </w:rPr>
        <w:t>Коррозионная     стойкость     (степень│      дельта_к       │</w:t>
      </w:r>
      <w:proofErr w:type="gramEnd"/>
    </w:p>
    <w:bookmarkEnd w:id="17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│воздействия среды), мм/год или балл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" w:name="sub_132"/>
      <w:r w:rsidRPr="00C42171">
        <w:rPr>
          <w:rFonts w:ascii="Courier New" w:hAnsi="Courier New" w:cs="Courier New"/>
          <w:noProof/>
          <w:sz w:val="20"/>
          <w:szCs w:val="20"/>
        </w:rPr>
        <w:t>│1.3.2.     Срок     службы          защитного или│         Т_п         │</w:t>
      </w:r>
    </w:p>
    <w:bookmarkEnd w:id="18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│защитно-декоративного покрытия, год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" w:name="sub_14"/>
      <w:r w:rsidRPr="00C42171">
        <w:rPr>
          <w:rFonts w:ascii="Courier New" w:hAnsi="Courier New" w:cs="Courier New"/>
          <w:noProof/>
          <w:sz w:val="20"/>
          <w:szCs w:val="20"/>
        </w:rPr>
        <w:t>│1.4. Показатели технологичности                  │                     │</w:t>
      </w:r>
    </w:p>
    <w:bookmarkEnd w:id="19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" w:name="sub_141"/>
      <w:r w:rsidRPr="00C42171">
        <w:rPr>
          <w:rFonts w:ascii="Courier New" w:hAnsi="Courier New" w:cs="Courier New"/>
          <w:noProof/>
          <w:sz w:val="20"/>
          <w:szCs w:val="20"/>
        </w:rPr>
        <w:t>│1.4.1   Удельная    трудоемкость    изготовления,│         t_н         │</w:t>
      </w:r>
    </w:p>
    <w:bookmarkEnd w:id="20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│чел-ч/м2; чел-ч/т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" w:name="sub_142"/>
      <w:r w:rsidRPr="00C42171">
        <w:rPr>
          <w:rFonts w:ascii="Courier New" w:hAnsi="Courier New" w:cs="Courier New"/>
          <w:noProof/>
          <w:sz w:val="20"/>
          <w:szCs w:val="20"/>
        </w:rPr>
        <w:t>│1.4.2. Удельная металлоемкость в  килограммах  на│          М          │</w:t>
      </w:r>
    </w:p>
    <w:bookmarkEnd w:id="21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│основной расчетный показатель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" w:name="sub_143"/>
      <w:r w:rsidRPr="00C42171">
        <w:rPr>
          <w:rFonts w:ascii="Courier New" w:hAnsi="Courier New" w:cs="Courier New"/>
          <w:noProof/>
          <w:sz w:val="20"/>
          <w:szCs w:val="20"/>
        </w:rPr>
        <w:t>│1.4.3.  Удельный  расход  наплавленного  металла,│         М_н         │</w:t>
      </w:r>
    </w:p>
    <w:bookmarkEnd w:id="22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│кг/т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" w:name="sub_144"/>
      <w:r w:rsidRPr="00C42171">
        <w:rPr>
          <w:rFonts w:ascii="Courier New" w:hAnsi="Courier New" w:cs="Courier New"/>
          <w:noProof/>
          <w:sz w:val="20"/>
          <w:szCs w:val="20"/>
        </w:rPr>
        <w:t>│1.4.4.  Коэффициент   использования   алюминиевых│         К_н         │</w:t>
      </w:r>
    </w:p>
    <w:bookmarkEnd w:id="23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│сплавов при изготовлении конструкций и изделий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" w:name="sub_15"/>
      <w:r w:rsidRPr="00C42171">
        <w:rPr>
          <w:rFonts w:ascii="Courier New" w:hAnsi="Courier New" w:cs="Courier New"/>
          <w:noProof/>
          <w:sz w:val="20"/>
          <w:szCs w:val="20"/>
        </w:rPr>
        <w:t>│1.5. Показатели транспортабельности              │                     │</w:t>
      </w:r>
    </w:p>
    <w:bookmarkEnd w:id="24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5" w:name="sub_151"/>
      <w:r w:rsidRPr="00C42171">
        <w:rPr>
          <w:rFonts w:ascii="Courier New" w:hAnsi="Courier New" w:cs="Courier New"/>
          <w:noProof/>
          <w:sz w:val="20"/>
          <w:szCs w:val="20"/>
        </w:rPr>
        <w:t>│1.5.1. Габаритные размеры, мм                    │     L, B, H, D      │</w:t>
      </w:r>
    </w:p>
    <w:bookmarkEnd w:id="25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6" w:name="sub_152"/>
      <w:r w:rsidRPr="00C42171">
        <w:rPr>
          <w:rFonts w:ascii="Courier New" w:hAnsi="Courier New" w:cs="Courier New"/>
          <w:noProof/>
          <w:sz w:val="20"/>
          <w:szCs w:val="20"/>
        </w:rPr>
        <w:t>│1.5.2. Масса в килограммах на  единицу  продукции│         М_к         │</w:t>
      </w:r>
    </w:p>
    <w:bookmarkEnd w:id="26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│(м2, т, шт.)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lastRenderedPageBreak/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7" w:name="sub_153"/>
      <w:r w:rsidRPr="00C42171">
        <w:rPr>
          <w:rFonts w:ascii="Courier New" w:hAnsi="Courier New" w:cs="Courier New"/>
          <w:noProof/>
          <w:sz w:val="20"/>
          <w:szCs w:val="20"/>
        </w:rPr>
        <w:t>│1.5.3. Коэффициент использования грузоподъемности│       К_н. т        │</w:t>
      </w:r>
    </w:p>
    <w:bookmarkEnd w:id="27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│транспортных средств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8" w:name="sub_16"/>
      <w:r w:rsidRPr="00C42171">
        <w:rPr>
          <w:rFonts w:ascii="Courier New" w:hAnsi="Courier New" w:cs="Courier New"/>
          <w:noProof/>
          <w:sz w:val="20"/>
          <w:szCs w:val="20"/>
        </w:rPr>
        <w:t>│1.6. Эргономические показатели                   │                     │</w:t>
      </w:r>
    </w:p>
    <w:bookmarkEnd w:id="28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9" w:name="sub_161"/>
      <w:r w:rsidRPr="00C42171">
        <w:rPr>
          <w:rFonts w:ascii="Courier New" w:hAnsi="Courier New" w:cs="Courier New"/>
          <w:noProof/>
          <w:sz w:val="20"/>
          <w:szCs w:val="20"/>
        </w:rPr>
        <w:t>│1.6.1. Удобство обслуживания и эксплуатации, балл│         Y_o         │</w:t>
      </w:r>
    </w:p>
    <w:bookmarkEnd w:id="29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0" w:name="sub_162"/>
      <w:r w:rsidRPr="00C42171">
        <w:rPr>
          <w:rFonts w:ascii="Courier New" w:hAnsi="Courier New" w:cs="Courier New"/>
          <w:noProof/>
          <w:sz w:val="20"/>
          <w:szCs w:val="20"/>
        </w:rPr>
        <w:t>│1.6.2. Усилие при эксплуатации створных элементов│          p          │</w:t>
      </w:r>
    </w:p>
    <w:bookmarkEnd w:id="30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│конструкции, кг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1" w:name="sub_17"/>
      <w:r w:rsidRPr="00C42171">
        <w:rPr>
          <w:rFonts w:ascii="Courier New" w:hAnsi="Courier New" w:cs="Courier New"/>
          <w:noProof/>
          <w:sz w:val="20"/>
          <w:szCs w:val="20"/>
        </w:rPr>
        <w:t>│1.7. Эстетические показатели                     │                     │</w:t>
      </w:r>
    </w:p>
    <w:bookmarkEnd w:id="31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2" w:name="sub_171"/>
      <w:r w:rsidRPr="00C42171">
        <w:rPr>
          <w:rFonts w:ascii="Courier New" w:hAnsi="Courier New" w:cs="Courier New"/>
          <w:noProof/>
          <w:sz w:val="20"/>
          <w:szCs w:val="20"/>
        </w:rPr>
        <w:t>│1.7.1. Вид и цвет отделки  лицевых  поверхностей,│        R`_z         │</w:t>
      </w:r>
    </w:p>
    <w:bookmarkEnd w:id="32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│балл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3" w:name="sub_222"/>
      <w:r w:rsidRPr="00C42171">
        <w:rPr>
          <w:rFonts w:ascii="Courier New" w:hAnsi="Courier New" w:cs="Courier New"/>
          <w:noProof/>
          <w:sz w:val="20"/>
          <w:szCs w:val="20"/>
        </w:rPr>
        <w:t>│      2. Стабильность показателей качества       │                     │</w:t>
      </w:r>
    </w:p>
    <w:bookmarkEnd w:id="33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4" w:name="sub_21"/>
      <w:r w:rsidRPr="00C42171">
        <w:rPr>
          <w:rFonts w:ascii="Courier New" w:hAnsi="Courier New" w:cs="Courier New"/>
          <w:noProof/>
          <w:sz w:val="20"/>
          <w:szCs w:val="20"/>
        </w:rPr>
        <w:t>│2.1.   Показатель   соблюдения       стандартов и│       П_с. т        │</w:t>
      </w:r>
    </w:p>
    <w:bookmarkEnd w:id="34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│технических условий, %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5" w:name="sub_22"/>
      <w:r w:rsidRPr="00C42171">
        <w:rPr>
          <w:rFonts w:ascii="Courier New" w:hAnsi="Courier New" w:cs="Courier New"/>
          <w:noProof/>
          <w:sz w:val="20"/>
          <w:szCs w:val="20"/>
        </w:rPr>
        <w:t>│2.2.  Объем  рекламаций  в  %  к  общему   объему│         А_р         │</w:t>
      </w:r>
    </w:p>
    <w:bookmarkEnd w:id="35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│реализованной продукции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6" w:name="sub_3"/>
      <w:r w:rsidRPr="00C42171">
        <w:rPr>
          <w:rFonts w:ascii="Courier New" w:hAnsi="Courier New" w:cs="Courier New"/>
          <w:noProof/>
          <w:sz w:val="20"/>
          <w:szCs w:val="20"/>
        </w:rPr>
        <w:t>│         3. Экономическая эффективность          │                     │</w:t>
      </w:r>
    </w:p>
    <w:bookmarkEnd w:id="36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7" w:name="sub_31"/>
      <w:r w:rsidRPr="00C42171">
        <w:rPr>
          <w:rFonts w:ascii="Courier New" w:hAnsi="Courier New" w:cs="Courier New"/>
          <w:noProof/>
          <w:sz w:val="20"/>
          <w:szCs w:val="20"/>
        </w:rPr>
        <w:t>│3.1. Себестоимость в рублях на единицу  продукции│          с          │</w:t>
      </w:r>
    </w:p>
    <w:bookmarkEnd w:id="37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│(м2, т, шт.)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8" w:name="sub_32"/>
      <w:r w:rsidRPr="00C42171">
        <w:rPr>
          <w:rFonts w:ascii="Courier New" w:hAnsi="Courier New" w:cs="Courier New"/>
          <w:noProof/>
          <w:sz w:val="20"/>
          <w:szCs w:val="20"/>
        </w:rPr>
        <w:t>│3.2. Рентабельность, %                           │          Р          │</w:t>
      </w:r>
    </w:p>
    <w:bookmarkEnd w:id="38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9" w:name="sub_33"/>
      <w:r w:rsidRPr="00C42171">
        <w:rPr>
          <w:rFonts w:ascii="Courier New" w:hAnsi="Courier New" w:cs="Courier New"/>
          <w:noProof/>
          <w:sz w:val="20"/>
          <w:szCs w:val="20"/>
        </w:rPr>
        <w:t>│3.3. Годовой экономический эффект,  получаемый  в│          Э          │</w:t>
      </w:r>
    </w:p>
    <w:bookmarkEnd w:id="39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│народном хозяйстве, руб.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0" w:name="sub_4"/>
      <w:r w:rsidRPr="00C42171">
        <w:rPr>
          <w:rFonts w:ascii="Courier New" w:hAnsi="Courier New" w:cs="Courier New"/>
          <w:noProof/>
          <w:sz w:val="20"/>
          <w:szCs w:val="20"/>
        </w:rPr>
        <w:t>│    4. Конкурентоспособность на внешнем рынке    │                     │</w:t>
      </w:r>
    </w:p>
    <w:bookmarkEnd w:id="40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1" w:name="sub_41"/>
      <w:r w:rsidRPr="00C42171">
        <w:rPr>
          <w:rFonts w:ascii="Courier New" w:hAnsi="Courier New" w:cs="Courier New"/>
          <w:noProof/>
          <w:sz w:val="20"/>
          <w:szCs w:val="20"/>
        </w:rPr>
        <w:t>│4.1. Показатель патентной чистоты                │         П_ч         │</w:t>
      </w:r>
    </w:p>
    <w:bookmarkEnd w:id="41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2" w:name="sub_42"/>
      <w:r w:rsidRPr="00C42171">
        <w:rPr>
          <w:rFonts w:ascii="Courier New" w:hAnsi="Courier New" w:cs="Courier New"/>
          <w:noProof/>
          <w:sz w:val="20"/>
          <w:szCs w:val="20"/>
        </w:rPr>
        <w:t>│4.2. Показатель патентной защиты                 │         П_з         │</w:t>
      </w:r>
    </w:p>
    <w:bookmarkEnd w:id="42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└─────────────────────────────────────────────────┴─────────────────────┘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2171" w:rsidRPr="00C42171" w:rsidRDefault="00C42171" w:rsidP="00C421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3" w:name="sub_2"/>
      <w:r w:rsidRPr="00C42171">
        <w:rPr>
          <w:rFonts w:ascii="Arial" w:hAnsi="Arial" w:cs="Arial"/>
          <w:b/>
          <w:bCs/>
          <w:sz w:val="20"/>
          <w:szCs w:val="20"/>
        </w:rPr>
        <w:t>2. Применяемость критериев и показателей качества</w:t>
      </w:r>
    </w:p>
    <w:bookmarkEnd w:id="43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42171">
        <w:rPr>
          <w:rFonts w:ascii="Arial" w:hAnsi="Arial" w:cs="Arial"/>
          <w:sz w:val="20"/>
          <w:szCs w:val="20"/>
        </w:rPr>
        <w:t>2.1. Применяемость критериев качества строительных конструкций и изделий из алюминиевых сплавов в зависимости от вида решаемых задач следует принимать по ГОСТ 4.200-78.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42171">
        <w:rPr>
          <w:rFonts w:ascii="Arial" w:hAnsi="Arial" w:cs="Arial"/>
          <w:sz w:val="20"/>
          <w:szCs w:val="20"/>
        </w:rPr>
        <w:t xml:space="preserve">2.2. Применяемость показателей качества по критерию технического уровня в зависимости от функционального назначения конструкций и изделий приведена в </w:t>
      </w:r>
      <w:hyperlink w:anchor="sub_2222" w:history="1">
        <w:r w:rsidRPr="00C42171">
          <w:rPr>
            <w:rFonts w:ascii="Arial" w:hAnsi="Arial" w:cs="Arial"/>
            <w:sz w:val="20"/>
            <w:szCs w:val="20"/>
            <w:u w:val="single"/>
          </w:rPr>
          <w:t>табл.2.</w:t>
        </w:r>
      </w:hyperlink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42171">
        <w:rPr>
          <w:rFonts w:ascii="Arial" w:hAnsi="Arial" w:cs="Arial"/>
          <w:sz w:val="20"/>
          <w:szCs w:val="20"/>
        </w:rPr>
        <w:t xml:space="preserve">Показатели качества, указанные в </w:t>
      </w:r>
      <w:hyperlink w:anchor="sub_111" w:history="1">
        <w:r w:rsidRPr="00C42171">
          <w:rPr>
            <w:rFonts w:ascii="Arial" w:hAnsi="Arial" w:cs="Arial"/>
            <w:sz w:val="20"/>
            <w:szCs w:val="20"/>
            <w:u w:val="single"/>
          </w:rPr>
          <w:t>пп.1.1.1</w:t>
        </w:r>
      </w:hyperlink>
      <w:r w:rsidRPr="00C42171">
        <w:rPr>
          <w:rFonts w:ascii="Arial" w:hAnsi="Arial" w:cs="Arial"/>
          <w:sz w:val="20"/>
          <w:szCs w:val="20"/>
        </w:rPr>
        <w:t xml:space="preserve">; </w:t>
      </w:r>
      <w:hyperlink w:anchor="sub_115" w:history="1">
        <w:r w:rsidRPr="00C42171">
          <w:rPr>
            <w:rFonts w:ascii="Arial" w:hAnsi="Arial" w:cs="Arial"/>
            <w:sz w:val="20"/>
            <w:szCs w:val="20"/>
            <w:u w:val="single"/>
          </w:rPr>
          <w:t>1.1.5</w:t>
        </w:r>
      </w:hyperlink>
      <w:r w:rsidRPr="00C42171">
        <w:rPr>
          <w:rFonts w:ascii="Arial" w:hAnsi="Arial" w:cs="Arial"/>
          <w:sz w:val="20"/>
          <w:szCs w:val="20"/>
        </w:rPr>
        <w:t xml:space="preserve">; </w:t>
      </w:r>
      <w:hyperlink w:anchor="sub_121" w:history="1">
        <w:r w:rsidRPr="00C42171">
          <w:rPr>
            <w:rFonts w:ascii="Arial" w:hAnsi="Arial" w:cs="Arial"/>
            <w:sz w:val="20"/>
            <w:szCs w:val="20"/>
            <w:u w:val="single"/>
          </w:rPr>
          <w:t>1.2.1 - 1.2.8</w:t>
        </w:r>
      </w:hyperlink>
      <w:r w:rsidRPr="00C42171">
        <w:rPr>
          <w:rFonts w:ascii="Arial" w:hAnsi="Arial" w:cs="Arial"/>
          <w:sz w:val="20"/>
          <w:szCs w:val="20"/>
        </w:rPr>
        <w:t xml:space="preserve">; </w:t>
      </w:r>
      <w:hyperlink w:anchor="sub_131" w:history="1">
        <w:r w:rsidRPr="00C42171">
          <w:rPr>
            <w:rFonts w:ascii="Arial" w:hAnsi="Arial" w:cs="Arial"/>
            <w:sz w:val="20"/>
            <w:szCs w:val="20"/>
            <w:u w:val="single"/>
          </w:rPr>
          <w:t>1.3.1</w:t>
        </w:r>
      </w:hyperlink>
      <w:r w:rsidRPr="00C42171">
        <w:rPr>
          <w:rFonts w:ascii="Arial" w:hAnsi="Arial" w:cs="Arial"/>
          <w:sz w:val="20"/>
          <w:szCs w:val="20"/>
        </w:rPr>
        <w:t xml:space="preserve">; </w:t>
      </w:r>
      <w:hyperlink w:anchor="sub_132" w:history="1">
        <w:r w:rsidRPr="00C42171">
          <w:rPr>
            <w:rFonts w:ascii="Arial" w:hAnsi="Arial" w:cs="Arial"/>
            <w:sz w:val="20"/>
            <w:szCs w:val="20"/>
            <w:u w:val="single"/>
          </w:rPr>
          <w:t>1.3.2</w:t>
        </w:r>
      </w:hyperlink>
      <w:r w:rsidRPr="00C42171">
        <w:rPr>
          <w:rFonts w:ascii="Arial" w:hAnsi="Arial" w:cs="Arial"/>
          <w:sz w:val="20"/>
          <w:szCs w:val="20"/>
        </w:rPr>
        <w:t xml:space="preserve">; </w:t>
      </w:r>
      <w:hyperlink w:anchor="sub_151" w:history="1">
        <w:r w:rsidRPr="00C42171">
          <w:rPr>
            <w:rFonts w:ascii="Arial" w:hAnsi="Arial" w:cs="Arial"/>
            <w:sz w:val="20"/>
            <w:szCs w:val="20"/>
            <w:u w:val="single"/>
          </w:rPr>
          <w:t>1.5.1</w:t>
        </w:r>
      </w:hyperlink>
      <w:r w:rsidRPr="00C42171">
        <w:rPr>
          <w:rFonts w:ascii="Arial" w:hAnsi="Arial" w:cs="Arial"/>
          <w:sz w:val="20"/>
          <w:szCs w:val="20"/>
        </w:rPr>
        <w:t xml:space="preserve">; </w:t>
      </w:r>
      <w:hyperlink w:anchor="sub_162" w:history="1">
        <w:r w:rsidRPr="00C42171">
          <w:rPr>
            <w:rFonts w:ascii="Arial" w:hAnsi="Arial" w:cs="Arial"/>
            <w:sz w:val="20"/>
            <w:szCs w:val="20"/>
            <w:u w:val="single"/>
          </w:rPr>
          <w:t>1.6.2</w:t>
        </w:r>
      </w:hyperlink>
      <w:r w:rsidRPr="00C42171">
        <w:rPr>
          <w:rFonts w:ascii="Arial" w:hAnsi="Arial" w:cs="Arial"/>
          <w:sz w:val="20"/>
          <w:szCs w:val="20"/>
        </w:rPr>
        <w:t xml:space="preserve"> и </w:t>
      </w:r>
      <w:hyperlink w:anchor="sub_171" w:history="1">
        <w:r w:rsidRPr="00C42171">
          <w:rPr>
            <w:rFonts w:ascii="Arial" w:hAnsi="Arial" w:cs="Arial"/>
            <w:sz w:val="20"/>
            <w:szCs w:val="20"/>
            <w:u w:val="single"/>
          </w:rPr>
          <w:t>1.7.1 табл.1</w:t>
        </w:r>
      </w:hyperlink>
      <w:r w:rsidRPr="00C42171">
        <w:rPr>
          <w:rFonts w:ascii="Arial" w:hAnsi="Arial" w:cs="Arial"/>
          <w:sz w:val="20"/>
          <w:szCs w:val="20"/>
        </w:rPr>
        <w:t xml:space="preserve">, следует применять при разработке стандартов и технических условий, а показатели качества, указанные в </w:t>
      </w:r>
      <w:hyperlink w:anchor="sub_142" w:history="1">
        <w:r w:rsidRPr="00C42171">
          <w:rPr>
            <w:rFonts w:ascii="Arial" w:hAnsi="Arial" w:cs="Arial"/>
            <w:sz w:val="20"/>
            <w:szCs w:val="20"/>
            <w:u w:val="single"/>
          </w:rPr>
          <w:t>пп.1.4.2 - 1.4.4</w:t>
        </w:r>
      </w:hyperlink>
      <w:r w:rsidRPr="00C42171">
        <w:rPr>
          <w:rFonts w:ascii="Arial" w:hAnsi="Arial" w:cs="Arial"/>
          <w:sz w:val="20"/>
          <w:szCs w:val="20"/>
        </w:rPr>
        <w:t>, - при разработке технических условий.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42171">
        <w:rPr>
          <w:rFonts w:ascii="Arial" w:hAnsi="Arial" w:cs="Arial"/>
          <w:sz w:val="20"/>
          <w:szCs w:val="20"/>
        </w:rPr>
        <w:t xml:space="preserve">2.3. Применяемость показателей качества для строительных конструкций и изделий, не указанных в </w:t>
      </w:r>
      <w:hyperlink w:anchor="sub_1111" w:history="1">
        <w:r w:rsidRPr="00C42171">
          <w:rPr>
            <w:rFonts w:ascii="Arial" w:hAnsi="Arial" w:cs="Arial"/>
            <w:sz w:val="20"/>
            <w:szCs w:val="20"/>
            <w:u w:val="single"/>
          </w:rPr>
          <w:t>табл.1</w:t>
        </w:r>
      </w:hyperlink>
      <w:r w:rsidRPr="00C42171">
        <w:rPr>
          <w:rFonts w:ascii="Arial" w:hAnsi="Arial" w:cs="Arial"/>
          <w:sz w:val="20"/>
          <w:szCs w:val="20"/>
        </w:rPr>
        <w:t xml:space="preserve"> и 2 (вновь разработанных и освоенных), принимают по аналогии с приведенными изделиями того же функционального назначения.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4" w:name="sub_2222"/>
      <w:r w:rsidRPr="00C42171">
        <w:rPr>
          <w:rFonts w:ascii="Arial" w:hAnsi="Arial" w:cs="Arial"/>
          <w:b/>
          <w:bCs/>
          <w:sz w:val="20"/>
          <w:szCs w:val="20"/>
        </w:rPr>
        <w:lastRenderedPageBreak/>
        <w:t>Таблица 2</w:t>
      </w:r>
    </w:p>
    <w:bookmarkEnd w:id="44"/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┌─────┬───────────────────────────────────────────────────────────┬───────────────────────┐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│Номер│               Ограждающие конструкции и изделия           │  Несущие конструкции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│пока-│                                                           │  зданий и инженерных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│зате-│                                                           │      сооружений  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│ля   ├─────┬─────┬─────┬─────┬─────┬─────┬─────┬─────┬─────┬─────┼─────┬─────┬─────┬─────┤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42171">
        <w:rPr>
          <w:rFonts w:ascii="Courier New" w:hAnsi="Courier New" w:cs="Courier New"/>
          <w:noProof/>
          <w:sz w:val="20"/>
          <w:szCs w:val="20"/>
        </w:rPr>
        <w:t>│ка-  │Окна,│Воро-│Кон- │Пере-│Под- │Архи-│Кро- │Зе-  │Обли-│Солн-│Бал- │Мем- │Ре-  │Баш- │</w:t>
      </w:r>
      <w:proofErr w:type="gramEnd"/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│чес- │две- │та   │стру-│го-  │вес- │тек- │вель-│нит- │цовки│цеза-│ки,  │бран-│зер- │ни,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│тва  │ри,  │     │кции │родки│ные  │тур- │ные  │ные  │     │щит- │риге-│но-  │вуа- │мач-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│там- │     │сте- │     │по-  │ные  │пане-│фона-│     │ные  │ли,  │ван- │ры,  │ты,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│буры,│     │новые│     │толки│изде-│ли   │ри   │     │ус-  │про- │товые│газ- │опо-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│вит- │     │     │     │     │лия  │     │     │     │трой-│гоны,│пок- │голь-│ры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│ражи │     │     │     │     │зда- │     │     │     │ства │фер- │ры-  │деры │ЛЭП,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│и    │     │     │     │     │ний  │     │     │     │     │мы,  │тия, │     │кра-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│вит- │     │     │     │     │     │     │     │     │     │свя- │обо- │     │ны,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│рины │     │     │     │     │     │     │     │     │     │зи,  │лоч- │     │зер-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│     │     │     │     │     │     │     │     │     │     │ко-  │ки,  │     │каль-│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│     │     │     │     │     │     │     │     │     │     │лон- │купо-│     │ные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│     │     │     │     │     │     │     │     │     │     │ны,  │ла   │     │сис-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│     │     │     │     │     │     │     │     │     │     │стру-│     │     │темы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     │     │     │     │     │     │     │     │     │     │     │ктуры│     │     │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├─────┼─────┼─────┼─────┼─────┼─────┼─────┼─────┼─────┼─────┼─────┼─────┼─────┼─────┼─────┤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│1.1.2│  +  │ + - │  +  │  -  │  -  │  -  │  +  │  +  │  -  │ + - │  +  │  +  │  +  │  +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├─────┼─────┼─────┼─────┼─────┼─────┼─────┼─────┼─────┼─────┼─────┼─────┼─────┼─────┼─────┤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│1.1.4│  -  │  -  │  -  │  -  │  -  │  -  │  -  │  -  │  -  │  -  │  +  │  +  │  +  │  +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├─────┼─────┼─────┼─────┼─────┼─────┼─────┼─────┼─────┼─────┼─────┼─────┼─────┼─────┼─────┤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│1.1.3│  +  │ + - │  +  │ + - │ + - │ + - │  +  │  +  │ + - │ + - │  +  │  +  │  +  │  +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├─────┼─────┼─────┼─────┼─────┼─────┼─────┼─────┼─────┼─────┼─────┼─────┼─────┼─────┼─────┤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│1.1.5│  -  │  -  │  +  │  +  │  -  │ + - │  +  │  -  │  -  │  -  │  +  │  +  │  +  │  +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├─────┼─────┼─────┼─────┼─────┼─────┼─────┼─────┼─────┼─────┼─────┼─────┼─────┼─────┼─────┤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lastRenderedPageBreak/>
        <w:t>│1.2.2│     │     │     │     │     │     │     │     │     │     │     │     │     │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├─────┼─────┼─────┼─────┼─────┼─────┼─────┼─────┼─────┼─────┼─────┼─────┼─────┼─────┼─────┤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│от-  │  +  │  +  │  +  │  +  │  +  │  +  │  +  │  +  │  -  │  +  │  +  │  -  │  -  │ + -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│кло- │     │     │     │     │     │     │     │     │     │     │     │     │     │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│нение│     │     │     │     │     │     │     │     │     │     │     │     │     │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│от   │     │     │     │     │     │     │     │     │     │     │     │     │     │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│пря- │     │     │     │     │     │     │     │     │     │     │     │     │     │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│моли-│     │     │     │     │     │     │     │     │     │     │     │     │     │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│ней- │     │     │     │     │     │     │     │     │     │     │     │     │     │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│ности│     │     │     │     │     │     │     │     │     │     │     │     │     │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├─────┼─────┼─────┼─────┼─────┼─────┼─────┼─────┼─────┼─────┼─────┼─────┼─────┼─────┼─────┤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│от-  │  +  │  +  │  +  │  +  │  +  │  +  │  +  │  +  │ + - │  +  │  +  │  -  │  -  │ + -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│кло- │     │     │     │     │     │     │     │     │     │     │     │     │     │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│нение│     │     │     │     │     │     │     │     │     │     │     │     │     │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│от   │     │     │     │     │     │     │     │     │     │     │     │     │     │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│плос-│     │     │     │     │     │     │     │     │     │     │     │     │     │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│кост-│     │     │     │     │     │     │     │     │     │     │     │     │     │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│ности│     │     │     │     │     │     │     │     │     │     │     │     │     │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├─────┼─────┼─────┼─────┼─────┼─────┼─────┼─────┼─────┼─────┼─────┼─────┼─────┼─────┼─────┤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│от-  │  +  │  +  │  +  │  +  │  -  │  +  │  +  │  +  │  -  │  +  │ + - │  -  │ + - │ + -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│кло- │     │     │     │     │     │     │     │     │     │     │     │     │     │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│нение│     │     │     │     │     │     │     │     │     │     │     │     │     │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│от   │     │     │     │     │     │     │     │     │     │     │     │     │     │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│пер- │     │     │     │     │     │     │     │     │     │     │     │     │     │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│пен- │     │     │     │     │     │     │     │     │     │     │     │     │     │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│дику-│     │     │     │     │     │     │     │     │     │     │     │     │     │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│ляр- │     │     │     │     │     │     │     │     │     │     │     │     │     │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│ности│     │     │     │     │     │     │     │     │     │     │     │     │     │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│смеж-│     │     │     │     │     │     │     │     │     │     │     │     │     │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│ных  │     │     │     │     │     │     │     │     │     │     │     │     │     │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lastRenderedPageBreak/>
        <w:t>│по-  │     │     │     │     │     │     │     │     │     │     │     │     │     │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│верх-│     │     │     │     │     │     │     │     │     │     │     │     │     │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│нос- │     │     │     │     │     │     │     │     │     │     │     │     │     │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│тей  │     │     │     │     │     │     │     │     │     │     │     │     │     │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├─────┼─────┼─────┼─────┼─────┼─────┼─────┼─────┼─────┼─────┼─────┼─────┼─────┼─────┼─────┤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│от-  │  +  │  +  │  +  │  +  │  +  │  +  │  +  │  +  │  +  │ + - │ + - │  -  │  -  │ + -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│кло- │     │     │     │     │     │     │     │     │     │     │     │     │     │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│нение│     │     │     │     │     │     │     │     │     │     │     │     │     │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│от   │     │     │     │     │     │     │     │     │     │     │     │     │     │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│ра-  │     │     │     │     │     │     │     │     │     │     │     │     │     │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│вен- │     │     │     │     │     │     │     │     │     │     │     │     │     │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│ства │     │     │     │     │     │     │     │     │     │     │     │     │     │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│диа- │     │     │     │     │     │     │     │     │     │     │     │     │     │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│гона-│     │     │     │     │     │     │     │     │     │     │     │     │     │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│лей  │     │     │     │     │     │     │     │     │     │     │     │     │     │   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├─────┼─────┼─────┼─────┼─────┼─────┼─────┼─────┼─────┼─────┼─────┼─────┼─────┼─────┼─────┤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│1.2.5│  +  │  +  │  +  │  +  │  -  │  +  │  +  │  +  │  -  │ + - │ + - │ + - │  -  │ + -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├─────┼─────┼─────┼─────┼─────┼─────┼─────┼─────┼─────┼─────┼─────┼─────┼─────┼─────┼─────┤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│1.2.7│  -  │ + - │ + - │ + - │ + - │ + - │ + - │  -  │  +  │ + - │  -  │  +  │  +  │ + -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├─────┼─────┼─────┼─────┼─────┼─────┼─────┼─────┼─────┼─────┼─────┼─────┼─────┼─────┼─────┤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│1.2.8│  +  │  +  │  +  │  +  │  +  │  +  │  +  │  +  │  +  │  +  │ + - │  -  │  -  │  - 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├─────┼─────┼─────┼─────┼─────┼─────┼─────┼─────┼─────┼─────┼─────┼─────┼─────┼─────┼─────┤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│1.6.2│  +  │  -  │  +  │ + - │  -  │  -  │  -  │  -  │   - │  +  │  -  │  -  │  -  │   - │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2171">
        <w:rPr>
          <w:rFonts w:ascii="Courier New" w:hAnsi="Courier New" w:cs="Courier New"/>
          <w:noProof/>
          <w:sz w:val="20"/>
          <w:szCs w:val="20"/>
        </w:rPr>
        <w:t>└─────┴─────┴─────┴─────┴─────┴─────┴─────┴─────┴─────┴─────┴─────┴─────┴─────┴─────┴─────┘</w:t>
      </w: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2171" w:rsidRPr="00C42171" w:rsidRDefault="00C42171" w:rsidP="00C421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42171">
        <w:rPr>
          <w:rFonts w:ascii="Arial" w:hAnsi="Arial" w:cs="Arial"/>
          <w:b/>
          <w:bCs/>
          <w:sz w:val="20"/>
          <w:szCs w:val="20"/>
        </w:rPr>
        <w:t>Примечание.</w:t>
      </w:r>
      <w:r w:rsidRPr="00C42171">
        <w:rPr>
          <w:rFonts w:ascii="Arial" w:hAnsi="Arial" w:cs="Arial"/>
          <w:sz w:val="20"/>
          <w:szCs w:val="20"/>
        </w:rPr>
        <w:t xml:space="preserve"> Знак "+" означает применяемость, знак </w:t>
      </w:r>
      <w:proofErr w:type="gramStart"/>
      <w:r w:rsidRPr="00C42171">
        <w:rPr>
          <w:rFonts w:ascii="Arial" w:hAnsi="Arial" w:cs="Arial"/>
          <w:sz w:val="20"/>
          <w:szCs w:val="20"/>
        </w:rPr>
        <w:t>"-</w:t>
      </w:r>
      <w:proofErr w:type="gramEnd"/>
      <w:r w:rsidRPr="00C42171">
        <w:rPr>
          <w:rFonts w:ascii="Arial" w:hAnsi="Arial" w:cs="Arial"/>
          <w:sz w:val="20"/>
          <w:szCs w:val="20"/>
        </w:rPr>
        <w:t xml:space="preserve">" </w:t>
      </w:r>
      <w:proofErr w:type="spellStart"/>
      <w:r w:rsidRPr="00C42171">
        <w:rPr>
          <w:rFonts w:ascii="Arial" w:hAnsi="Arial" w:cs="Arial"/>
          <w:sz w:val="20"/>
          <w:szCs w:val="20"/>
        </w:rPr>
        <w:t>неприменяемость</w:t>
      </w:r>
      <w:proofErr w:type="spellEnd"/>
      <w:r w:rsidRPr="00C42171">
        <w:rPr>
          <w:rFonts w:ascii="Arial" w:hAnsi="Arial" w:cs="Arial"/>
          <w:sz w:val="20"/>
          <w:szCs w:val="20"/>
        </w:rPr>
        <w:t>, знак "+-" ограниченную применяемость соответствующих показателей качества.</w:t>
      </w:r>
    </w:p>
    <w:p w:rsidR="00783615" w:rsidRPr="00C42171" w:rsidRDefault="00783615"/>
    <w:sectPr w:rsidR="00783615" w:rsidRPr="00C42171" w:rsidSect="00B74C24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171"/>
    <w:rsid w:val="00783615"/>
    <w:rsid w:val="00C4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4217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2171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C42171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42171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C4217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C42171"/>
    <w:pPr>
      <w:ind w:left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3034</Words>
  <Characters>17297</Characters>
  <Application>Microsoft Office Word</Application>
  <DocSecurity>0</DocSecurity>
  <Lines>144</Lines>
  <Paragraphs>40</Paragraphs>
  <ScaleCrop>false</ScaleCrop>
  <Company>АССТРОЛ</Company>
  <LinksUpToDate>false</LinksUpToDate>
  <CharactersWithSpaces>20291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2007-08-03T09:16:00Z</dcterms:created>
  <dcterms:modified xsi:type="dcterms:W3CDTF">2007-08-03T09:16:00Z</dcterms:modified>
</cp:coreProperties>
</file>