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1" w:rsidRPr="00DD6111" w:rsidRDefault="00DD6111" w:rsidP="00DD6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D6111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4.208-79</w:t>
      </w:r>
      <w:r w:rsidRPr="00DD6111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Конструкции деревянные клееные. Номенклатура показателей"</w:t>
      </w:r>
      <w:r w:rsidRPr="00DD6111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августа 1979 г. N 163)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DD6111">
        <w:rPr>
          <w:rFonts w:ascii="Arial" w:hAnsi="Arial" w:cs="Arial"/>
          <w:b/>
          <w:bCs/>
          <w:sz w:val="20"/>
          <w:szCs w:val="20"/>
          <w:lang w:val="en-US"/>
        </w:rPr>
        <w:t>Quality rating sustem. Building. Timber glulam structures. Nomenclature of characteristics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DD6111">
        <w:rPr>
          <w:rFonts w:ascii="Arial" w:hAnsi="Arial" w:cs="Arial"/>
          <w:sz w:val="20"/>
          <w:szCs w:val="20"/>
        </w:rPr>
        <w:t>Дата</w:t>
      </w:r>
      <w:r w:rsidRPr="00DD6111">
        <w:rPr>
          <w:rFonts w:ascii="Arial" w:hAnsi="Arial" w:cs="Arial"/>
          <w:sz w:val="20"/>
          <w:szCs w:val="20"/>
          <w:lang w:val="en-US"/>
        </w:rPr>
        <w:t xml:space="preserve"> </w:t>
      </w:r>
      <w:r w:rsidRPr="00DD6111">
        <w:rPr>
          <w:rFonts w:ascii="Arial" w:hAnsi="Arial" w:cs="Arial"/>
          <w:sz w:val="20"/>
          <w:szCs w:val="20"/>
        </w:rPr>
        <w:t>введения</w:t>
      </w:r>
      <w:r w:rsidRPr="00DD6111">
        <w:rPr>
          <w:rFonts w:ascii="Arial" w:hAnsi="Arial" w:cs="Arial"/>
          <w:sz w:val="20"/>
          <w:szCs w:val="20"/>
          <w:lang w:val="en-US"/>
        </w:rPr>
        <w:t xml:space="preserve"> 1 </w:t>
      </w:r>
      <w:r w:rsidRPr="00DD6111">
        <w:rPr>
          <w:rFonts w:ascii="Arial" w:hAnsi="Arial" w:cs="Arial"/>
          <w:sz w:val="20"/>
          <w:szCs w:val="20"/>
        </w:rPr>
        <w:t>января</w:t>
      </w:r>
      <w:r w:rsidRPr="00DD6111">
        <w:rPr>
          <w:rFonts w:ascii="Arial" w:hAnsi="Arial" w:cs="Arial"/>
          <w:sz w:val="20"/>
          <w:szCs w:val="20"/>
          <w:lang w:val="en-US"/>
        </w:rPr>
        <w:t xml:space="preserve"> 1980 </w:t>
      </w:r>
      <w:r w:rsidRPr="00DD6111">
        <w:rPr>
          <w:rFonts w:ascii="Arial" w:hAnsi="Arial" w:cs="Arial"/>
          <w:sz w:val="20"/>
          <w:szCs w:val="20"/>
        </w:rPr>
        <w:t>г</w:t>
      </w:r>
      <w:r w:rsidRPr="00DD6111">
        <w:rPr>
          <w:rFonts w:ascii="Arial" w:hAnsi="Arial" w:cs="Arial"/>
          <w:sz w:val="20"/>
          <w:szCs w:val="20"/>
          <w:lang w:val="en-US"/>
        </w:rPr>
        <w:t>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Настоящий стандарт распространяется на клееные деревянные конструкции и устанавливает номенклатуру показателей их качества для применения при: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выборе оптимального варианта новых конструкций;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аттестации продукции, прогнозировании и планировании ее качества;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представлении отчетности и информации о качестве. Нормы, требования и методы контроля показателей качества должны устанавливаться соответствующими стандартами и техническими условиями на клееные деревянные конструкции.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DD6111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табл. 1.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0"/>
      <w:r w:rsidRPr="00DD611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DD6111">
          <w:rPr>
            <w:rFonts w:ascii="Courier New" w:hAnsi="Courier New" w:cs="Courier New"/>
            <w:noProof/>
            <w:sz w:val="20"/>
            <w:szCs w:val="20"/>
            <w:u w:val="single"/>
          </w:rPr>
          <w:t>1. Критерии технического уровня</w:t>
        </w:r>
      </w:hyperlink>
      <w:r w:rsidRPr="00DD611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" w:history="1">
        <w:r w:rsidRPr="00DD6111">
          <w:rPr>
            <w:rFonts w:ascii="Courier New" w:hAnsi="Courier New" w:cs="Courier New"/>
            <w:noProof/>
            <w:sz w:val="20"/>
            <w:szCs w:val="20"/>
            <w:u w:val="single"/>
          </w:rPr>
          <w:t>2. Критерий стабильности показателей качества</w:t>
        </w:r>
      </w:hyperlink>
      <w:r w:rsidRPr="00DD6111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" w:history="1">
        <w:r w:rsidRPr="00DD6111">
          <w:rPr>
            <w:rFonts w:ascii="Courier New" w:hAnsi="Courier New" w:cs="Courier New"/>
            <w:noProof/>
            <w:sz w:val="20"/>
            <w:szCs w:val="20"/>
            <w:u w:val="single"/>
          </w:rPr>
          <w:t>3. Критерий показателей экономической эффективности</w:t>
        </w:r>
      </w:hyperlink>
      <w:r w:rsidRPr="00DD6111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4" w:history="1">
        <w:r w:rsidRPr="00DD6111">
          <w:rPr>
            <w:rFonts w:ascii="Courier New" w:hAnsi="Courier New" w:cs="Courier New"/>
            <w:noProof/>
            <w:sz w:val="20"/>
            <w:szCs w:val="20"/>
            <w:u w:val="single"/>
          </w:rPr>
          <w:t>4. Критерии конкурентоспособности на внешнем рынке</w:t>
        </w:r>
      </w:hyperlink>
      <w:r w:rsidRPr="00DD6111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Номенклатура критериев, показателей качества и  │Условное обозначение│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        единицы измерения                 │показателей качества│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"/>
      <w:r w:rsidRPr="00DD6111">
        <w:rPr>
          <w:rFonts w:ascii="Courier New" w:hAnsi="Courier New" w:cs="Courier New"/>
          <w:noProof/>
          <w:sz w:val="20"/>
          <w:szCs w:val="20"/>
        </w:rPr>
        <w:t>│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1. Критерии технического уровня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                  │</w:t>
      </w:r>
    </w:p>
    <w:bookmarkEnd w:id="2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1.1. Показатели назначения   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│1.1.1. Пролет, м                                  │          L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│1.1.2. Расчетная  нагрузке,  Н,  Н/м,  Н/м2  (кгс,│         Р_о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кгс/м, кгс/м2)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│1.1.3. Порода древесины    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│1.1.4. Марка и вид клея    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│1.1.5. Марка стали         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│1.1.6. Влажность древесины, %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│1.1.7. Категория защитной обработки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│1.1.8. Коэффициент теплопередачи панели, Вт/(м3 К)│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(ккал/м х ч х °С)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│1.1.9. Предел огнестойкости, ч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1.2. Показателя конструктивности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│1.2.1.  Масса изделия, кг                         │          m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│1.2.2.  Линейные размеры и отклонения от них, мм  │ b, h, l, Дельта b,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                                          │ Дельта h, Дельта  l│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│1.2.3.  Номинальные  размеры  закладных  деталей и│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lastRenderedPageBreak/>
        <w:t>│        отклонений от них, мм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│1.2.4.  Непрямолинейность, мм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│1.2.5.  Неплоскостность, мм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│1.2.6.  Отклонение  от  перпендикулярности смежных│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поверхностей изделий, мм/м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│1.2.7.  Уступы в смежных слоях, мм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│1.2.8.  Соответствие     слоев       установленным│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категориям качества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│1.2.9.  Прочность  древесины  (изгиб,  растяжение,│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сжатие, скалывание), МПа (кгс/см2)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│1.2.10. Прочность клеевых соединений на скалывание│         тау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вдоль волокон, МПа (кгс/см2)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│1.2.11. Прочность зубчатых  соединений  на  изгиб,│         А_з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МПа (кгс/см2)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│1.2.12. Прочность     конструкции     (разрушающая│         р_р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нагрузка  при  испытании),  Н.  Н/м,  Н/м2│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(кгс, кгс/м, кгс/м2)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│1.2.13. Относительный   прогиб   при   нормативной│         f/L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нагрузке, м/м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│1.2.14. Контрольная  нагрузка  при   испытании, Н,│         Р_к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 Н/м, Н/м2 (кгс, кгс/м, кгс/м2)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│ 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1.3. Показатели долговечности  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│1.3.1. Срок службы конструкции, лет               │          Т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│1.3.2. Эффективность      защитной       обработки│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конструкций, %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│1.3.3. Относительная прочность клеевых  соединений│         А_ц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на       скалывание       при     цикличных│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температурно-влажностных воздействиях, %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│1.3.4. Стойкость     к         расслаиванию    при│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температурно-влажностных воздействиях, %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│1.3.5. Изменение  прочности  древесины  и  клеевых│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соединений   под   воздействием   химически│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агрессивных сред, %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│1.3.6. Относительная прочность клеевых  соединений│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на   скалывание при  воздействии повышенных│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(пониженных) температур, %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│1.3.7. Эффективность       антикоррозийной  защиты│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металлических деталей, %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│  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1.4. Показатели технологичности 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│1.4.1. Удельный   расход  основных   материалов, %│          q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(расход  материалов  на  единицу  измерения│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конструкции, м3/м3; м2/м2; кг/м3)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│1.4.2. Количество         типоразмеров     сечений│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пиломатериалов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│1.4.3. Количество этапов склеивания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│1.4.4. Трудоемкость     изготовления,    чел-ч/м3,│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чел-ч/м2    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│    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1.5. Показатели транспортабельности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│1.5.1. Габаритные  размеры  конструкций  и   (или)│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сборочных элементов: высота, длина, ширина,│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мм          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│1.5.2. Вид  транспорта  и  погрузочно-разгрузочных│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механизмов  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│1.5.3. Коэффициент транспортабельности            │        К_тр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1.6. Показатели эргономичности 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│1.6.1. Показатель грязеудержания, балл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│1.6.2. Предельно     допустимая       концентрация│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токсических  веществ  в  воздухе помещения,│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        мг/м3       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 xml:space="preserve">│     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1.7. Показатели эстетичности       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│1.7.1. Шероховатость поверхности, мкм             │       R_zmax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│1.7.2. Вид и цвет отделки изделия, балл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2"/>
      <w:r w:rsidRPr="00DD6111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2. Критерий стабильности показателей качества   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3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│2.1. Вариационный коэффициент показателя прочности│         V_с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клеевых    соединений    на  скалывание вдоль│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волокон, %    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│2.2. Вариационный коэффициент показателя прочности│         V_з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зубчатых соединений на изгиб, %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│2.3. Объем зарекламированной продукции, %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│2.4. Процент брака, %      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3"/>
      <w:r w:rsidRPr="00DD6111">
        <w:rPr>
          <w:rFonts w:ascii="Courier New" w:hAnsi="Courier New" w:cs="Courier New"/>
          <w:noProof/>
          <w:sz w:val="20"/>
          <w:szCs w:val="20"/>
        </w:rPr>
        <w:t>│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3. Критерий показателей экономической эффективности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4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│3.1. Себестоимость, руб/м3; руб/м2                │          С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│3.2. Рентабельность, %                            │          Р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│З.3. Удельные капитальные вложения в производство,│          Е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руб/м3; руб/м2          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│3.4. Годовой экономический  эффект,   получаемый в│          Э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народном хозяйстве, руб.                     │           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4"/>
      <w:r w:rsidRPr="00DD6111">
        <w:rPr>
          <w:rFonts w:ascii="Courier New" w:hAnsi="Courier New" w:cs="Courier New"/>
          <w:noProof/>
          <w:sz w:val="20"/>
          <w:szCs w:val="20"/>
        </w:rPr>
        <w:t>│</w:t>
      </w:r>
      <w:r w:rsidRPr="00DD6111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4. Критерии конкурентоспособности на внешнем рынке         </w:t>
      </w:r>
      <w:r w:rsidRPr="00DD6111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5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│4.1. Показатель патентной чистоты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│4.2. Показатель патентной защиты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│4.3. Наличие экспорта                             │          - 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└──────────────────────────────────────────────────┴────────────────────┘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1.2. Для отдельных видов клееных деревянных конструкций при соответствующем обосновании могут применяться дополнительно другие показатели качества.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DD6111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6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2.1. Область применения показателей качества клееных деревянных конструкций по критериям технического уровня, стабильности, экономической эффективности и конкурентоспособности должна приниматься по ГОСТ 4.200-78.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2.2. Применяемость показателей/технического уровня устанавливается для следующих групп клееных деревянных конструкций: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элементы каркасов зданий (колонны, балки, рамы, фермы, арки, прогоны);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связи;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плиты покрытий и стеновые панели;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элементы эстакад и галерей;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пролетные строения мостов;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опоры линий связи и линий электропередачи;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архитектурные детали зданий.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2.3. Показатели качества клееных деревянных конструкций по обязательности применения подразделяются на: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общие, обязательные для всех клееных деревянных конструкций (</w:t>
      </w:r>
      <w:hyperlink w:anchor="sub_224" w:history="1">
        <w:r w:rsidRPr="00DD6111">
          <w:rPr>
            <w:rFonts w:ascii="Arial" w:hAnsi="Arial" w:cs="Arial"/>
            <w:sz w:val="20"/>
            <w:szCs w:val="20"/>
            <w:u w:val="single"/>
          </w:rPr>
          <w:t>п. 2.4</w:t>
        </w:r>
      </w:hyperlink>
      <w:r w:rsidRPr="00DD6111">
        <w:rPr>
          <w:rFonts w:ascii="Arial" w:hAnsi="Arial" w:cs="Arial"/>
          <w:sz w:val="20"/>
          <w:szCs w:val="20"/>
        </w:rPr>
        <w:t>);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дополнительные, обязательные для отдельных групп, в зависимости от их назначения и условий эксплуатации (</w:t>
      </w:r>
      <w:hyperlink w:anchor="sub_20" w:history="1">
        <w:r w:rsidRPr="00DD6111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DD6111">
        <w:rPr>
          <w:rFonts w:ascii="Arial" w:hAnsi="Arial" w:cs="Arial"/>
          <w:sz w:val="20"/>
          <w:szCs w:val="20"/>
        </w:rPr>
        <w:t>).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4"/>
      <w:r w:rsidRPr="00DD6111">
        <w:rPr>
          <w:rFonts w:ascii="Arial" w:hAnsi="Arial" w:cs="Arial"/>
          <w:sz w:val="20"/>
          <w:szCs w:val="20"/>
        </w:rPr>
        <w:lastRenderedPageBreak/>
        <w:t>2.4. При разработке стандартов и технических условий для всех клееных деревянных конструкций должны применяться следующие обязательные показатели:</w:t>
      </w:r>
    </w:p>
    <w:bookmarkEnd w:id="7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расчетная нагрузка;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порода древесины;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марка и вид клея;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марка стали;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влажность древесины;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категория защитной обработки;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теплофизическая характеристика панели;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масса изделия;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линейные размеры и отклонения от них;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срок службы конструкций;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эффективность защитной обработки конструкций;.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стойкость к расслаиванию при температурно-влажностных воздействиях;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эффективность антикоррозийной защиты металлических деталей.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20"/>
      <w:r w:rsidRPr="00DD611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8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┌───────┬────────────┬──────┬────────┬────────┬───────┬────────┬────────┐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Номер │  Элементы  │Связи │ Плиты  │Эстакады│Пролет-│  Опоры │Архитек-│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│показа-│  каркасов  │      │покрытий│   и    │  ные  │  линий │ турные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теля  │   зданий   │      │   и    │галереи │строе- │ связи и│ детали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│качест-│  (колонны, │      │стеновые│        │  ния  │  линий │ зданий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ва   │балки, рамы,│      │ панели │        │мостов │электро-│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│фермы, арки,│      │        │        │       │передачи│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       │  прогоны)  │      │        │        │       │        │    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├───────┼────────────┼──────┼────────┼────────┼───────┼────────┼────────┤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│1.1.1  │     +-     │  +   │   +-   │  +     │   +   │    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│1.1.8  │      -     │  -   │   +    │  +     │   -   │    -   │   -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│1.2.3  │      +     │  +-  │   -    │  +     │   +   │    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│1.2.4  │      +     │  +   │   +    │  +     │   +   │    +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│1.2.5  │      +     │  -   │   +    │  +     │   +   │    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│1.2.6  │      +     │  -   │   +    │  +     │   +   │    +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│1.2.7  │      +     │  -   │   -    │  +     │   +   │    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│1.2.8  │      +     │  -   │   -    │  +     │   +   │    -   │   -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│1.2.9  │      +     │  -   │   -    │  -     │   +   │    +   │   -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│1.2.10 │      +     │  -   │   +    │  +     │   +   │    +   │   -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│1.2.11 │      +     │  +   │   +    │  +     │   +   │    +   │   +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│1.2.12 │      +     │  -   │   +    │  +     │   +   │    +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│1.2.13 │      +     │  -   │   +    │  +     │   +   │    +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│1.3.3  │      +     │  -   │   -    │  -     │   +   │    +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│1.3.6  │     +-     │  +-  │   +-   │  +-    │  +-   │   +-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│1.6.1  │     +-     │  +-  │   +-   │  +-    │  +-   │   +-   │   -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│1.6.2  │     +-     │  +-  │   +-   │  +-    │  +-   │   +-   │   +-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│1.7.1  │      +     │  +-  │   +    │  +-    │  +-   │   +-   │   +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│1.7.2  │      +     │  +   │   +    │  +     │  +-   │   +-   │   +    │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D6111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└───────┴────────────┴──────┴────────┴────────┴───────┴────────┴────────┘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b/>
          <w:bCs/>
          <w:sz w:val="20"/>
          <w:szCs w:val="20"/>
        </w:rPr>
        <w:t>Примечание.</w:t>
      </w:r>
      <w:r w:rsidRPr="00DD6111">
        <w:rPr>
          <w:rFonts w:ascii="Arial" w:hAnsi="Arial" w:cs="Arial"/>
          <w:sz w:val="20"/>
          <w:szCs w:val="20"/>
        </w:rPr>
        <w:t xml:space="preserve"> Знак "+" означает применяемость, знак "-" - </w:t>
      </w:r>
      <w:proofErr w:type="spellStart"/>
      <w:r w:rsidRPr="00DD6111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DD6111">
        <w:rPr>
          <w:rFonts w:ascii="Arial" w:hAnsi="Arial" w:cs="Arial"/>
          <w:sz w:val="20"/>
          <w:szCs w:val="20"/>
        </w:rPr>
        <w:t>, знак "+-" - ограниченную применяемость соответствующих показателей качества продукции.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 xml:space="preserve">2.5. Применяемость показателей качества для конструкций, не указанных в </w:t>
      </w:r>
      <w:hyperlink w:anchor="sub_20" w:history="1">
        <w:r w:rsidRPr="00DD6111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DD6111">
        <w:rPr>
          <w:rFonts w:ascii="Arial" w:hAnsi="Arial" w:cs="Arial"/>
          <w:sz w:val="20"/>
          <w:szCs w:val="20"/>
        </w:rPr>
        <w:t>, принимается по аналогии с приведенными в таблице конструкциями того же функционального назначения.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2.6. Определение показателей качества клееных деревянных конструкций приведено в справочном приложении.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1000"/>
      <w:r w:rsidRPr="00DD6111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9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D6111">
        <w:rPr>
          <w:rFonts w:ascii="Arial" w:hAnsi="Arial" w:cs="Arial"/>
          <w:b/>
          <w:bCs/>
          <w:sz w:val="20"/>
          <w:szCs w:val="20"/>
        </w:rPr>
        <w:t>Определение показателей качества клееных деревянных конструкций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1. Относительная прочность клеевых соединений на скалывание при цикличных температурно-влажностных воздействиях определяется в соответствии с ГОСТ 17580-72 или ГОСТ 19100-73.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sub_177104556"/>
      <w:r w:rsidRPr="00DD6111">
        <w:rPr>
          <w:rFonts w:ascii="Arial" w:hAnsi="Arial" w:cs="Arial"/>
          <w:i/>
          <w:iCs/>
          <w:sz w:val="20"/>
          <w:szCs w:val="20"/>
        </w:rPr>
        <w:t>Взамен ГОСТ 17580-72 постановлением Госстроя СССР от 23 ноября 1982 г. N 279 с 1 января 1983 г. введен в действие ГОСТ 17580-82</w:t>
      </w:r>
    </w:p>
    <w:bookmarkEnd w:id="10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2. Эффективность антикоррозийной защиты металлических деталей определяется в соответствии с ГОСТ 13819-68.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3. Предел огнестойкости определяется в соответствии со СТ СЭВ 74-74.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 xml:space="preserve">4. Показатель </w:t>
      </w:r>
      <w:proofErr w:type="spellStart"/>
      <w:r w:rsidRPr="00DD6111">
        <w:rPr>
          <w:rFonts w:ascii="Arial" w:hAnsi="Arial" w:cs="Arial"/>
          <w:sz w:val="20"/>
          <w:szCs w:val="20"/>
        </w:rPr>
        <w:t>грязеудержания</w:t>
      </w:r>
      <w:proofErr w:type="spellEnd"/>
      <w:r w:rsidRPr="00DD6111">
        <w:rPr>
          <w:rFonts w:ascii="Arial" w:hAnsi="Arial" w:cs="Arial"/>
          <w:sz w:val="20"/>
          <w:szCs w:val="20"/>
        </w:rPr>
        <w:t xml:space="preserve"> определяется по ГОСТ 6992-68.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5. Содержание вредных веществ (показатель токсичности), выделяемых защитно-декоративными покрытиями и клеевыми веществами, должно соответствовать требованиям СН 245-71.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6. Стабильность показателей качества определяется по ГОСТ 11004-74.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7. Эстетический показатель "шероховатость поверхности" определяется по ГОСТ 7016-75.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" w:name="sub_177104880"/>
      <w:r w:rsidRPr="00DD6111">
        <w:rPr>
          <w:rFonts w:ascii="Arial" w:hAnsi="Arial" w:cs="Arial"/>
          <w:i/>
          <w:iCs/>
          <w:sz w:val="20"/>
          <w:szCs w:val="20"/>
        </w:rPr>
        <w:t>Взамен ГОСТ 7016-75 постановлением Госстандарта СССР от 12 октября 1982 г. N 3945 с 1 июля 1983 г. введен в действие ГОСТ 7016-82</w:t>
      </w:r>
    </w:p>
    <w:bookmarkEnd w:id="11"/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8. Определение показателей транспортабельности производится в соответствии с ГОСТ 14.201-73 и ГОСТ 14.202-73.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9. Показатель долговечности "относительная прочность клееных соединений на скалывание при воздействии повышенных (пониженных) температур" определяется по ГОСТ 18446-73.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10. Показатели долговечности "изменение прочности древесины и клеевых соединений под воздействием химически агрессивных сред", "эффективность защитной обработки конструкций" и "стойкость к расслаиванию при температурно-влажностных воздействиях" должны применяться после утверждения методов их определения в установленном порядке.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11. Прочность древесины на изгиб, растяжение, сжатие, скалывание определяется в соответствии с требованиями: ГОСТ 16483.3-73, ГОСТ 16483.23-73, ТОСТ 16483.10-73 и ГОСТ 16483.5-73.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 xml:space="preserve">12. Прочность клеевых соединений на скалывание вдоль волокон определяется </w:t>
      </w:r>
      <w:proofErr w:type="spellStart"/>
      <w:r w:rsidRPr="00DD6111">
        <w:rPr>
          <w:rFonts w:ascii="Arial" w:hAnsi="Arial" w:cs="Arial"/>
          <w:sz w:val="20"/>
          <w:szCs w:val="20"/>
        </w:rPr>
        <w:t>пo</w:t>
      </w:r>
      <w:proofErr w:type="spellEnd"/>
      <w:r w:rsidRPr="00DD6111">
        <w:rPr>
          <w:rFonts w:ascii="Arial" w:hAnsi="Arial" w:cs="Arial"/>
          <w:sz w:val="20"/>
          <w:szCs w:val="20"/>
        </w:rPr>
        <w:t xml:space="preserve"> ГОСТ 15613.1-77.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D6111">
        <w:rPr>
          <w:rFonts w:ascii="Arial" w:hAnsi="Arial" w:cs="Arial"/>
          <w:sz w:val="20"/>
          <w:szCs w:val="20"/>
        </w:rPr>
        <w:t>13. Прочность зубчатых соединений на изгиб определяется по ГОСТ 15613.4-78.</w:t>
      </w:r>
    </w:p>
    <w:p w:rsidR="00DD6111" w:rsidRPr="00DD6111" w:rsidRDefault="00DD6111" w:rsidP="00DD6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5DFC" w:rsidRPr="00DD6111" w:rsidRDefault="00875DFC"/>
    <w:sectPr w:rsidR="00875DFC" w:rsidRPr="00DD6111" w:rsidSect="00483EC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6111"/>
    <w:rsid w:val="00875DFC"/>
    <w:rsid w:val="00D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61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11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D611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D6111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D611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D61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D6111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2554</Words>
  <Characters>14563</Characters>
  <Application>Microsoft Office Word</Application>
  <DocSecurity>0</DocSecurity>
  <Lines>121</Lines>
  <Paragraphs>34</Paragraphs>
  <ScaleCrop>false</ScaleCrop>
  <Company>АССТРОЛ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2007-08-03T09:25:00Z</dcterms:created>
  <dcterms:modified xsi:type="dcterms:W3CDTF">2007-08-03T09:25:00Z</dcterms:modified>
</cp:coreProperties>
</file>