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BE" w:rsidRPr="00573ABE" w:rsidRDefault="00573ABE" w:rsidP="00573A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73ABE">
        <w:rPr>
          <w:rFonts w:ascii="Arial" w:hAnsi="Arial" w:cs="Arial"/>
          <w:b/>
          <w:bCs/>
          <w:sz w:val="20"/>
          <w:szCs w:val="20"/>
        </w:rPr>
        <w:t>Государственный стандарт СССР ГОСТ 310.1-76* (</w:t>
      </w:r>
      <w:proofErr w:type="gramStart"/>
      <w:r w:rsidRPr="00573ABE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573ABE">
        <w:rPr>
          <w:rFonts w:ascii="Arial" w:hAnsi="Arial" w:cs="Arial"/>
          <w:b/>
          <w:bCs/>
          <w:sz w:val="20"/>
          <w:szCs w:val="20"/>
        </w:rPr>
        <w:t xml:space="preserve"> СЭВ 3920-82)</w:t>
      </w:r>
      <w:r w:rsidRPr="00573ABE">
        <w:rPr>
          <w:rFonts w:ascii="Arial" w:hAnsi="Arial" w:cs="Arial"/>
          <w:b/>
          <w:bCs/>
          <w:sz w:val="20"/>
          <w:szCs w:val="20"/>
        </w:rPr>
        <w:br/>
        <w:t>"Цементы. Методы испытаний. Общие положения"</w:t>
      </w:r>
      <w:r w:rsidRPr="00573AB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14 октября 1976 г. N 169)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3ABE" w:rsidRPr="00573ABE" w:rsidRDefault="00573ABE" w:rsidP="00573A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73ABE">
        <w:rPr>
          <w:rFonts w:ascii="Arial" w:hAnsi="Arial" w:cs="Arial"/>
          <w:b/>
          <w:bCs/>
          <w:sz w:val="20"/>
          <w:szCs w:val="20"/>
        </w:rPr>
        <w:t>Cements</w:t>
      </w:r>
      <w:proofErr w:type="spellEnd"/>
      <w:r w:rsidRPr="00573ABE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573ABE">
        <w:rPr>
          <w:rFonts w:ascii="Arial" w:hAnsi="Arial" w:cs="Arial"/>
          <w:b/>
          <w:bCs/>
          <w:sz w:val="20"/>
          <w:szCs w:val="20"/>
        </w:rPr>
        <w:t>Test</w:t>
      </w:r>
      <w:proofErr w:type="spellEnd"/>
      <w:r w:rsidRPr="00573AB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3ABE">
        <w:rPr>
          <w:rFonts w:ascii="Arial" w:hAnsi="Arial" w:cs="Arial"/>
          <w:b/>
          <w:bCs/>
          <w:sz w:val="20"/>
          <w:szCs w:val="20"/>
        </w:rPr>
        <w:t>methods</w:t>
      </w:r>
      <w:proofErr w:type="spellEnd"/>
      <w:r w:rsidRPr="00573ABE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573ABE">
        <w:rPr>
          <w:rFonts w:ascii="Arial" w:hAnsi="Arial" w:cs="Arial"/>
          <w:b/>
          <w:bCs/>
          <w:sz w:val="20"/>
          <w:szCs w:val="20"/>
        </w:rPr>
        <w:t>General</w:t>
      </w:r>
      <w:proofErr w:type="spellEnd"/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>Взамен ГОСТ 310-60 в части общих положений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>Введен в действие с 1 января 1978 г.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39095324"/>
      <w:r w:rsidRPr="00573ABE">
        <w:rPr>
          <w:rFonts w:ascii="Arial" w:hAnsi="Arial" w:cs="Arial"/>
          <w:i/>
          <w:iCs/>
          <w:sz w:val="20"/>
          <w:szCs w:val="20"/>
        </w:rPr>
        <w:t xml:space="preserve">См. также ГОСТ 30744-2001 "Цементы. Методы испытаний с использованием </w:t>
      </w:r>
      <w:proofErr w:type="spellStart"/>
      <w:r w:rsidRPr="00573ABE">
        <w:rPr>
          <w:rFonts w:ascii="Arial" w:hAnsi="Arial" w:cs="Arial"/>
          <w:i/>
          <w:iCs/>
          <w:sz w:val="20"/>
          <w:szCs w:val="20"/>
        </w:rPr>
        <w:t>полифракционного</w:t>
      </w:r>
      <w:proofErr w:type="spellEnd"/>
      <w:r w:rsidRPr="00573ABE">
        <w:rPr>
          <w:rFonts w:ascii="Arial" w:hAnsi="Arial" w:cs="Arial"/>
          <w:i/>
          <w:iCs/>
          <w:sz w:val="20"/>
          <w:szCs w:val="20"/>
        </w:rPr>
        <w:t xml:space="preserve"> песка", введенный в действие постановлением Госстроя РФ от 20 августа 2001 г. N 98</w:t>
      </w:r>
    </w:p>
    <w:bookmarkEnd w:id="0"/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573ABE">
        <w:rPr>
          <w:rFonts w:ascii="Arial" w:hAnsi="Arial" w:cs="Arial"/>
          <w:sz w:val="20"/>
          <w:szCs w:val="20"/>
        </w:rPr>
        <w:t>1. Настоящий стандарт распространяется на все виды цемента и устанавливает общие положения при испытании цементов для определения показателей:</w:t>
      </w:r>
    </w:p>
    <w:bookmarkEnd w:id="1"/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>тонкости помола цемента;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>нормальной густоты и сроков схватывания цементного теста;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>равномерности изменения объема цемента;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 xml:space="preserve">предела прочности при изгибе и сжатии </w:t>
      </w:r>
      <w:proofErr w:type="spellStart"/>
      <w:r w:rsidRPr="00573ABE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573ABE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73ABE">
        <w:rPr>
          <w:rFonts w:ascii="Arial" w:hAnsi="Arial" w:cs="Arial"/>
          <w:sz w:val="20"/>
          <w:szCs w:val="20"/>
        </w:rPr>
        <w:t>изготовленных</w:t>
      </w:r>
      <w:proofErr w:type="gramEnd"/>
      <w:r w:rsidRPr="00573ABE">
        <w:rPr>
          <w:rFonts w:ascii="Arial" w:hAnsi="Arial" w:cs="Arial"/>
          <w:sz w:val="20"/>
          <w:szCs w:val="20"/>
        </w:rPr>
        <w:t xml:space="preserve"> из цементного раствора.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 xml:space="preserve">Стандарт соответствует требованиям </w:t>
      </w:r>
      <w:proofErr w:type="gramStart"/>
      <w:r w:rsidRPr="00573ABE">
        <w:rPr>
          <w:rFonts w:ascii="Arial" w:hAnsi="Arial" w:cs="Arial"/>
          <w:sz w:val="20"/>
          <w:szCs w:val="20"/>
        </w:rPr>
        <w:t>СТ</w:t>
      </w:r>
      <w:proofErr w:type="gramEnd"/>
      <w:r w:rsidRPr="00573ABE">
        <w:rPr>
          <w:rFonts w:ascii="Arial" w:hAnsi="Arial" w:cs="Arial"/>
          <w:sz w:val="20"/>
          <w:szCs w:val="20"/>
        </w:rPr>
        <w:t xml:space="preserve"> СЭВ 3920-82 в части общих положений (см. справочное </w:t>
      </w:r>
      <w:hyperlink w:anchor="sub_1000" w:history="1">
        <w:r w:rsidRPr="00573ABE">
          <w:rPr>
            <w:rFonts w:ascii="Arial" w:hAnsi="Arial" w:cs="Arial"/>
            <w:sz w:val="20"/>
            <w:szCs w:val="20"/>
            <w:u w:val="single"/>
          </w:rPr>
          <w:t>приложение</w:t>
        </w:r>
      </w:hyperlink>
      <w:r w:rsidRPr="00573ABE">
        <w:rPr>
          <w:rFonts w:ascii="Arial" w:hAnsi="Arial" w:cs="Arial"/>
          <w:sz w:val="20"/>
          <w:szCs w:val="20"/>
        </w:rPr>
        <w:t>).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r w:rsidRPr="00573ABE">
        <w:rPr>
          <w:rFonts w:ascii="Arial" w:hAnsi="Arial" w:cs="Arial"/>
          <w:sz w:val="20"/>
          <w:szCs w:val="20"/>
        </w:rPr>
        <w:t xml:space="preserve">2. Отбор проб - по </w:t>
      </w:r>
      <w:proofErr w:type="gramStart"/>
      <w:r w:rsidRPr="00573ABE">
        <w:rPr>
          <w:rFonts w:ascii="Arial" w:hAnsi="Arial" w:cs="Arial"/>
          <w:sz w:val="20"/>
          <w:szCs w:val="20"/>
        </w:rPr>
        <w:t>СТ</w:t>
      </w:r>
      <w:proofErr w:type="gramEnd"/>
      <w:r w:rsidRPr="00573ABE">
        <w:rPr>
          <w:rFonts w:ascii="Arial" w:hAnsi="Arial" w:cs="Arial"/>
          <w:sz w:val="20"/>
          <w:szCs w:val="20"/>
        </w:rPr>
        <w:t xml:space="preserve"> СЭВ 3477-81.</w:t>
      </w:r>
    </w:p>
    <w:bookmarkEnd w:id="2"/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>Пробу цемента, отобранную для испытаний, доставляют в лабораторию в плотно закрывающейся таре, защищающей цемент от увлажнения и загрязнения посторонними примесями.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>В рабочем журнале записывают вид и состояние тары, в которой доставлена проба.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 xml:space="preserve">1, 2. </w:t>
      </w:r>
      <w:proofErr w:type="gramStart"/>
      <w:r w:rsidRPr="00573ABE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573ABE">
        <w:rPr>
          <w:rFonts w:ascii="Arial" w:hAnsi="Arial" w:cs="Arial"/>
          <w:sz w:val="20"/>
          <w:szCs w:val="20"/>
        </w:rPr>
        <w:t>Изм</w:t>
      </w:r>
      <w:proofErr w:type="spellEnd"/>
      <w:r w:rsidRPr="00573ABE">
        <w:rPr>
          <w:rFonts w:ascii="Arial" w:hAnsi="Arial" w:cs="Arial"/>
          <w:sz w:val="20"/>
          <w:szCs w:val="20"/>
        </w:rPr>
        <w:t>.</w:t>
      </w:r>
      <w:proofErr w:type="gramEnd"/>
      <w:r w:rsidRPr="00573ABE">
        <w:rPr>
          <w:rFonts w:ascii="Arial" w:hAnsi="Arial" w:cs="Arial"/>
          <w:sz w:val="20"/>
          <w:szCs w:val="20"/>
        </w:rPr>
        <w:t xml:space="preserve"> N 1).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r w:rsidRPr="00573ABE">
        <w:rPr>
          <w:rFonts w:ascii="Arial" w:hAnsi="Arial" w:cs="Arial"/>
          <w:sz w:val="20"/>
          <w:szCs w:val="20"/>
        </w:rPr>
        <w:t>3. Пробы цемента до испытания хранят в сухом помещении.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4"/>
      <w:bookmarkEnd w:id="3"/>
      <w:r w:rsidRPr="00573ABE">
        <w:rPr>
          <w:rFonts w:ascii="Arial" w:hAnsi="Arial" w:cs="Arial"/>
          <w:sz w:val="20"/>
          <w:szCs w:val="20"/>
        </w:rPr>
        <w:t>4. Перед испытанием каждую пробу просеивают через сито с сеткой N 09 по ГОСТ 3584-73. Остаток на сите взвешивают и отбрасывают. Массу остатка в процентах, а также его характеристику (наличие комков, кусков дерева, металла и пр.) заносят в рабочий журнал. После просеивания пробу цемента перемешивают.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5"/>
      <w:bookmarkEnd w:id="4"/>
      <w:r w:rsidRPr="00573ABE">
        <w:rPr>
          <w:rFonts w:ascii="Arial" w:hAnsi="Arial" w:cs="Arial"/>
          <w:sz w:val="20"/>
          <w:szCs w:val="20"/>
        </w:rPr>
        <w:t>5. Испытания следует проводить в помещениях с температурой воздуха (20 +3 -2)°C и относительной влажностью не менее 50%. Температура воздуха и влажность должны ежедневно отмечаться в рабочем журнале.</w:t>
      </w:r>
    </w:p>
    <w:bookmarkEnd w:id="5"/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73ABE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573ABE">
        <w:rPr>
          <w:rFonts w:ascii="Arial" w:hAnsi="Arial" w:cs="Arial"/>
          <w:sz w:val="20"/>
          <w:szCs w:val="20"/>
        </w:rPr>
        <w:t>Изм</w:t>
      </w:r>
      <w:proofErr w:type="spellEnd"/>
      <w:r w:rsidRPr="00573ABE">
        <w:rPr>
          <w:rFonts w:ascii="Arial" w:hAnsi="Arial" w:cs="Arial"/>
          <w:sz w:val="20"/>
          <w:szCs w:val="20"/>
        </w:rPr>
        <w:t>.</w:t>
      </w:r>
      <w:proofErr w:type="gramEnd"/>
      <w:r w:rsidRPr="00573ABE">
        <w:rPr>
          <w:rFonts w:ascii="Arial" w:hAnsi="Arial" w:cs="Arial"/>
          <w:sz w:val="20"/>
          <w:szCs w:val="20"/>
        </w:rPr>
        <w:t xml:space="preserve"> N 1).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6"/>
      <w:r w:rsidRPr="00573ABE">
        <w:rPr>
          <w:rFonts w:ascii="Arial" w:hAnsi="Arial" w:cs="Arial"/>
          <w:sz w:val="20"/>
          <w:szCs w:val="20"/>
        </w:rPr>
        <w:t>6. Перед испытанием цемент, песок и воду выдерживают до принятия ими температуры помещения.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7"/>
      <w:bookmarkEnd w:id="6"/>
      <w:r w:rsidRPr="00573ABE">
        <w:rPr>
          <w:rFonts w:ascii="Arial" w:hAnsi="Arial" w:cs="Arial"/>
          <w:sz w:val="20"/>
          <w:szCs w:val="20"/>
        </w:rPr>
        <w:t>7. Для приготовления и хранения образцов применяют обычную питьевую воду.</w:t>
      </w:r>
    </w:p>
    <w:bookmarkEnd w:id="7"/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 xml:space="preserve">Сосуд для </w:t>
      </w:r>
      <w:proofErr w:type="spellStart"/>
      <w:r w:rsidRPr="00573ABE">
        <w:rPr>
          <w:rFonts w:ascii="Arial" w:hAnsi="Arial" w:cs="Arial"/>
          <w:sz w:val="20"/>
          <w:szCs w:val="20"/>
        </w:rPr>
        <w:t>отвешивания</w:t>
      </w:r>
      <w:proofErr w:type="spellEnd"/>
      <w:r w:rsidRPr="00573ABE">
        <w:rPr>
          <w:rFonts w:ascii="Arial" w:hAnsi="Arial" w:cs="Arial"/>
          <w:sz w:val="20"/>
          <w:szCs w:val="20"/>
        </w:rPr>
        <w:t xml:space="preserve"> или отмеривания воды тарируют в смоченном состоянии.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8"/>
      <w:r w:rsidRPr="00573ABE">
        <w:rPr>
          <w:rFonts w:ascii="Arial" w:hAnsi="Arial" w:cs="Arial"/>
          <w:sz w:val="20"/>
          <w:szCs w:val="20"/>
        </w:rPr>
        <w:t>8. Температура помещения влажного хранения образцов и воды в ваннах должна быть (20+-2)°</w:t>
      </w:r>
      <w:proofErr w:type="gramStart"/>
      <w:r w:rsidRPr="00573ABE">
        <w:rPr>
          <w:rFonts w:ascii="Arial" w:hAnsi="Arial" w:cs="Arial"/>
          <w:sz w:val="20"/>
          <w:szCs w:val="20"/>
        </w:rPr>
        <w:t>С</w:t>
      </w:r>
      <w:proofErr w:type="gramEnd"/>
      <w:r w:rsidRPr="00573ABE">
        <w:rPr>
          <w:rFonts w:ascii="Arial" w:hAnsi="Arial" w:cs="Arial"/>
          <w:sz w:val="20"/>
          <w:szCs w:val="20"/>
        </w:rPr>
        <w:t xml:space="preserve"> и ежедневно отмечаться в рабочем журнале.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9"/>
      <w:bookmarkEnd w:id="8"/>
      <w:r w:rsidRPr="00573ABE">
        <w:rPr>
          <w:rFonts w:ascii="Arial" w:hAnsi="Arial" w:cs="Arial"/>
          <w:sz w:val="20"/>
          <w:szCs w:val="20"/>
        </w:rPr>
        <w:t>9. Цемент и песок отвешивают с точностью до 1 г, воду отвешивают или отмеривают с точностью до 0,5 г или 0,5 мл.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"/>
      <w:bookmarkEnd w:id="9"/>
      <w:r w:rsidRPr="00573ABE">
        <w:rPr>
          <w:rFonts w:ascii="Arial" w:hAnsi="Arial" w:cs="Arial"/>
          <w:sz w:val="20"/>
          <w:szCs w:val="20"/>
        </w:rPr>
        <w:t>10. Применение алюминиевых и цинковых форм, чаши, лопаток и т.п. не допускается.</w:t>
      </w:r>
    </w:p>
    <w:bookmarkEnd w:id="10"/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1000"/>
      <w:r w:rsidRPr="00573ABE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11"/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3ABE" w:rsidRPr="00573ABE" w:rsidRDefault="00573ABE" w:rsidP="00573A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73ABE">
        <w:rPr>
          <w:rFonts w:ascii="Arial" w:hAnsi="Arial" w:cs="Arial"/>
          <w:b/>
          <w:bCs/>
          <w:sz w:val="20"/>
          <w:szCs w:val="20"/>
        </w:rPr>
        <w:t xml:space="preserve">Информационные данные о соответствии ГОСТ 310.1-76 </w:t>
      </w:r>
      <w:proofErr w:type="gramStart"/>
      <w:r w:rsidRPr="00573ABE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573ABE">
        <w:rPr>
          <w:rFonts w:ascii="Arial" w:hAnsi="Arial" w:cs="Arial"/>
          <w:b/>
          <w:bCs/>
          <w:sz w:val="20"/>
          <w:szCs w:val="20"/>
        </w:rPr>
        <w:t xml:space="preserve"> СЭВ 3220-82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3ABE">
        <w:rPr>
          <w:rFonts w:ascii="Arial" w:hAnsi="Arial" w:cs="Arial"/>
          <w:sz w:val="20"/>
          <w:szCs w:val="20"/>
        </w:rPr>
        <w:t xml:space="preserve">ГОСТ 310.1-76 соответствует разд.1 </w:t>
      </w:r>
      <w:proofErr w:type="gramStart"/>
      <w:r w:rsidRPr="00573ABE">
        <w:rPr>
          <w:rFonts w:ascii="Arial" w:hAnsi="Arial" w:cs="Arial"/>
          <w:sz w:val="20"/>
          <w:szCs w:val="20"/>
        </w:rPr>
        <w:t>СТ</w:t>
      </w:r>
      <w:proofErr w:type="gramEnd"/>
      <w:r w:rsidRPr="00573ABE">
        <w:rPr>
          <w:rFonts w:ascii="Arial" w:hAnsi="Arial" w:cs="Arial"/>
          <w:sz w:val="20"/>
          <w:szCs w:val="20"/>
        </w:rPr>
        <w:t xml:space="preserve"> СЭВ 3920-82. </w:t>
      </w:r>
      <w:proofErr w:type="gramStart"/>
      <w:r w:rsidRPr="00573ABE">
        <w:rPr>
          <w:rFonts w:ascii="Arial" w:hAnsi="Arial" w:cs="Arial"/>
          <w:sz w:val="20"/>
          <w:szCs w:val="20"/>
        </w:rPr>
        <w:t xml:space="preserve">(Введено дополнительно, </w:t>
      </w:r>
      <w:proofErr w:type="spellStart"/>
      <w:r w:rsidRPr="00573ABE">
        <w:rPr>
          <w:rFonts w:ascii="Arial" w:hAnsi="Arial" w:cs="Arial"/>
          <w:sz w:val="20"/>
          <w:szCs w:val="20"/>
        </w:rPr>
        <w:t>Изм</w:t>
      </w:r>
      <w:proofErr w:type="spellEnd"/>
      <w:r w:rsidRPr="00573ABE">
        <w:rPr>
          <w:rFonts w:ascii="Arial" w:hAnsi="Arial" w:cs="Arial"/>
          <w:sz w:val="20"/>
          <w:szCs w:val="20"/>
        </w:rPr>
        <w:t>.</w:t>
      </w:r>
      <w:proofErr w:type="gramEnd"/>
      <w:r w:rsidRPr="00573ABE">
        <w:rPr>
          <w:rFonts w:ascii="Arial" w:hAnsi="Arial" w:cs="Arial"/>
          <w:sz w:val="20"/>
          <w:szCs w:val="20"/>
        </w:rPr>
        <w:t xml:space="preserve"> N 1).</w:t>
      </w:r>
    </w:p>
    <w:p w:rsidR="00573ABE" w:rsidRPr="00573ABE" w:rsidRDefault="00573ABE" w:rsidP="00573A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4D35" w:rsidRPr="00573ABE" w:rsidRDefault="006E4D35"/>
    <w:sectPr w:rsidR="006E4D35" w:rsidRPr="00573ABE" w:rsidSect="00A430F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ABE"/>
    <w:rsid w:val="00573ABE"/>
    <w:rsid w:val="006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3A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AB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73AB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73ABE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573AB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73AB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>АССТРОЛ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2007-07-09T05:47:00Z</dcterms:created>
  <dcterms:modified xsi:type="dcterms:W3CDTF">2007-07-09T05:47:00Z</dcterms:modified>
</cp:coreProperties>
</file>