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78" w:rsidRPr="00AD1D78" w:rsidRDefault="00AD1D78" w:rsidP="00AD1D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D1D78">
        <w:rPr>
          <w:rFonts w:ascii="Arial" w:hAnsi="Arial" w:cs="Arial"/>
          <w:b/>
          <w:bCs/>
          <w:sz w:val="20"/>
          <w:szCs w:val="20"/>
        </w:rPr>
        <w:t>Государственный стандарт СССР ГОСТ 286-82</w:t>
      </w:r>
      <w:r w:rsidRPr="00AD1D78">
        <w:rPr>
          <w:rFonts w:ascii="Arial" w:hAnsi="Arial" w:cs="Arial"/>
          <w:b/>
          <w:bCs/>
          <w:sz w:val="20"/>
          <w:szCs w:val="20"/>
        </w:rPr>
        <w:br/>
        <w:t>"Трубы керамические канализационные. Технические условия"</w:t>
      </w:r>
      <w:r w:rsidRPr="00AD1D78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26 апреля 1982 г. N 105)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Взамен ГОСТ 286-74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Срок введения с 1 января 1983 г.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35371096"/>
      <w:r w:rsidRPr="00AD1D78">
        <w:rPr>
          <w:rFonts w:ascii="Arial" w:hAnsi="Arial" w:cs="Arial"/>
          <w:i/>
          <w:iCs/>
          <w:sz w:val="20"/>
          <w:szCs w:val="20"/>
        </w:rPr>
        <w:t>См. также ГОСТ 4.225-83 "Система показателей качества продукции. Строительство. Трубы керамические канализационные и дренажные. Номенклатура показателей</w:t>
      </w:r>
      <w:proofErr w:type="gramStart"/>
      <w:r w:rsidRPr="00AD1D78">
        <w:rPr>
          <w:rFonts w:ascii="Arial" w:hAnsi="Arial" w:cs="Arial"/>
          <w:i/>
          <w:iCs/>
          <w:sz w:val="20"/>
          <w:szCs w:val="20"/>
        </w:rPr>
        <w:t>."</w:t>
      </w:r>
      <w:proofErr w:type="gramEnd"/>
    </w:p>
    <w:bookmarkEnd w:id="0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AD1D78">
          <w:rPr>
            <w:rFonts w:ascii="Courier New" w:hAnsi="Courier New" w:cs="Courier New"/>
            <w:noProof/>
            <w:sz w:val="20"/>
            <w:szCs w:val="20"/>
            <w:u w:val="single"/>
          </w:rPr>
          <w:t>1. Конструкция и размеры</w:t>
        </w:r>
      </w:hyperlink>
      <w:r w:rsidRPr="00AD1D7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AD1D78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AD1D7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AD1D78">
          <w:rPr>
            <w:rFonts w:ascii="Courier New" w:hAnsi="Courier New" w:cs="Courier New"/>
            <w:noProof/>
            <w:sz w:val="20"/>
            <w:szCs w:val="20"/>
            <w:u w:val="single"/>
          </w:rPr>
          <w:t>3. Правила приемки</w:t>
        </w:r>
      </w:hyperlink>
      <w:r w:rsidRPr="00AD1D7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AD1D78">
          <w:rPr>
            <w:rFonts w:ascii="Courier New" w:hAnsi="Courier New" w:cs="Courier New"/>
            <w:noProof/>
            <w:sz w:val="20"/>
            <w:szCs w:val="20"/>
            <w:u w:val="single"/>
          </w:rPr>
          <w:t>4. Методы контроля</w:t>
        </w:r>
      </w:hyperlink>
      <w:r w:rsidRPr="00AD1D7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AD1D78">
          <w:rPr>
            <w:rFonts w:ascii="Courier New" w:hAnsi="Courier New" w:cs="Courier New"/>
            <w:noProof/>
            <w:sz w:val="20"/>
            <w:szCs w:val="20"/>
            <w:u w:val="single"/>
          </w:rPr>
          <w:t>5. Маркировка, упаковка, транспортирование и хранение</w:t>
        </w:r>
      </w:hyperlink>
      <w:r w:rsidRPr="00AD1D78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AD1D78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"Шаблон для измерения глубины канавок"</w:t>
        </w:r>
      </w:hyperlink>
      <w:r w:rsidRPr="00AD1D78">
        <w:rPr>
          <w:rFonts w:ascii="Courier New" w:hAnsi="Courier New" w:cs="Courier New"/>
          <w:noProof/>
          <w:sz w:val="20"/>
          <w:szCs w:val="20"/>
        </w:rPr>
        <w:t xml:space="preserve">                      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Настоящий стандарт распространяется на керамические трубы, предназначенные для строительства безнапорных сетей канализации, транспортирующих промышленные, бытовые и дождевые неагрессивные и агрессивные сточные воды.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AD1D78">
        <w:rPr>
          <w:rFonts w:ascii="Arial" w:hAnsi="Arial" w:cs="Arial"/>
          <w:b/>
          <w:bCs/>
          <w:sz w:val="20"/>
          <w:szCs w:val="20"/>
        </w:rPr>
        <w:t>1. Конструкция и размеры</w:t>
      </w:r>
    </w:p>
    <w:bookmarkEnd w:id="1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AD1D78">
        <w:rPr>
          <w:rFonts w:ascii="Arial" w:hAnsi="Arial" w:cs="Arial"/>
          <w:sz w:val="20"/>
          <w:szCs w:val="20"/>
        </w:rPr>
        <w:t xml:space="preserve">1.1. Конструкция, размеры и предельные отклонения размеров труб должны соответствовать </w:t>
      </w:r>
      <w:proofErr w:type="gramStart"/>
      <w:r w:rsidRPr="00AD1D78">
        <w:rPr>
          <w:rFonts w:ascii="Arial" w:hAnsi="Arial" w:cs="Arial"/>
          <w:sz w:val="20"/>
          <w:szCs w:val="20"/>
        </w:rPr>
        <w:t>указанным</w:t>
      </w:r>
      <w:proofErr w:type="gramEnd"/>
      <w:r w:rsidRPr="00AD1D78">
        <w:rPr>
          <w:rFonts w:ascii="Arial" w:hAnsi="Arial" w:cs="Arial"/>
          <w:sz w:val="20"/>
          <w:szCs w:val="20"/>
        </w:rPr>
        <w:t xml:space="preserve"> на черт.1 и в табл.1.</w:t>
      </w:r>
    </w:p>
    <w:bookmarkEnd w:id="2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050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"Чертеж 1. Керамическая канализационная труба"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b/>
          <w:bCs/>
          <w:sz w:val="20"/>
          <w:szCs w:val="20"/>
        </w:rPr>
        <w:t>Таблица 1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мм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┌──────────────────────────────────────────────┬──────────────────────────┬──────────────┐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lastRenderedPageBreak/>
        <w:t>│               Ствол трубы                    │        Раструб трубы     │ Номинальная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├─────────────┬──────────────┬─────────────────┼─────────────┬────────────┤толщина стенки│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Внутренний  │ Номинальная  │Номинальная длина│ Внутренний  │ Номинальная│   ствола и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D1D78">
        <w:rPr>
          <w:rFonts w:ascii="Courier New" w:hAnsi="Courier New" w:cs="Courier New"/>
          <w:noProof/>
          <w:sz w:val="20"/>
          <w:szCs w:val="20"/>
        </w:rPr>
        <w:t>│  диаметр d  │длина L (пред.│нарезки l (пред. │ диаметр d_1 │ глубина l, │  раструба S  │</w:t>
      </w:r>
      <w:proofErr w:type="gramEnd"/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├──────┬──────┤ откл. +-20)  │   откл. +-5)    ├──────┬──────┤(пред. откл.│ (пред. откл.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│Номин.│ Пред.│              │                 │Номин.│ Пред.│    +-5)    │     +-4)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│ откл.│              │                 │      │ откл.│            │        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├──────┼──────┼──────────────┼─────────────────┼──────┼──────┼────────────┼──────────────┤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150 │  +-7 │ 1000; 1100;  │       60        │ 224  │  +-7 │     60     │      19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├──────┤      │ 1200; 1300;  │                 ├──────┤      │            ├──────────────┤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200 │      │  1400; 1500  │                 │ 282  │      │            │      20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├──────┼──────┤              │                 ├──────┼──────┤            ├──────────────┤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250 │  +-9 │              │                 │ 340  │  +-9 │            │      22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├──────┼──────┼──────────────┼─────────────────┼──────┼──────┼────────────┼──────────────┤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300 │ +-10 │ 1000; 1100;  │       60        │ 398  │ +-10 │     60     │      27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├──────┼──────┤ 1200; 1300;  ├─────────────────┼──────┼──────┼────────────┼──────────────┤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350 │ +-11 │  1400; 1500  │       70        │ 456  │ +-11 │     70     │      28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├──────┤      │              │                 ├──────┤      │            ├──────────────┤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400 │      │              │                 │ 510  │      │            │      30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├──────┤      │              │                 ├──────┤      │            ├──────────────┤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450 │      │              │                 │ 568  │      │            │      34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├──────┤      │              │                 ├──────┤      │            ├──────────────┤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500 │      │              │                 │ 622  │      │            │      36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├──────┤      │              │                 ├──────┤      │            ├──────────────┤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550 │      │              │                 │ 678  │      │            │      39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├──────┼──────┤              │                 ├──────┼──────┤            ├──────────────┤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600 │ +-12 │              │                 │ 734  │ +-12 │            │      41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└──────┴──────┴──────────────┴─────────────────┴──────┴──────┴────────────┴──────────────┘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b/>
          <w:bCs/>
          <w:sz w:val="20"/>
          <w:szCs w:val="20"/>
        </w:rPr>
        <w:t>Примечание.</w:t>
      </w:r>
      <w:r w:rsidRPr="00AD1D78">
        <w:rPr>
          <w:rFonts w:ascii="Arial" w:hAnsi="Arial" w:cs="Arial"/>
          <w:sz w:val="20"/>
          <w:szCs w:val="20"/>
        </w:rPr>
        <w:t xml:space="preserve"> По соглашению между потребителем и предприятием-изготовителем допускается изготовление труб иной длины.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lastRenderedPageBreak/>
        <w:t>1.2. Условное обозначение керамической канализационной трубы в технической документации и при заказе должно состоять из слова "Труба", внутреннего диаметра и длины ствола трубы в сантиметрах и обозначения настоящего стандарта.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Пример условного обозначения керамической канализационной трубы с внутренним диаметром ствола 150 мм и длиной 1200 мм: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                          Труба 15-120 ГОСТ 286-82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То же, трубы с внутренним диаметром ствола 400 мм и длиной 1500 мм: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                          Труба 40-150 ГОСТ 286-82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2"/>
      <w:r w:rsidRPr="00AD1D78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3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1"/>
      <w:r w:rsidRPr="00AD1D78">
        <w:rPr>
          <w:rFonts w:ascii="Arial" w:hAnsi="Arial" w:cs="Arial"/>
          <w:sz w:val="20"/>
          <w:szCs w:val="20"/>
        </w:rPr>
        <w:t>2.1. Трубы следует изготовлять в соответствии с требованиями настоящего стандарта по технологическим инструкциям, утвержденным в установленном порядке.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2"/>
      <w:bookmarkEnd w:id="4"/>
      <w:r w:rsidRPr="00AD1D78">
        <w:rPr>
          <w:rFonts w:ascii="Arial" w:hAnsi="Arial" w:cs="Arial"/>
          <w:sz w:val="20"/>
          <w:szCs w:val="20"/>
        </w:rPr>
        <w:t>2.2. Трубы на наружной стороне конца ствола и на внутренней стороне раструба должны иметь нарезку не менее чем из пяти канавок глубиной не менее 2 мм.</w:t>
      </w:r>
    </w:p>
    <w:bookmarkEnd w:id="5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На отдельных участках допускается уменьшение глубину нарезки до 1 мм при условии, что суммарная длина канавок такой глубины не превышает 50 мм.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3"/>
      <w:r w:rsidRPr="00AD1D78">
        <w:rPr>
          <w:rFonts w:ascii="Arial" w:hAnsi="Arial" w:cs="Arial"/>
          <w:sz w:val="20"/>
          <w:szCs w:val="20"/>
        </w:rPr>
        <w:t>2.3. Овальность ствола и раструба труб не должна превышать значений предельных отклонений от размеров их диаметров.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4"/>
      <w:bookmarkEnd w:id="6"/>
      <w:r w:rsidRPr="00AD1D78">
        <w:rPr>
          <w:rFonts w:ascii="Arial" w:hAnsi="Arial" w:cs="Arial"/>
          <w:sz w:val="20"/>
          <w:szCs w:val="20"/>
        </w:rPr>
        <w:t>2.4. Конусность раструба по его внутреннему диаметру не должна превышать 8 мм.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5"/>
      <w:bookmarkEnd w:id="7"/>
      <w:r w:rsidRPr="00AD1D78">
        <w:rPr>
          <w:rFonts w:ascii="Arial" w:hAnsi="Arial" w:cs="Arial"/>
          <w:sz w:val="20"/>
          <w:szCs w:val="20"/>
        </w:rPr>
        <w:t>2.5. На наружной поверхности раструба допускаются упрочняющие продольные ребра в виде утолщений, форму и число которых определяет предприятие-изготовитель.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6"/>
      <w:bookmarkEnd w:id="8"/>
      <w:r w:rsidRPr="00AD1D78">
        <w:rPr>
          <w:rFonts w:ascii="Arial" w:hAnsi="Arial" w:cs="Arial"/>
          <w:sz w:val="20"/>
          <w:szCs w:val="20"/>
        </w:rPr>
        <w:t>2.6. Отклонение от прямолинейности труб на 1 м длины ствола не должно превышать:</w:t>
      </w:r>
    </w:p>
    <w:bookmarkEnd w:id="9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    11 мм - при диаметре 150-250 мм;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    9 мм     "      "    300-600 мм.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Отклонение от прямолинейности труб высшей категории качества на 1 м длины ствола не должно превышать: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    8 мм - при диаметре  150-250 мм;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    7 мм    "     "      300-600 мм.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7"/>
      <w:r w:rsidRPr="00AD1D78">
        <w:rPr>
          <w:rFonts w:ascii="Arial" w:hAnsi="Arial" w:cs="Arial"/>
          <w:sz w:val="20"/>
          <w:szCs w:val="20"/>
        </w:rPr>
        <w:t>2.7. Отклонение от перпендикулярности плоскости торцов труб к их осям не должно превышать:</w:t>
      </w:r>
    </w:p>
    <w:bookmarkEnd w:id="10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    4 мм - при диаметре  150-300 мм;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    10 мм   "      "     350-600 мм.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8"/>
      <w:r w:rsidRPr="00AD1D78">
        <w:rPr>
          <w:rFonts w:ascii="Arial" w:hAnsi="Arial" w:cs="Arial"/>
          <w:sz w:val="20"/>
          <w:szCs w:val="20"/>
        </w:rPr>
        <w:t>2.8. Трубы на 1 м длины ствола должны выдерживать без разрушения внешнюю нагрузку не менее:</w:t>
      </w:r>
    </w:p>
    <w:bookmarkEnd w:id="11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    20 кН (приблизительно 2000 кгс) - при диаметре   150-250 мм;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    25 кН (приблизительно 2500 кгс)    "      "      300-450 мм;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    30 кН (приблизительно 3000 кгс)    "      "      500-600 мм.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Трубы высшей категории качества на 1 м длины ствола должны выдерживать без разрушения внешнюю нагрузку не менее: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    24 кН (приблизительно 2400 кгс) - при диаметре   150-250 мм;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    32 кН (приблизительно 3200 кгс)    "      "      300-450 мм;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    35 кН (приблизительно 3500 кгс)    "      "      500-600 мм.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9"/>
      <w:r w:rsidRPr="00AD1D78">
        <w:rPr>
          <w:rFonts w:ascii="Arial" w:hAnsi="Arial" w:cs="Arial"/>
          <w:sz w:val="20"/>
          <w:szCs w:val="20"/>
        </w:rPr>
        <w:t>2.9. Трубы должны быть водонепроницаемыми и выдерживать внутреннее гидравлическое давление не менее 0,15 МПа (приблизительно 1,5 кгс/см</w:t>
      </w:r>
      <w:proofErr w:type="gramStart"/>
      <w:r w:rsidRPr="00AD1D78">
        <w:rPr>
          <w:rFonts w:ascii="Arial" w:hAnsi="Arial" w:cs="Arial"/>
          <w:sz w:val="20"/>
          <w:szCs w:val="20"/>
        </w:rPr>
        <w:t>2</w:t>
      </w:r>
      <w:proofErr w:type="gramEnd"/>
      <w:r w:rsidRPr="00AD1D78">
        <w:rPr>
          <w:rFonts w:ascii="Arial" w:hAnsi="Arial" w:cs="Arial"/>
          <w:sz w:val="20"/>
          <w:szCs w:val="20"/>
        </w:rPr>
        <w:t>).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0"/>
      <w:bookmarkEnd w:id="12"/>
      <w:r w:rsidRPr="00AD1D78">
        <w:rPr>
          <w:rFonts w:ascii="Arial" w:hAnsi="Arial" w:cs="Arial"/>
          <w:sz w:val="20"/>
          <w:szCs w:val="20"/>
        </w:rPr>
        <w:t xml:space="preserve">2.10. </w:t>
      </w:r>
      <w:proofErr w:type="spellStart"/>
      <w:r w:rsidRPr="00AD1D78">
        <w:rPr>
          <w:rFonts w:ascii="Arial" w:hAnsi="Arial" w:cs="Arial"/>
          <w:sz w:val="20"/>
          <w:szCs w:val="20"/>
        </w:rPr>
        <w:t>Водопоглощение</w:t>
      </w:r>
      <w:proofErr w:type="spellEnd"/>
      <w:r w:rsidRPr="00AD1D78">
        <w:rPr>
          <w:rFonts w:ascii="Arial" w:hAnsi="Arial" w:cs="Arial"/>
          <w:sz w:val="20"/>
          <w:szCs w:val="20"/>
        </w:rPr>
        <w:t xml:space="preserve"> труб не должно превышать 8%, а труб высшей категории качества - 7,5%.</w:t>
      </w:r>
    </w:p>
    <w:bookmarkEnd w:id="13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2.11. Внутренняя и наружная поверхности труб должны быть покрыты химически стойкой глазурью.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12"/>
      <w:r w:rsidRPr="00AD1D78">
        <w:rPr>
          <w:rFonts w:ascii="Arial" w:hAnsi="Arial" w:cs="Arial"/>
          <w:sz w:val="20"/>
          <w:szCs w:val="20"/>
        </w:rPr>
        <w:t xml:space="preserve">2.12. </w:t>
      </w:r>
      <w:proofErr w:type="spellStart"/>
      <w:r w:rsidRPr="00AD1D78">
        <w:rPr>
          <w:rFonts w:ascii="Arial" w:hAnsi="Arial" w:cs="Arial"/>
          <w:sz w:val="20"/>
          <w:szCs w:val="20"/>
        </w:rPr>
        <w:t>Кислотостойкость</w:t>
      </w:r>
      <w:proofErr w:type="spellEnd"/>
      <w:r w:rsidRPr="00AD1D78">
        <w:rPr>
          <w:rFonts w:ascii="Arial" w:hAnsi="Arial" w:cs="Arial"/>
          <w:sz w:val="20"/>
          <w:szCs w:val="20"/>
        </w:rPr>
        <w:t xml:space="preserve"> труб должна быть не менее 93%, а труб высшей категории качества - не менее 94%.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3"/>
      <w:bookmarkEnd w:id="14"/>
      <w:r w:rsidRPr="00AD1D78">
        <w:rPr>
          <w:rFonts w:ascii="Arial" w:hAnsi="Arial" w:cs="Arial"/>
          <w:sz w:val="20"/>
          <w:szCs w:val="20"/>
        </w:rPr>
        <w:lastRenderedPageBreak/>
        <w:t xml:space="preserve">2.13. Трубы при простукивании металлическим молоточком массой приблизительно 200 г должны издавать чистый </w:t>
      </w:r>
      <w:proofErr w:type="spellStart"/>
      <w:r w:rsidRPr="00AD1D78">
        <w:rPr>
          <w:rFonts w:ascii="Arial" w:hAnsi="Arial" w:cs="Arial"/>
          <w:sz w:val="20"/>
          <w:szCs w:val="20"/>
        </w:rPr>
        <w:t>недребезжащий</w:t>
      </w:r>
      <w:proofErr w:type="spellEnd"/>
      <w:r w:rsidRPr="00AD1D78">
        <w:rPr>
          <w:rFonts w:ascii="Arial" w:hAnsi="Arial" w:cs="Arial"/>
          <w:sz w:val="20"/>
          <w:szCs w:val="20"/>
        </w:rPr>
        <w:t xml:space="preserve"> звук.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4"/>
      <w:bookmarkEnd w:id="15"/>
      <w:r w:rsidRPr="00AD1D78">
        <w:rPr>
          <w:rFonts w:ascii="Arial" w:hAnsi="Arial" w:cs="Arial"/>
          <w:sz w:val="20"/>
          <w:szCs w:val="20"/>
        </w:rPr>
        <w:t>2.14. По показателям внешнего вида поверхности труб должны удовлетворять требованиям, указанным в табл.2.</w:t>
      </w:r>
    </w:p>
    <w:bookmarkEnd w:id="16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Общее число видов показателей на одной трубе не должно быть более 4 шт., а на трубе высшей категории качества - 3 шт.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b/>
          <w:bCs/>
          <w:sz w:val="20"/>
          <w:szCs w:val="20"/>
        </w:rPr>
        <w:t>Примечание.</w:t>
      </w:r>
      <w:r w:rsidRPr="00AD1D78">
        <w:rPr>
          <w:rFonts w:ascii="Arial" w:hAnsi="Arial" w:cs="Arial"/>
          <w:sz w:val="20"/>
          <w:szCs w:val="20"/>
        </w:rPr>
        <w:t xml:space="preserve"> Приведенные в таблице в скобках значения распространяются на трубы высшей категории качества.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b/>
          <w:bCs/>
          <w:sz w:val="20"/>
          <w:szCs w:val="20"/>
        </w:rPr>
        <w:t>Таблица 2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Наименование показателей     │        Норма на одну трубу   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│Не  покрытые  глазурью   небольшие│                              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│участки:                          │                              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│на внутренней поверхности         │Не допускаются общей площадью  более│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│1%                            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│на наружной поверхности           │Не допускаются общей площадью  более│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│5%                            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│Посечки                           │Не допускаются, если имеют  характер│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│сетки                         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│Несквозные трещины шириной более 1│Не допускаются на внутренней стороне│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│мм на плечике раструба            │длиной   более   полуторной   ширины│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│плечика в количестве более 3 шт.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│Трещины на торцах трубы:          │                              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D1D78">
        <w:rPr>
          <w:rFonts w:ascii="Courier New" w:hAnsi="Courier New" w:cs="Courier New"/>
          <w:noProof/>
          <w:sz w:val="20"/>
          <w:szCs w:val="20"/>
        </w:rPr>
        <w:t>│несквозные  (не  проходящие  через│Не допускаются шириной более 1,5  мм│</w:t>
      </w:r>
      <w:proofErr w:type="gramEnd"/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│всю толщину стенки трубы)         │на трубах диаметром 150 - 250  мм  и│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│более                         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│2,0 мм на трубах диаметром 300 - 600│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│мм,   выходящие   на      нарезку, в│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│количестве более 3 шт.        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D1D78">
        <w:rPr>
          <w:rFonts w:ascii="Courier New" w:hAnsi="Courier New" w:cs="Courier New"/>
          <w:noProof/>
          <w:sz w:val="20"/>
          <w:szCs w:val="20"/>
        </w:rPr>
        <w:t>│сквозные  (проходящие  через   всю│Не допускаются шириной более 1,5  мм│</w:t>
      </w:r>
      <w:proofErr w:type="gramEnd"/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│толщину стенки трубы)             │на трубах диаметром 150 - 250  мм  и│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│более 2,0 мм на трубах диаметром 300│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│- 600 мм, выходящие  на   нарезку, в│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│количестве более 2 шт.        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│Отдельные  выплавки  и   инородные│                              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│поверхностные включения:          │                              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│на внутренней поверхности         │Не допускаются длиной более  10  (8)│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│мм, глубиной более 4 (3) мм   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│на наружной поверхности           │Не допускаются длиной более 15  (10)│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│мм, глубиной более 4 (3) мм   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│Пузыри  (вздутия)  на   внутренней│Не допускаются высотой более 3 мм  в│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│поверхности ствола                │количестве более 3 шт.        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│Отбитости  на   торцах     трубы с│Не допускаются:               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D1D78">
        <w:rPr>
          <w:rFonts w:ascii="Courier New" w:hAnsi="Courier New" w:cs="Courier New"/>
          <w:noProof/>
          <w:sz w:val="20"/>
          <w:szCs w:val="20"/>
        </w:rPr>
        <w:t>│внутренней и наружной сторон и  на│глубиной  более  1/3  (1/4)  толщины│</w:t>
      </w:r>
      <w:proofErr w:type="gramEnd"/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│ребрах плечика                    │стенки трубы;                 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│длиной более 2/3 (1/2) длины нарезки│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│для раструба и 1/2 длины нарезки для│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│ствола трубы;                       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│шириной  более  1/8   (1/10)   длины│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│окружности трубы на торцах труб всех│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│диаметров и на плечике раструба труб│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│диаметром 150 - 300 мм и  более  1/6│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│(1/8) длины  окружности  на  плечике│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│                                  │раструба труб диаметром 350 - 600 мм│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7" w:name="sub_3"/>
      <w:r w:rsidRPr="00AD1D78">
        <w:rPr>
          <w:rFonts w:ascii="Arial" w:hAnsi="Arial" w:cs="Arial"/>
          <w:b/>
          <w:bCs/>
          <w:sz w:val="20"/>
          <w:szCs w:val="20"/>
        </w:rPr>
        <w:t>3. Правила приемки</w:t>
      </w:r>
    </w:p>
    <w:bookmarkEnd w:id="17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1"/>
      <w:r w:rsidRPr="00AD1D78">
        <w:rPr>
          <w:rFonts w:ascii="Arial" w:hAnsi="Arial" w:cs="Arial"/>
          <w:sz w:val="20"/>
          <w:szCs w:val="20"/>
        </w:rPr>
        <w:t>3.1. Приемка и поставка труб производится партиями. В состав партии входят трубы одинакового диаметра и длины. Размер партии устанавливается в количестве не более 4000 труб.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2"/>
      <w:bookmarkEnd w:id="18"/>
      <w:r w:rsidRPr="00AD1D78">
        <w:rPr>
          <w:rFonts w:ascii="Arial" w:hAnsi="Arial" w:cs="Arial"/>
          <w:sz w:val="20"/>
          <w:szCs w:val="20"/>
        </w:rPr>
        <w:t>3.2. Для проверки соответствия труб требованиям настоящего стандарта предприятие-изготовитель проводит приемочный контроль.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3"/>
      <w:bookmarkEnd w:id="19"/>
      <w:r w:rsidRPr="00AD1D78">
        <w:rPr>
          <w:rFonts w:ascii="Arial" w:hAnsi="Arial" w:cs="Arial"/>
          <w:sz w:val="20"/>
          <w:szCs w:val="20"/>
        </w:rPr>
        <w:t xml:space="preserve">3.3. При приемочном контроле проверке на соответствие требованиям </w:t>
      </w:r>
      <w:hyperlink w:anchor="sub_213" w:history="1">
        <w:r w:rsidRPr="00AD1D78">
          <w:rPr>
            <w:rFonts w:ascii="Arial" w:hAnsi="Arial" w:cs="Arial"/>
            <w:sz w:val="20"/>
            <w:szCs w:val="20"/>
            <w:u w:val="single"/>
          </w:rPr>
          <w:t>пп.2.13</w:t>
        </w:r>
      </w:hyperlink>
      <w:r w:rsidRPr="00AD1D78">
        <w:rPr>
          <w:rFonts w:ascii="Arial" w:hAnsi="Arial" w:cs="Arial"/>
          <w:sz w:val="20"/>
          <w:szCs w:val="20"/>
        </w:rPr>
        <w:t xml:space="preserve"> и </w:t>
      </w:r>
      <w:hyperlink w:anchor="sub_214" w:history="1">
        <w:r w:rsidRPr="00AD1D78">
          <w:rPr>
            <w:rFonts w:ascii="Arial" w:hAnsi="Arial" w:cs="Arial"/>
            <w:sz w:val="20"/>
            <w:szCs w:val="20"/>
            <w:u w:val="single"/>
          </w:rPr>
          <w:t>2.14</w:t>
        </w:r>
      </w:hyperlink>
      <w:r w:rsidRPr="00AD1D78">
        <w:rPr>
          <w:rFonts w:ascii="Arial" w:hAnsi="Arial" w:cs="Arial"/>
          <w:sz w:val="20"/>
          <w:szCs w:val="20"/>
        </w:rPr>
        <w:t xml:space="preserve"> подвергают 50 труб, отбираемых от партии методом случайного отбора. Из числа труб, признанных годными по показателям, изложенным в указанных пунктах, подвергают проверке на соответствие требованиям:</w:t>
      </w:r>
    </w:p>
    <w:bookmarkEnd w:id="20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fldChar w:fldCharType="begin"/>
      </w:r>
      <w:r w:rsidRPr="00AD1D78">
        <w:rPr>
          <w:rFonts w:ascii="Arial" w:hAnsi="Arial" w:cs="Arial"/>
          <w:sz w:val="20"/>
          <w:szCs w:val="20"/>
        </w:rPr>
        <w:instrText>HYPERLINK \l "sub_11"</w:instrText>
      </w:r>
      <w:r w:rsidRPr="00AD1D78">
        <w:rPr>
          <w:rFonts w:ascii="Arial" w:hAnsi="Arial" w:cs="Arial"/>
          <w:sz w:val="20"/>
          <w:szCs w:val="20"/>
        </w:rPr>
      </w:r>
      <w:r w:rsidRPr="00AD1D78">
        <w:rPr>
          <w:rFonts w:ascii="Arial" w:hAnsi="Arial" w:cs="Arial"/>
          <w:sz w:val="20"/>
          <w:szCs w:val="20"/>
        </w:rPr>
        <w:fldChar w:fldCharType="separate"/>
      </w:r>
      <w:r w:rsidRPr="00AD1D78">
        <w:rPr>
          <w:rFonts w:ascii="Arial" w:hAnsi="Arial" w:cs="Arial"/>
          <w:sz w:val="20"/>
          <w:szCs w:val="20"/>
          <w:u w:val="single"/>
        </w:rPr>
        <w:t>пп.1.1</w:t>
      </w:r>
      <w:r w:rsidRPr="00AD1D78">
        <w:rPr>
          <w:rFonts w:ascii="Arial" w:hAnsi="Arial" w:cs="Arial"/>
          <w:sz w:val="20"/>
          <w:szCs w:val="20"/>
        </w:rPr>
        <w:fldChar w:fldCharType="end"/>
      </w:r>
      <w:r w:rsidRPr="00AD1D78">
        <w:rPr>
          <w:rFonts w:ascii="Arial" w:hAnsi="Arial" w:cs="Arial"/>
          <w:sz w:val="20"/>
          <w:szCs w:val="20"/>
        </w:rPr>
        <w:t xml:space="preserve">; </w:t>
      </w:r>
      <w:hyperlink w:anchor="sub_22" w:history="1">
        <w:r w:rsidRPr="00AD1D78">
          <w:rPr>
            <w:rFonts w:ascii="Arial" w:hAnsi="Arial" w:cs="Arial"/>
            <w:sz w:val="20"/>
            <w:szCs w:val="20"/>
            <w:u w:val="single"/>
          </w:rPr>
          <w:t>2.2 - 2.4</w:t>
        </w:r>
      </w:hyperlink>
      <w:r w:rsidRPr="00AD1D78">
        <w:rPr>
          <w:rFonts w:ascii="Arial" w:hAnsi="Arial" w:cs="Arial"/>
          <w:sz w:val="20"/>
          <w:szCs w:val="20"/>
        </w:rPr>
        <w:t xml:space="preserve">; </w:t>
      </w:r>
      <w:hyperlink w:anchor="sub_26" w:history="1">
        <w:r w:rsidRPr="00AD1D78">
          <w:rPr>
            <w:rFonts w:ascii="Arial" w:hAnsi="Arial" w:cs="Arial"/>
            <w:sz w:val="20"/>
            <w:szCs w:val="20"/>
            <w:u w:val="single"/>
          </w:rPr>
          <w:t>2.6</w:t>
        </w:r>
      </w:hyperlink>
      <w:r w:rsidRPr="00AD1D78">
        <w:rPr>
          <w:rFonts w:ascii="Arial" w:hAnsi="Arial" w:cs="Arial"/>
          <w:sz w:val="20"/>
          <w:szCs w:val="20"/>
        </w:rPr>
        <w:t xml:space="preserve"> и </w:t>
      </w:r>
      <w:hyperlink w:anchor="sub_27" w:history="1">
        <w:r w:rsidRPr="00AD1D78">
          <w:rPr>
            <w:rFonts w:ascii="Arial" w:hAnsi="Arial" w:cs="Arial"/>
            <w:sz w:val="20"/>
            <w:szCs w:val="20"/>
            <w:u w:val="single"/>
          </w:rPr>
          <w:t>2.7 - 20</w:t>
        </w:r>
      </w:hyperlink>
      <w:r w:rsidRPr="00AD1D78">
        <w:rPr>
          <w:rFonts w:ascii="Arial" w:hAnsi="Arial" w:cs="Arial"/>
          <w:sz w:val="20"/>
          <w:szCs w:val="20"/>
        </w:rPr>
        <w:t xml:space="preserve"> труб;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8" w:history="1">
        <w:r w:rsidRPr="00AD1D78">
          <w:rPr>
            <w:rFonts w:ascii="Arial" w:hAnsi="Arial" w:cs="Arial"/>
            <w:sz w:val="20"/>
            <w:szCs w:val="20"/>
            <w:u w:val="single"/>
          </w:rPr>
          <w:t>пп.2.8 - 2.10</w:t>
        </w:r>
      </w:hyperlink>
      <w:r w:rsidRPr="00AD1D78">
        <w:rPr>
          <w:rFonts w:ascii="Arial" w:hAnsi="Arial" w:cs="Arial"/>
          <w:sz w:val="20"/>
          <w:szCs w:val="20"/>
        </w:rPr>
        <w:t xml:space="preserve"> - по 3 трубы;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12" w:history="1">
        <w:r w:rsidRPr="00AD1D78">
          <w:rPr>
            <w:rFonts w:ascii="Arial" w:hAnsi="Arial" w:cs="Arial"/>
            <w:sz w:val="20"/>
            <w:szCs w:val="20"/>
            <w:u w:val="single"/>
          </w:rPr>
          <w:t>п.2.12</w:t>
        </w:r>
      </w:hyperlink>
      <w:r w:rsidRPr="00AD1D78">
        <w:rPr>
          <w:rFonts w:ascii="Arial" w:hAnsi="Arial" w:cs="Arial"/>
          <w:sz w:val="20"/>
          <w:szCs w:val="20"/>
        </w:rPr>
        <w:t xml:space="preserve"> - 2 трубы.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 xml:space="preserve">Для проверки соответствия труб требованиям </w:t>
      </w:r>
      <w:hyperlink w:anchor="sub_210" w:history="1">
        <w:r w:rsidRPr="00AD1D78">
          <w:rPr>
            <w:rFonts w:ascii="Arial" w:hAnsi="Arial" w:cs="Arial"/>
            <w:sz w:val="20"/>
            <w:szCs w:val="20"/>
            <w:u w:val="single"/>
          </w:rPr>
          <w:t>пп.2.10</w:t>
        </w:r>
      </w:hyperlink>
      <w:r w:rsidRPr="00AD1D78">
        <w:rPr>
          <w:rFonts w:ascii="Arial" w:hAnsi="Arial" w:cs="Arial"/>
          <w:sz w:val="20"/>
          <w:szCs w:val="20"/>
        </w:rPr>
        <w:t xml:space="preserve"> и 2.12 допускается использовать куски труб после проверки их на соответствие требованиям п.2.8.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4"/>
      <w:r w:rsidRPr="00AD1D78">
        <w:rPr>
          <w:rFonts w:ascii="Arial" w:hAnsi="Arial" w:cs="Arial"/>
          <w:sz w:val="20"/>
          <w:szCs w:val="20"/>
        </w:rPr>
        <w:t xml:space="preserve">3.4. </w:t>
      </w:r>
      <w:proofErr w:type="gramStart"/>
      <w:r w:rsidRPr="00AD1D78">
        <w:rPr>
          <w:rFonts w:ascii="Arial" w:hAnsi="Arial" w:cs="Arial"/>
          <w:sz w:val="20"/>
          <w:szCs w:val="20"/>
        </w:rPr>
        <w:t xml:space="preserve">Если при приемочном контроле на соответствие требованиям пп.2.8 - 2.10 и 2.12 хотя бы одна труба или по пп.1.1, 2.2 - 2.4; 2.6; 2.7; 2.13 и </w:t>
      </w:r>
      <w:hyperlink w:anchor="sub_214" w:history="1">
        <w:r w:rsidRPr="00AD1D78">
          <w:rPr>
            <w:rFonts w:ascii="Arial" w:hAnsi="Arial" w:cs="Arial"/>
            <w:sz w:val="20"/>
            <w:szCs w:val="20"/>
            <w:u w:val="single"/>
          </w:rPr>
          <w:t>2.14</w:t>
        </w:r>
      </w:hyperlink>
      <w:r w:rsidRPr="00AD1D78">
        <w:rPr>
          <w:rFonts w:ascii="Arial" w:hAnsi="Arial" w:cs="Arial"/>
          <w:sz w:val="20"/>
          <w:szCs w:val="20"/>
        </w:rPr>
        <w:t xml:space="preserve"> более 4% труб по какому-либо показателю не будут удовлетворять требованиям настоящего стандарта, то производят повторную проверку по этому показателю удвоенного числа труб, отбираемых из той же партии.</w:t>
      </w:r>
      <w:proofErr w:type="gramEnd"/>
    </w:p>
    <w:bookmarkEnd w:id="21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При неудовлетворительных результатах повторной проверки на соответствие требованиям пп.2.8 - 2.10 и 2.12 партия труб приемке не подлежит. Если при повторной проверке на соответствие требованиям пп.1.1; 2.2 - 2.4; 2.6; 2.7; 2.13 и 2.14 более 4% труб по какому-либо показателю не будут удовлетворять требованиям настоящего стандарта, то допускается их поштучная приемка с проверкой показателей, по которым были получены неудовлетворительные результаты.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5"/>
      <w:r w:rsidRPr="00AD1D78">
        <w:rPr>
          <w:rFonts w:ascii="Arial" w:hAnsi="Arial" w:cs="Arial"/>
          <w:sz w:val="20"/>
          <w:szCs w:val="20"/>
        </w:rPr>
        <w:t xml:space="preserve">3.5. </w:t>
      </w:r>
      <w:proofErr w:type="gramStart"/>
      <w:r w:rsidRPr="00AD1D78">
        <w:rPr>
          <w:rFonts w:ascii="Arial" w:hAnsi="Arial" w:cs="Arial"/>
          <w:sz w:val="20"/>
          <w:szCs w:val="20"/>
        </w:rPr>
        <w:t xml:space="preserve">Если в партии труб высшей категории качества хотя бы одна труба не будет удовлетворять требованиям </w:t>
      </w:r>
      <w:hyperlink w:anchor="sub_28" w:history="1">
        <w:r w:rsidRPr="00AD1D78">
          <w:rPr>
            <w:rFonts w:ascii="Arial" w:hAnsi="Arial" w:cs="Arial"/>
            <w:sz w:val="20"/>
            <w:szCs w:val="20"/>
            <w:u w:val="single"/>
          </w:rPr>
          <w:t>пп.2.8 - 2.10</w:t>
        </w:r>
      </w:hyperlink>
      <w:r w:rsidRPr="00AD1D78">
        <w:rPr>
          <w:rFonts w:ascii="Arial" w:hAnsi="Arial" w:cs="Arial"/>
          <w:sz w:val="20"/>
          <w:szCs w:val="20"/>
        </w:rPr>
        <w:t xml:space="preserve"> и 2.12 или более 2% труб не будут удовлетворять требованиям пп.1.1; 2.2 - 2.4; 2.6; 2.7; 2.13 и 2.14, то партия труб приемке по высшей категории качества не подлежит и их дальнейшую проверку осуществляют в соответствии с </w:t>
      </w:r>
      <w:hyperlink w:anchor="sub_34" w:history="1">
        <w:r w:rsidRPr="00AD1D78">
          <w:rPr>
            <w:rFonts w:ascii="Arial" w:hAnsi="Arial" w:cs="Arial"/>
            <w:sz w:val="20"/>
            <w:szCs w:val="20"/>
            <w:u w:val="single"/>
          </w:rPr>
          <w:t>п.3.4.</w:t>
        </w:r>
      </w:hyperlink>
      <w:proofErr w:type="gramEnd"/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6"/>
      <w:bookmarkEnd w:id="22"/>
      <w:r w:rsidRPr="00AD1D78">
        <w:rPr>
          <w:rFonts w:ascii="Arial" w:hAnsi="Arial" w:cs="Arial"/>
          <w:sz w:val="20"/>
          <w:szCs w:val="20"/>
        </w:rPr>
        <w:t xml:space="preserve">3.6. Потребитель имеет право производить контрольную проверку труб по любому показателю качества, соблюдая порядок отбора труб, приведенный в </w:t>
      </w:r>
      <w:hyperlink w:anchor="sub_33" w:history="1">
        <w:r w:rsidRPr="00AD1D78">
          <w:rPr>
            <w:rFonts w:ascii="Arial" w:hAnsi="Arial" w:cs="Arial"/>
            <w:sz w:val="20"/>
            <w:szCs w:val="20"/>
            <w:u w:val="single"/>
          </w:rPr>
          <w:t>пп.3.3 - 3.5</w:t>
        </w:r>
      </w:hyperlink>
      <w:r w:rsidRPr="00AD1D78">
        <w:rPr>
          <w:rFonts w:ascii="Arial" w:hAnsi="Arial" w:cs="Arial"/>
          <w:sz w:val="20"/>
          <w:szCs w:val="20"/>
        </w:rPr>
        <w:t>, и применяя методы контроля, указанные в разд.4.</w:t>
      </w:r>
    </w:p>
    <w:bookmarkEnd w:id="23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4" w:name="sub_4"/>
      <w:r w:rsidRPr="00AD1D78">
        <w:rPr>
          <w:rFonts w:ascii="Arial" w:hAnsi="Arial" w:cs="Arial"/>
          <w:b/>
          <w:bCs/>
          <w:sz w:val="20"/>
          <w:szCs w:val="20"/>
        </w:rPr>
        <w:t>4. Методы контроля</w:t>
      </w:r>
    </w:p>
    <w:bookmarkEnd w:id="24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1"/>
      <w:r w:rsidRPr="00AD1D78">
        <w:rPr>
          <w:rFonts w:ascii="Arial" w:hAnsi="Arial" w:cs="Arial"/>
          <w:sz w:val="20"/>
          <w:szCs w:val="20"/>
        </w:rPr>
        <w:t>4.1. Длину ствола труб (</w:t>
      </w:r>
      <w:hyperlink w:anchor="sub_11" w:history="1">
        <w:r w:rsidRPr="00AD1D78">
          <w:rPr>
            <w:rFonts w:ascii="Arial" w:hAnsi="Arial" w:cs="Arial"/>
            <w:sz w:val="20"/>
            <w:szCs w:val="20"/>
            <w:u w:val="single"/>
          </w:rPr>
          <w:t>п.1.1</w:t>
        </w:r>
      </w:hyperlink>
      <w:r w:rsidRPr="00AD1D78">
        <w:rPr>
          <w:rFonts w:ascii="Arial" w:hAnsi="Arial" w:cs="Arial"/>
          <w:sz w:val="20"/>
          <w:szCs w:val="20"/>
        </w:rPr>
        <w:t>) измеряют рулеткой по ГОСТ 7502-80.</w:t>
      </w:r>
    </w:p>
    <w:bookmarkEnd w:id="25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6" w:name="sub_208544188"/>
      <w:r w:rsidRPr="00AD1D78">
        <w:rPr>
          <w:rFonts w:ascii="Arial" w:hAnsi="Arial" w:cs="Arial"/>
          <w:i/>
          <w:iCs/>
          <w:sz w:val="20"/>
          <w:szCs w:val="20"/>
        </w:rPr>
        <w:t xml:space="preserve">См. ГОСТ 7502-98, </w:t>
      </w:r>
      <w:proofErr w:type="spellStart"/>
      <w:r w:rsidRPr="00AD1D78">
        <w:rPr>
          <w:rFonts w:ascii="Arial" w:hAnsi="Arial" w:cs="Arial"/>
          <w:i/>
          <w:iCs/>
          <w:sz w:val="20"/>
          <w:szCs w:val="20"/>
        </w:rPr>
        <w:t>введеный</w:t>
      </w:r>
      <w:proofErr w:type="spellEnd"/>
      <w:r w:rsidRPr="00AD1D78">
        <w:rPr>
          <w:rFonts w:ascii="Arial" w:hAnsi="Arial" w:cs="Arial"/>
          <w:i/>
          <w:iCs/>
          <w:sz w:val="20"/>
          <w:szCs w:val="20"/>
        </w:rPr>
        <w:t xml:space="preserve"> в действие постановлением Госстандарта РФ от 27 июля 1999 г. N 220-ст с 1 июля 2000 г.</w:t>
      </w:r>
    </w:p>
    <w:bookmarkEnd w:id="26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4.2. Внутренние диаметры ствола и раструба трубы (п.1.1) определяют как среднее арифметическое значение результатов двух измерений их диаметров линейкой по ГОСТ 427-75 в двух перпендикулярно расположенных направлениях. При этом результат каждого измерения не должен превышать допускаемого отклонения.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4.3. Глубину раструба трубы (п.1.1) измеряют линейкой по ГОСТ 427-75 или штангенциркулем по ГОСТ 166-80.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7" w:name="sub_208545252"/>
      <w:r w:rsidRPr="00AD1D78">
        <w:rPr>
          <w:rFonts w:ascii="Arial" w:hAnsi="Arial" w:cs="Arial"/>
          <w:i/>
          <w:iCs/>
          <w:sz w:val="20"/>
          <w:szCs w:val="20"/>
        </w:rPr>
        <w:lastRenderedPageBreak/>
        <w:t>Взамен ГОСТ 166-80 постановлением Госстандарта СССР от 30 октября 1989 г. N 3253 с 1 января 1991 г. введен в действие ГОСТ 166-89</w:t>
      </w:r>
    </w:p>
    <w:bookmarkEnd w:id="27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4.4. Толщину стенок ствола и раструба трубы (п.1.1) измеряют штангенциркулем по ГОСТ 166-80.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4.5. Глубину канавок (</w:t>
      </w:r>
      <w:hyperlink w:anchor="sub_22" w:history="1">
        <w:r w:rsidRPr="00AD1D78">
          <w:rPr>
            <w:rFonts w:ascii="Arial" w:hAnsi="Arial" w:cs="Arial"/>
            <w:sz w:val="20"/>
            <w:szCs w:val="20"/>
            <w:u w:val="single"/>
          </w:rPr>
          <w:t>п.2.2</w:t>
        </w:r>
      </w:hyperlink>
      <w:r w:rsidRPr="00AD1D78">
        <w:rPr>
          <w:rFonts w:ascii="Arial" w:hAnsi="Arial" w:cs="Arial"/>
          <w:sz w:val="20"/>
          <w:szCs w:val="20"/>
        </w:rPr>
        <w:t>) измеряют штангенциркулем по ГОСТ 166-80 или шаблоном, конструкция которого приведена в рекомендуемом приложении.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4.6. Овальность ствола и раструба труб (</w:t>
      </w:r>
      <w:hyperlink w:anchor="sub_23" w:history="1">
        <w:r w:rsidRPr="00AD1D78">
          <w:rPr>
            <w:rFonts w:ascii="Arial" w:hAnsi="Arial" w:cs="Arial"/>
            <w:sz w:val="20"/>
            <w:szCs w:val="20"/>
            <w:u w:val="single"/>
          </w:rPr>
          <w:t>п.2.3</w:t>
        </w:r>
      </w:hyperlink>
      <w:r w:rsidRPr="00AD1D78">
        <w:rPr>
          <w:rFonts w:ascii="Arial" w:hAnsi="Arial" w:cs="Arial"/>
          <w:sz w:val="20"/>
          <w:szCs w:val="20"/>
        </w:rPr>
        <w:t>) определяют как разность между наибольшими и наименьшими их внутренними диаметрами, измеренными линейкой по ГОСТ 427-75.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4.7. Конусность внутреннего диаметра раструба трубы (</w:t>
      </w:r>
      <w:hyperlink w:anchor="sub_24" w:history="1">
        <w:r w:rsidRPr="00AD1D78">
          <w:rPr>
            <w:rFonts w:ascii="Arial" w:hAnsi="Arial" w:cs="Arial"/>
            <w:sz w:val="20"/>
            <w:szCs w:val="20"/>
            <w:u w:val="single"/>
          </w:rPr>
          <w:t>п.2.4</w:t>
        </w:r>
      </w:hyperlink>
      <w:r w:rsidRPr="00AD1D78">
        <w:rPr>
          <w:rFonts w:ascii="Arial" w:hAnsi="Arial" w:cs="Arial"/>
          <w:sz w:val="20"/>
          <w:szCs w:val="20"/>
        </w:rPr>
        <w:t>) измеряют в его начале и конце нутромером по ГОСТ 9244-75 и линейкой по ГОСТ 427-75.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За значение конусности принимают разность значений результатов измерений.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4.8. Отклонение от прямолинейности ствола трубы (</w:t>
      </w:r>
      <w:hyperlink w:anchor="sub_26" w:history="1">
        <w:r w:rsidRPr="00AD1D78">
          <w:rPr>
            <w:rFonts w:ascii="Arial" w:hAnsi="Arial" w:cs="Arial"/>
            <w:sz w:val="20"/>
            <w:szCs w:val="20"/>
            <w:u w:val="single"/>
          </w:rPr>
          <w:t>п.2.6</w:t>
        </w:r>
      </w:hyperlink>
      <w:r w:rsidRPr="00AD1D78">
        <w:rPr>
          <w:rFonts w:ascii="Arial" w:hAnsi="Arial" w:cs="Arial"/>
          <w:sz w:val="20"/>
          <w:szCs w:val="20"/>
        </w:rPr>
        <w:t>) определяют измерением линейкой по ГОСТ 427-75 размера наибольшего зазора между поверхностью трубы и ребром приложенной к ней металлической линейки длиной 1 м.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4.9. Отклонение от перпендикулярности плоскости торцов труб к их осям (</w:t>
      </w:r>
      <w:hyperlink w:anchor="sub_27" w:history="1">
        <w:r w:rsidRPr="00AD1D78">
          <w:rPr>
            <w:rFonts w:ascii="Arial" w:hAnsi="Arial" w:cs="Arial"/>
            <w:sz w:val="20"/>
            <w:szCs w:val="20"/>
            <w:u w:val="single"/>
          </w:rPr>
          <w:t>п.2.7</w:t>
        </w:r>
      </w:hyperlink>
      <w:r w:rsidRPr="00AD1D78">
        <w:rPr>
          <w:rFonts w:ascii="Arial" w:hAnsi="Arial" w:cs="Arial"/>
          <w:sz w:val="20"/>
          <w:szCs w:val="20"/>
        </w:rPr>
        <w:t>) определяют измерением линейкой по ГОСТ 427-75 размера наибольшего зазора между торцом ствола трубы и стороной приложенного к ней угольника по ГОСТ 3749-77 или шаблона.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 xml:space="preserve">Сторона угольника или шаблона, прикладываемая к стволу трубы, должна быть равна длине ствола до раструба и соприкасаться с трубой не менее чем в двух точках, а длина другой стороны угольника или шаблона должна быть не </w:t>
      </w:r>
      <w:proofErr w:type="gramStart"/>
      <w:r w:rsidRPr="00AD1D78">
        <w:rPr>
          <w:rFonts w:ascii="Arial" w:hAnsi="Arial" w:cs="Arial"/>
          <w:sz w:val="20"/>
          <w:szCs w:val="20"/>
        </w:rPr>
        <w:t>менее наружного</w:t>
      </w:r>
      <w:proofErr w:type="gramEnd"/>
      <w:r w:rsidRPr="00AD1D78">
        <w:rPr>
          <w:rFonts w:ascii="Arial" w:hAnsi="Arial" w:cs="Arial"/>
          <w:sz w:val="20"/>
          <w:szCs w:val="20"/>
        </w:rPr>
        <w:t xml:space="preserve"> диаметра ствола трубы.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4.10. Прочность труб против воздействия внешней нагрузки (</w:t>
      </w:r>
      <w:hyperlink w:anchor="sub_28" w:history="1">
        <w:r w:rsidRPr="00AD1D78">
          <w:rPr>
            <w:rFonts w:ascii="Arial" w:hAnsi="Arial" w:cs="Arial"/>
            <w:sz w:val="20"/>
            <w:szCs w:val="20"/>
            <w:u w:val="single"/>
          </w:rPr>
          <w:t>п.2.8</w:t>
        </w:r>
      </w:hyperlink>
      <w:r w:rsidRPr="00AD1D78">
        <w:rPr>
          <w:rFonts w:ascii="Arial" w:hAnsi="Arial" w:cs="Arial"/>
          <w:sz w:val="20"/>
          <w:szCs w:val="20"/>
        </w:rPr>
        <w:t>) проверяют при помощи пресса следующим образом.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К верхней опорной подушке пресса прикрепляют двутавровую балку, к нижней полке которой присоединяют брусок из дерева твердых пород сечением 100х60 мм, длиной не менее длины ствола проверяемой трубы.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Если нижняя опорная подушка пресса длиннее ствола проверяемой трубы, то на нее накладывают деревянный брусок таких же размеров, как у верхней опорной подушки (черт.2а).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Если нижняя опорная подушка пресса короче ствола проверяемой трубы, то к ней, так же как и к верхней опорной подушке, прикрепляют двутавровую балку, на которую укладывают брусок из дерева твердых пород сечением 100х60 мм, длиной не менее длины ствола проверяемой трубы (черт.2б).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AD1D78">
        <w:rPr>
          <w:rFonts w:ascii="Arial" w:hAnsi="Arial" w:cs="Arial"/>
          <w:sz w:val="20"/>
          <w:szCs w:val="20"/>
        </w:rPr>
        <w:t>Для равномерной передачи давления под верхний и на нижний бруски укладывают на всю длину ствола трубы полосу из войлока или мягкой резины шириной 100 мм, толщиной 8 - 10 мм и между ними помещают проверяемую трубу.</w:t>
      </w:r>
      <w:proofErr w:type="gramEnd"/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Затем включают пресс и равномерно, непрерывно повышают нагрузку до разрушения трубы.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Значение разрушающей нагрузки G в кН (кгс) на 1 м длины трубы вычисляют по формуле: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7670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         P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                          G = ──────,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                                l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>где  Р - разрушающая нагрузка, кН (кгс);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1D78">
        <w:rPr>
          <w:rFonts w:ascii="Courier New" w:hAnsi="Courier New" w:cs="Courier New"/>
          <w:noProof/>
          <w:sz w:val="20"/>
          <w:szCs w:val="20"/>
        </w:rPr>
        <w:t xml:space="preserve">     l - длина ствола трубы, м.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"Чертеж 2"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 xml:space="preserve">За окончательный результат принимают среднее арифметическое значение результатов проверок трех труб. При этом значения разрушающих нагрузок для каждой трубы должны превышать значения нагрузок для труб соответствующих диаметров, указанных в </w:t>
      </w:r>
      <w:hyperlink w:anchor="sub_28" w:history="1">
        <w:r w:rsidRPr="00AD1D78">
          <w:rPr>
            <w:rFonts w:ascii="Arial" w:hAnsi="Arial" w:cs="Arial"/>
            <w:sz w:val="20"/>
            <w:szCs w:val="20"/>
            <w:u w:val="single"/>
          </w:rPr>
          <w:t>п.2.8.</w:t>
        </w:r>
      </w:hyperlink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4.11. Прочность труб против воздействия внутреннего гидравлического давления и их водонепроницаемость (</w:t>
      </w:r>
      <w:hyperlink w:anchor="sub_29" w:history="1">
        <w:r w:rsidRPr="00AD1D78">
          <w:rPr>
            <w:rFonts w:ascii="Arial" w:hAnsi="Arial" w:cs="Arial"/>
            <w:sz w:val="20"/>
            <w:szCs w:val="20"/>
            <w:u w:val="single"/>
          </w:rPr>
          <w:t>п.2.9</w:t>
        </w:r>
      </w:hyperlink>
      <w:r w:rsidRPr="00AD1D78">
        <w:rPr>
          <w:rFonts w:ascii="Arial" w:hAnsi="Arial" w:cs="Arial"/>
          <w:sz w:val="20"/>
          <w:szCs w:val="20"/>
        </w:rPr>
        <w:t>) проверяют давлением 0,15 МПа (~1,5 кгс/см</w:t>
      </w:r>
      <w:proofErr w:type="gramStart"/>
      <w:r w:rsidRPr="00AD1D78">
        <w:rPr>
          <w:rFonts w:ascii="Arial" w:hAnsi="Arial" w:cs="Arial"/>
          <w:sz w:val="20"/>
          <w:szCs w:val="20"/>
        </w:rPr>
        <w:t>2</w:t>
      </w:r>
      <w:proofErr w:type="gramEnd"/>
      <w:r w:rsidRPr="00AD1D78">
        <w:rPr>
          <w:rFonts w:ascii="Arial" w:hAnsi="Arial" w:cs="Arial"/>
          <w:sz w:val="20"/>
          <w:szCs w:val="20"/>
        </w:rPr>
        <w:t>) по ГОСТ 473.9-81 со следующим изменением.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Время выдержки труб под давлением должно быть не менее 5 мин.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 xml:space="preserve">4.12. </w:t>
      </w:r>
      <w:proofErr w:type="spellStart"/>
      <w:r w:rsidRPr="00AD1D78">
        <w:rPr>
          <w:rFonts w:ascii="Arial" w:hAnsi="Arial" w:cs="Arial"/>
          <w:sz w:val="20"/>
          <w:szCs w:val="20"/>
        </w:rPr>
        <w:t>Водопоглощение</w:t>
      </w:r>
      <w:proofErr w:type="spellEnd"/>
      <w:r w:rsidRPr="00AD1D78">
        <w:rPr>
          <w:rFonts w:ascii="Arial" w:hAnsi="Arial" w:cs="Arial"/>
          <w:sz w:val="20"/>
          <w:szCs w:val="20"/>
        </w:rPr>
        <w:t xml:space="preserve"> труб (</w:t>
      </w:r>
      <w:hyperlink w:anchor="sub_210" w:history="1">
        <w:r w:rsidRPr="00AD1D78">
          <w:rPr>
            <w:rFonts w:ascii="Arial" w:hAnsi="Arial" w:cs="Arial"/>
            <w:sz w:val="20"/>
            <w:szCs w:val="20"/>
            <w:u w:val="single"/>
          </w:rPr>
          <w:t>п.2.10</w:t>
        </w:r>
      </w:hyperlink>
      <w:r w:rsidRPr="00AD1D78">
        <w:rPr>
          <w:rFonts w:ascii="Arial" w:hAnsi="Arial" w:cs="Arial"/>
          <w:sz w:val="20"/>
          <w:szCs w:val="20"/>
        </w:rPr>
        <w:t>) проверяют по ГОСТ 473.3-81 на образцах, откалываемых по одному от раструба, середины и конца ствола каждой проверяемой трубы.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 xml:space="preserve">За значение </w:t>
      </w:r>
      <w:proofErr w:type="spellStart"/>
      <w:r w:rsidRPr="00AD1D78">
        <w:rPr>
          <w:rFonts w:ascii="Arial" w:hAnsi="Arial" w:cs="Arial"/>
          <w:sz w:val="20"/>
          <w:szCs w:val="20"/>
        </w:rPr>
        <w:t>водопоглощения</w:t>
      </w:r>
      <w:proofErr w:type="spellEnd"/>
      <w:r w:rsidRPr="00AD1D78">
        <w:rPr>
          <w:rFonts w:ascii="Arial" w:hAnsi="Arial" w:cs="Arial"/>
          <w:sz w:val="20"/>
          <w:szCs w:val="20"/>
        </w:rPr>
        <w:t xml:space="preserve"> труб проверяемой партии принимают среднее арифметическое значение </w:t>
      </w:r>
      <w:proofErr w:type="spellStart"/>
      <w:r w:rsidRPr="00AD1D78">
        <w:rPr>
          <w:rFonts w:ascii="Arial" w:hAnsi="Arial" w:cs="Arial"/>
          <w:sz w:val="20"/>
          <w:szCs w:val="20"/>
        </w:rPr>
        <w:t>водопоглощения</w:t>
      </w:r>
      <w:proofErr w:type="spellEnd"/>
      <w:r w:rsidRPr="00AD1D78">
        <w:rPr>
          <w:rFonts w:ascii="Arial" w:hAnsi="Arial" w:cs="Arial"/>
          <w:sz w:val="20"/>
          <w:szCs w:val="20"/>
        </w:rPr>
        <w:t xml:space="preserve"> всех образцов; при этом </w:t>
      </w:r>
      <w:proofErr w:type="spellStart"/>
      <w:r w:rsidRPr="00AD1D78">
        <w:rPr>
          <w:rFonts w:ascii="Arial" w:hAnsi="Arial" w:cs="Arial"/>
          <w:sz w:val="20"/>
          <w:szCs w:val="20"/>
        </w:rPr>
        <w:t>водопоглощение</w:t>
      </w:r>
      <w:proofErr w:type="spellEnd"/>
      <w:r w:rsidRPr="00AD1D78">
        <w:rPr>
          <w:rFonts w:ascii="Arial" w:hAnsi="Arial" w:cs="Arial"/>
          <w:sz w:val="20"/>
          <w:szCs w:val="20"/>
        </w:rPr>
        <w:t xml:space="preserve"> отдельных образцов не должно превышать 9%, а образцов от труб высшей категории качества - 8%.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 xml:space="preserve">4.13. </w:t>
      </w:r>
      <w:proofErr w:type="spellStart"/>
      <w:r w:rsidRPr="00AD1D78">
        <w:rPr>
          <w:rFonts w:ascii="Arial" w:hAnsi="Arial" w:cs="Arial"/>
          <w:sz w:val="20"/>
          <w:szCs w:val="20"/>
        </w:rPr>
        <w:t>Кислотостойкость</w:t>
      </w:r>
      <w:proofErr w:type="spellEnd"/>
      <w:r w:rsidRPr="00AD1D78">
        <w:rPr>
          <w:rFonts w:ascii="Arial" w:hAnsi="Arial" w:cs="Arial"/>
          <w:sz w:val="20"/>
          <w:szCs w:val="20"/>
        </w:rPr>
        <w:t xml:space="preserve"> труб (</w:t>
      </w:r>
      <w:hyperlink w:anchor="sub_212" w:history="1">
        <w:r w:rsidRPr="00AD1D78">
          <w:rPr>
            <w:rFonts w:ascii="Arial" w:hAnsi="Arial" w:cs="Arial"/>
            <w:sz w:val="20"/>
            <w:szCs w:val="20"/>
            <w:u w:val="single"/>
          </w:rPr>
          <w:t>п.2.12</w:t>
        </w:r>
      </w:hyperlink>
      <w:r w:rsidRPr="00AD1D78">
        <w:rPr>
          <w:rFonts w:ascii="Arial" w:hAnsi="Arial" w:cs="Arial"/>
          <w:sz w:val="20"/>
          <w:szCs w:val="20"/>
        </w:rPr>
        <w:t>) проверяют по ГОСТ 473.1-81.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 xml:space="preserve">4.14. </w:t>
      </w:r>
      <w:proofErr w:type="gramStart"/>
      <w:r w:rsidRPr="00AD1D78">
        <w:rPr>
          <w:rFonts w:ascii="Arial" w:hAnsi="Arial" w:cs="Arial"/>
          <w:sz w:val="20"/>
          <w:szCs w:val="20"/>
        </w:rPr>
        <w:t>Трубы по показателям внешнего вида (</w:t>
      </w:r>
      <w:hyperlink w:anchor="sub_214" w:history="1">
        <w:r w:rsidRPr="00AD1D78">
          <w:rPr>
            <w:rFonts w:ascii="Arial" w:hAnsi="Arial" w:cs="Arial"/>
            <w:sz w:val="20"/>
            <w:szCs w:val="20"/>
            <w:u w:val="single"/>
          </w:rPr>
          <w:t>п.2.14</w:t>
        </w:r>
      </w:hyperlink>
      <w:r w:rsidRPr="00AD1D78">
        <w:rPr>
          <w:rFonts w:ascii="Arial" w:hAnsi="Arial" w:cs="Arial"/>
          <w:sz w:val="20"/>
          <w:szCs w:val="20"/>
        </w:rPr>
        <w:t xml:space="preserve">) проверяют визуально без применения увеличительных приборов с расстояния 1 м при естественном или искусственном освещении не менее 200 лк; при этом трещины и </w:t>
      </w:r>
      <w:proofErr w:type="spellStart"/>
      <w:r w:rsidRPr="00AD1D78">
        <w:rPr>
          <w:rFonts w:ascii="Arial" w:hAnsi="Arial" w:cs="Arial"/>
          <w:sz w:val="20"/>
          <w:szCs w:val="20"/>
        </w:rPr>
        <w:t>посечки</w:t>
      </w:r>
      <w:proofErr w:type="spellEnd"/>
      <w:r w:rsidRPr="00AD1D78">
        <w:rPr>
          <w:rFonts w:ascii="Arial" w:hAnsi="Arial" w:cs="Arial"/>
          <w:sz w:val="20"/>
          <w:szCs w:val="20"/>
        </w:rPr>
        <w:t xml:space="preserve"> измеряют линейкой по ГОСТ 427-75 и щупом по ГОСТ 882-75, выплавки, инородные включения, пузыри (вздутия) и </w:t>
      </w:r>
      <w:proofErr w:type="spellStart"/>
      <w:r w:rsidRPr="00AD1D78">
        <w:rPr>
          <w:rFonts w:ascii="Arial" w:hAnsi="Arial" w:cs="Arial"/>
          <w:sz w:val="20"/>
          <w:szCs w:val="20"/>
        </w:rPr>
        <w:t>отбитости</w:t>
      </w:r>
      <w:proofErr w:type="spellEnd"/>
      <w:r w:rsidRPr="00AD1D78">
        <w:rPr>
          <w:rFonts w:ascii="Arial" w:hAnsi="Arial" w:cs="Arial"/>
          <w:sz w:val="20"/>
          <w:szCs w:val="20"/>
        </w:rPr>
        <w:t xml:space="preserve"> - линейкой по ГОСТ 427-75.</w:t>
      </w:r>
      <w:proofErr w:type="gramEnd"/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 xml:space="preserve">Выплавки, инородные включения, пузыри (вздутия) измеряют по наибольшей их длине, глубину </w:t>
      </w:r>
      <w:proofErr w:type="spellStart"/>
      <w:r w:rsidRPr="00AD1D78">
        <w:rPr>
          <w:rFonts w:ascii="Arial" w:hAnsi="Arial" w:cs="Arial"/>
          <w:sz w:val="20"/>
          <w:szCs w:val="20"/>
        </w:rPr>
        <w:t>отбитостей</w:t>
      </w:r>
      <w:proofErr w:type="spellEnd"/>
      <w:r w:rsidRPr="00AD1D78">
        <w:rPr>
          <w:rFonts w:ascii="Arial" w:hAnsi="Arial" w:cs="Arial"/>
          <w:sz w:val="20"/>
          <w:szCs w:val="20"/>
        </w:rPr>
        <w:t xml:space="preserve"> - по их максимальному перпендикуляру к торцу трубы или плечику раструба, длину и ширину </w:t>
      </w:r>
      <w:proofErr w:type="spellStart"/>
      <w:r w:rsidRPr="00AD1D78">
        <w:rPr>
          <w:rFonts w:ascii="Arial" w:hAnsi="Arial" w:cs="Arial"/>
          <w:sz w:val="20"/>
          <w:szCs w:val="20"/>
        </w:rPr>
        <w:t>отбитостей</w:t>
      </w:r>
      <w:proofErr w:type="spellEnd"/>
      <w:r w:rsidRPr="00AD1D78">
        <w:rPr>
          <w:rFonts w:ascii="Arial" w:hAnsi="Arial" w:cs="Arial"/>
          <w:sz w:val="20"/>
          <w:szCs w:val="20"/>
        </w:rPr>
        <w:t xml:space="preserve"> - по их наибольшим размерам.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sub_5"/>
      <w:r w:rsidRPr="00AD1D78">
        <w:rPr>
          <w:rFonts w:ascii="Arial" w:hAnsi="Arial" w:cs="Arial"/>
          <w:b/>
          <w:bCs/>
          <w:sz w:val="20"/>
          <w:szCs w:val="20"/>
        </w:rPr>
        <w:t>5. Маркировка, упаковка, транспортирование и хранение</w:t>
      </w:r>
    </w:p>
    <w:bookmarkEnd w:id="28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5.1. На наружной поверхности раструба или ствола трубы должен быть нанесен товарный знак предприятия-изготовителя, а на трубах высшей категории качества также изображение государственного Знака качества по ГОСТ 1.9-67.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5.2. Трубы, отгружаемые потребителю предприятием-изготовителем, должны сопровождаться паспортом, в котором указывают: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наименование министерства или ведомства, в систему которого входит предприятие-изготовитель;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наименование предприятия-изготовителя, его товарный знак и адрес;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номер партии;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дату изготовления;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число труб;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условное обозначение трубы;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результаты проверки;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Паспорт на трубы высшей категории качества должен содержать изображение государственного Знака качества по ГОСТ 1.9-67.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5.3. Трубы для их транспортирования упаковывают в специальные контейнеры предприятия-изготовителя или потребителя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Транспортирование неупакованных труб допускается производить по соглашению между предприятием-изготовителем и потребителем.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Трубы, транспортируемые в районы Крайнего Севера и труднодоступные районы, упаковывают в соответствии с требованиями ГОСТ 15846-79.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5.4. Трубы транспортируют в крытых или открытых вагонах, цельнометаллических полувагонах, трюмах и на палубах судов, а также на автомашинах в соответствии с правилами перевозки грузов, действующими на каждом виде транспорта.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5.5. Контейнеры в транспортном средстве устанавливают вплотную рядами в продольном направлении по всей площади средства и высотой не более двух рядов.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56"/>
      <w:r w:rsidRPr="00AD1D78">
        <w:rPr>
          <w:rFonts w:ascii="Arial" w:hAnsi="Arial" w:cs="Arial"/>
          <w:sz w:val="20"/>
          <w:szCs w:val="20"/>
        </w:rPr>
        <w:lastRenderedPageBreak/>
        <w:t>5.6. При транспортировании в железнодорожных вагонах без упаковки трубы укладывают вдоль вагона горизонтальными рядами в штабели, разделенными между собой деревянными щитами. На пол под каждый штабель укладывают по два деревянных бруска или пучка из отходов древесины сечением, исключающим касание трубами пола вагона. К торцовым стенкам вагона ставят деревянные щиты для предохранения торцов труб крайних штабелей от соприкосновения с металлическими частями вагона. В свободное пространство между штабелями закладывают дополнительно щиты или щиты между штабелями расклинивают брусками.</w:t>
      </w:r>
    </w:p>
    <w:bookmarkEnd w:id="29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При отгрузке труб в цельнометаллические полувагоны вдоль их стенок дополнительно устанавливают вертикально на каждый штабель по два деревянных бруска сечением, исключающим касание трубами стенок полувагона.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 xml:space="preserve">Высоту штабелей принимают исходя из условия, чтобы давление на нижний ряд не превышало значений, указанных в </w:t>
      </w:r>
      <w:hyperlink w:anchor="sub_28" w:history="1">
        <w:r w:rsidRPr="00AD1D78">
          <w:rPr>
            <w:rFonts w:ascii="Arial" w:hAnsi="Arial" w:cs="Arial"/>
            <w:sz w:val="20"/>
            <w:szCs w:val="20"/>
            <w:u w:val="single"/>
          </w:rPr>
          <w:t>п.2.8.</w:t>
        </w:r>
      </w:hyperlink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5.7. При перевозке водным транспортом трубы укладывают горизонтальными рядами и укрепляют так, чтобы при толчках они не раскатывались и не ударялись одна о другую и о стенки судна.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5.8. При перевозке автомобильным транспортом трубы устанавливают вертикально, при этом должны быть приняты меры по предохранению труб от механических повреждений.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5.9. Погрузку труб на транспортные средства и их выгрузку следует производить, соблюдая меры предосторожности, исключающие повреждение труб и транспортного средства.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 xml:space="preserve">5.10. Трубы хранят на складах, под навесами или на открытых площадках раздельно по типоразмерам, уложенными в контейнеры или в штабели. Штабели для их большей устойчивости укрепляют упорами, под нижний ряд труб подкладывают деревянные подкладки. Высоту штабеля принимают, исходя из условия, предусмотренного требованиями </w:t>
      </w:r>
      <w:hyperlink w:anchor="sub_56" w:history="1">
        <w:r w:rsidRPr="00AD1D78">
          <w:rPr>
            <w:rFonts w:ascii="Arial" w:hAnsi="Arial" w:cs="Arial"/>
            <w:sz w:val="20"/>
            <w:szCs w:val="20"/>
            <w:u w:val="single"/>
          </w:rPr>
          <w:t>п.5.6</w:t>
        </w:r>
      </w:hyperlink>
      <w:r w:rsidRPr="00AD1D78">
        <w:rPr>
          <w:rFonts w:ascii="Arial" w:hAnsi="Arial" w:cs="Arial"/>
          <w:sz w:val="20"/>
          <w:szCs w:val="20"/>
        </w:rPr>
        <w:t>, но во всех случаях она не должна превышать 1,5 м.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0" w:name="sub_1000"/>
      <w:r w:rsidRPr="00AD1D78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30"/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AD1D78" w:rsidRPr="00AD1D78" w:rsidRDefault="00AD1D78" w:rsidP="00AD1D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D1D78">
        <w:rPr>
          <w:rFonts w:ascii="Arial" w:hAnsi="Arial" w:cs="Arial"/>
          <w:b/>
          <w:bCs/>
          <w:sz w:val="20"/>
          <w:szCs w:val="20"/>
        </w:rPr>
        <w:t>"Шаблон для измерения глубины канавок"</w:t>
      </w:r>
    </w:p>
    <w:p w:rsidR="00AD1D78" w:rsidRPr="00AD1D78" w:rsidRDefault="00AD1D78" w:rsidP="00AD1D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D1D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509587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"Шаблон для измерения глубины канавок"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1D78">
        <w:rPr>
          <w:rFonts w:ascii="Arial" w:hAnsi="Arial" w:cs="Arial"/>
          <w:sz w:val="20"/>
          <w:szCs w:val="20"/>
        </w:rPr>
        <w:t>Материал - сталь У8 - У10 по ГОСТ 1435-74 толщиной 2 - 3 мм.</w:t>
      </w:r>
    </w:p>
    <w:p w:rsidR="00AD1D78" w:rsidRPr="00AD1D78" w:rsidRDefault="00AD1D78" w:rsidP="00AD1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046B" w:rsidRPr="00AD1D78" w:rsidRDefault="00EF046B"/>
    <w:sectPr w:rsidR="00EF046B" w:rsidRPr="00AD1D78" w:rsidSect="003D2CF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D78"/>
    <w:rsid w:val="00AD1D78"/>
    <w:rsid w:val="00E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1D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1D78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D1D7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D1D78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AD1D7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AD1D7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AD1D78"/>
    <w:pPr>
      <w:ind w:left="140"/>
    </w:pPr>
  </w:style>
  <w:style w:type="paragraph" w:styleId="a8">
    <w:name w:val="Balloon Text"/>
    <w:basedOn w:val="a"/>
    <w:link w:val="a9"/>
    <w:uiPriority w:val="99"/>
    <w:semiHidden/>
    <w:unhideWhenUsed/>
    <w:rsid w:val="00AD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3489</Words>
  <Characters>19892</Characters>
  <Application>Microsoft Office Word</Application>
  <DocSecurity>0</DocSecurity>
  <Lines>165</Lines>
  <Paragraphs>46</Paragraphs>
  <ScaleCrop>false</ScaleCrop>
  <Company>АССТРОЛ</Company>
  <LinksUpToDate>false</LinksUpToDate>
  <CharactersWithSpaces>23335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2007-06-22T05:25:00Z</dcterms:created>
  <dcterms:modified xsi:type="dcterms:W3CDTF">2007-06-22T05:25:00Z</dcterms:modified>
</cp:coreProperties>
</file>