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03" w:rsidRPr="00835D03" w:rsidRDefault="00835D03" w:rsidP="00835D0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b/>
          <w:bCs/>
          <w:color w:val="000000" w:themeColor="text1"/>
          <w:sz w:val="20"/>
          <w:szCs w:val="20"/>
        </w:rPr>
        <w:t>Межгосударственный стандарт ГОСТ 28013-98</w:t>
      </w:r>
      <w:r w:rsidRPr="00835D03">
        <w:rPr>
          <w:rFonts w:ascii="Arial" w:hAnsi="Arial" w:cs="Arial"/>
          <w:b/>
          <w:bCs/>
          <w:color w:val="000000" w:themeColor="text1"/>
          <w:sz w:val="20"/>
          <w:szCs w:val="20"/>
        </w:rPr>
        <w:br/>
        <w:t>"Растворы строительные. Общие технические условия"</w:t>
      </w:r>
      <w:r w:rsidRPr="00835D03">
        <w:rPr>
          <w:rFonts w:ascii="Arial" w:hAnsi="Arial" w:cs="Arial"/>
          <w:b/>
          <w:bCs/>
          <w:color w:val="000000" w:themeColor="text1"/>
          <w:sz w:val="20"/>
          <w:szCs w:val="20"/>
        </w:rPr>
        <w:br/>
        <w:t>(введен в действие постановлением Госстроя России от 29 декабря 1998 г. N 30)</w:t>
      </w:r>
      <w:r w:rsidRPr="00835D03">
        <w:rPr>
          <w:rFonts w:ascii="Arial" w:hAnsi="Arial" w:cs="Arial"/>
          <w:b/>
          <w:bCs/>
          <w:color w:val="000000" w:themeColor="text1"/>
          <w:sz w:val="20"/>
          <w:szCs w:val="20"/>
        </w:rPr>
        <w:br/>
        <w:t>(с изменениями от 7 мая 2002 г.)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b/>
          <w:bCs/>
          <w:color w:val="000000" w:themeColor="text1"/>
          <w:sz w:val="20"/>
          <w:szCs w:val="20"/>
        </w:rPr>
        <w:t>MORTARSspecifications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b/>
          <w:bCs/>
          <w:color w:val="000000" w:themeColor="text1"/>
          <w:sz w:val="20"/>
          <w:szCs w:val="20"/>
        </w:rPr>
        <w:t>Дата введения 1 июля 1999 г.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b/>
          <w:bCs/>
          <w:color w:val="000000" w:themeColor="text1"/>
          <w:sz w:val="20"/>
          <w:szCs w:val="20"/>
        </w:rPr>
        <w:t>Взамен ГОСТ 28013-89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bookmarkStart w:id="0" w:name="sub_227934436"/>
      <w:r w:rsidRPr="00835D03">
        <w:rPr>
          <w:rFonts w:ascii="Arial" w:hAnsi="Arial" w:cs="Arial"/>
          <w:i/>
          <w:iCs/>
          <w:color w:val="000000" w:themeColor="text1"/>
          <w:sz w:val="20"/>
          <w:szCs w:val="20"/>
        </w:rPr>
        <w:t>В развитие и дополнение настоящего ГОСТ принят и введен в действие письмом Госстроя РФ от 17 июня 1998 г. N АБ-20-218/12 Свод правил по проектированию и строительству СП 82-101-98 "Приготовление и применение растворов строительных"</w:t>
      </w:r>
    </w:p>
    <w:bookmarkEnd w:id="0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 xml:space="preserve"> </w:t>
      </w:r>
      <w:hyperlink w:anchor="sub_1" w:history="1">
        <w:r w:rsidRPr="00835D03">
          <w:rPr>
            <w:rFonts w:ascii="Courier New" w:hAnsi="Courier New" w:cs="Courier New"/>
            <w:noProof/>
            <w:color w:val="000000" w:themeColor="text1"/>
            <w:sz w:val="20"/>
            <w:szCs w:val="20"/>
            <w:u w:val="single"/>
          </w:rPr>
          <w:t>1. Область применения</w:t>
        </w:r>
      </w:hyperlink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 xml:space="preserve">                                                      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 xml:space="preserve"> </w:t>
      </w:r>
      <w:hyperlink w:anchor="sub_2" w:history="1">
        <w:r w:rsidRPr="00835D03">
          <w:rPr>
            <w:rFonts w:ascii="Courier New" w:hAnsi="Courier New" w:cs="Courier New"/>
            <w:noProof/>
            <w:color w:val="000000" w:themeColor="text1"/>
            <w:sz w:val="20"/>
            <w:szCs w:val="20"/>
            <w:u w:val="single"/>
          </w:rPr>
          <w:t>2. Нормативные ссылки</w:t>
        </w:r>
      </w:hyperlink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 xml:space="preserve">                                                      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 xml:space="preserve"> </w:t>
      </w:r>
      <w:hyperlink w:anchor="sub_3" w:history="1">
        <w:r w:rsidRPr="00835D03">
          <w:rPr>
            <w:rFonts w:ascii="Courier New" w:hAnsi="Courier New" w:cs="Courier New"/>
            <w:noProof/>
            <w:color w:val="000000" w:themeColor="text1"/>
            <w:sz w:val="20"/>
            <w:szCs w:val="20"/>
            <w:u w:val="single"/>
          </w:rPr>
          <w:t>3. Классификация</w:t>
        </w:r>
      </w:hyperlink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 xml:space="preserve">                                                           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 xml:space="preserve"> </w:t>
      </w:r>
      <w:hyperlink w:anchor="sub_4" w:history="1">
        <w:r w:rsidRPr="00835D03">
          <w:rPr>
            <w:rFonts w:ascii="Courier New" w:hAnsi="Courier New" w:cs="Courier New"/>
            <w:noProof/>
            <w:color w:val="000000" w:themeColor="text1"/>
            <w:sz w:val="20"/>
            <w:szCs w:val="20"/>
            <w:u w:val="single"/>
          </w:rPr>
          <w:t>4. Общие технические требования</w:t>
        </w:r>
      </w:hyperlink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 xml:space="preserve">                                            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 xml:space="preserve"> </w:t>
      </w:r>
      <w:hyperlink w:anchor="sub_5" w:history="1">
        <w:r w:rsidRPr="00835D03">
          <w:rPr>
            <w:rFonts w:ascii="Courier New" w:hAnsi="Courier New" w:cs="Courier New"/>
            <w:noProof/>
            <w:color w:val="000000" w:themeColor="text1"/>
            <w:sz w:val="20"/>
            <w:szCs w:val="20"/>
            <w:u w:val="single"/>
          </w:rPr>
          <w:t>5. Правила приемки</w:t>
        </w:r>
      </w:hyperlink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 xml:space="preserve">                                                         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 xml:space="preserve"> </w:t>
      </w:r>
      <w:hyperlink w:anchor="sub_6" w:history="1">
        <w:r w:rsidRPr="00835D03">
          <w:rPr>
            <w:rFonts w:ascii="Courier New" w:hAnsi="Courier New" w:cs="Courier New"/>
            <w:noProof/>
            <w:color w:val="000000" w:themeColor="text1"/>
            <w:sz w:val="20"/>
            <w:szCs w:val="20"/>
            <w:u w:val="single"/>
          </w:rPr>
          <w:t>6. Методы контроля</w:t>
        </w:r>
      </w:hyperlink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 xml:space="preserve">                                                         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 xml:space="preserve"> </w:t>
      </w:r>
      <w:hyperlink w:anchor="sub_7" w:history="1">
        <w:r w:rsidRPr="00835D03">
          <w:rPr>
            <w:rFonts w:ascii="Courier New" w:hAnsi="Courier New" w:cs="Courier New"/>
            <w:noProof/>
            <w:color w:val="000000" w:themeColor="text1"/>
            <w:sz w:val="20"/>
            <w:szCs w:val="20"/>
            <w:u w:val="single"/>
          </w:rPr>
          <w:t>7. Транспортирование и хранение</w:t>
        </w:r>
      </w:hyperlink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 xml:space="preserve">                                            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 xml:space="preserve"> </w:t>
      </w:r>
      <w:hyperlink w:anchor="sub_1000" w:history="1">
        <w:r w:rsidRPr="00835D03">
          <w:rPr>
            <w:rFonts w:ascii="Courier New" w:hAnsi="Courier New" w:cs="Courier New"/>
            <w:noProof/>
            <w:color w:val="000000" w:themeColor="text1"/>
            <w:sz w:val="20"/>
            <w:szCs w:val="20"/>
            <w:u w:val="single"/>
          </w:rPr>
          <w:t>Приложение А. Перечень нормативных документов</w:t>
        </w:r>
      </w:hyperlink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 xml:space="preserve">                           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 xml:space="preserve"> </w:t>
      </w:r>
      <w:hyperlink w:anchor="sub_2000" w:history="1">
        <w:r w:rsidRPr="00835D03">
          <w:rPr>
            <w:rFonts w:ascii="Courier New" w:hAnsi="Courier New" w:cs="Courier New"/>
            <w:noProof/>
            <w:color w:val="000000" w:themeColor="text1"/>
            <w:sz w:val="20"/>
            <w:szCs w:val="20"/>
            <w:u w:val="single"/>
          </w:rPr>
          <w:t>Приложение Б. Подвижность  растворной  смеси  на  месте  применения   в</w:t>
        </w:r>
      </w:hyperlink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 xml:space="preserve"> 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 xml:space="preserve">               </w:t>
      </w: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  <w:u w:val="single"/>
        </w:rPr>
        <w:t>зависимости от назначения раствора</w:t>
      </w: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 xml:space="preserve">                                    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 xml:space="preserve"> </w:t>
      </w:r>
      <w:hyperlink w:anchor="sub_3000" w:history="1">
        <w:r w:rsidRPr="00835D03">
          <w:rPr>
            <w:rFonts w:ascii="Courier New" w:hAnsi="Courier New" w:cs="Courier New"/>
            <w:noProof/>
            <w:color w:val="000000" w:themeColor="text1"/>
            <w:sz w:val="20"/>
            <w:szCs w:val="20"/>
            <w:u w:val="single"/>
          </w:rPr>
          <w:t>Приложение В. Глина для строительных растворов. Технические требования</w:t>
        </w:r>
      </w:hyperlink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 xml:space="preserve">  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 xml:space="preserve"> </w:t>
      </w:r>
      <w:hyperlink w:anchor="sub_4000" w:history="1">
        <w:r w:rsidRPr="00835D03">
          <w:rPr>
            <w:rFonts w:ascii="Courier New" w:hAnsi="Courier New" w:cs="Courier New"/>
            <w:noProof/>
            <w:color w:val="000000" w:themeColor="text1"/>
            <w:sz w:val="20"/>
            <w:szCs w:val="20"/>
            <w:u w:val="single"/>
          </w:rPr>
          <w:t>Приложение Г. Минимальный расход цемента в кладочном растворе</w:t>
        </w:r>
      </w:hyperlink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 xml:space="preserve">           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1" w:name="sub_1"/>
      <w:r w:rsidRPr="00835D03">
        <w:rPr>
          <w:rFonts w:ascii="Arial" w:hAnsi="Arial" w:cs="Arial"/>
          <w:b/>
          <w:bCs/>
          <w:color w:val="000000" w:themeColor="text1"/>
          <w:sz w:val="20"/>
          <w:szCs w:val="20"/>
        </w:rPr>
        <w:t>1 Область применения</w:t>
      </w:r>
    </w:p>
    <w:bookmarkEnd w:id="1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Настоящий стандарт распространяется на строительные растворы на минеральных вяжущих, применяемые для каменной кладки и монтажа строительных конструкций при возведении зданий и сооружений, крепления облицовочных изделий, штукатурки.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Стандарт не распространяется на специальные растворы (жаростойкие, химически стойкие, огнестойкие, тепло- и гидроизоляционные, тампонажные, декоративные, напрягающие и др.).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 xml:space="preserve">Требования, изложенные в </w:t>
      </w:r>
      <w:hyperlink w:anchor="sub_43" w:history="1">
        <w:r w:rsidRPr="00835D03">
          <w:rPr>
            <w:rFonts w:ascii="Arial" w:hAnsi="Arial" w:cs="Arial"/>
            <w:color w:val="000000" w:themeColor="text1"/>
            <w:sz w:val="20"/>
            <w:szCs w:val="20"/>
            <w:u w:val="single"/>
          </w:rPr>
          <w:t>4.3 - 4.13</w:t>
        </w:r>
      </w:hyperlink>
      <w:r w:rsidRPr="00835D0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hyperlink w:anchor="sub_4142" w:history="1">
        <w:r w:rsidRPr="00835D03">
          <w:rPr>
            <w:rFonts w:ascii="Arial" w:hAnsi="Arial" w:cs="Arial"/>
            <w:color w:val="000000" w:themeColor="text1"/>
            <w:sz w:val="20"/>
            <w:szCs w:val="20"/>
            <w:u w:val="single"/>
          </w:rPr>
          <w:t>4.14.2 - 4.14.14</w:t>
        </w:r>
      </w:hyperlink>
      <w:r w:rsidRPr="00835D0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hyperlink w:anchor="sub_5" w:history="1">
        <w:r w:rsidRPr="00835D03">
          <w:rPr>
            <w:rFonts w:ascii="Arial" w:hAnsi="Arial" w:cs="Arial"/>
            <w:color w:val="000000" w:themeColor="text1"/>
            <w:sz w:val="20"/>
            <w:szCs w:val="20"/>
            <w:u w:val="single"/>
          </w:rPr>
          <w:t>разделах 5-7</w:t>
        </w:r>
      </w:hyperlink>
      <w:r w:rsidRPr="00835D0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hyperlink w:anchor="sub_3000" w:history="1">
        <w:r w:rsidRPr="00835D03">
          <w:rPr>
            <w:rFonts w:ascii="Arial" w:hAnsi="Arial" w:cs="Arial"/>
            <w:color w:val="000000" w:themeColor="text1"/>
            <w:sz w:val="20"/>
            <w:szCs w:val="20"/>
            <w:u w:val="single"/>
          </w:rPr>
          <w:t>приложениях В</w:t>
        </w:r>
      </w:hyperlink>
      <w:r w:rsidRPr="00835D03">
        <w:rPr>
          <w:rFonts w:ascii="Arial" w:hAnsi="Arial" w:cs="Arial"/>
          <w:color w:val="000000" w:themeColor="text1"/>
          <w:sz w:val="20"/>
          <w:szCs w:val="20"/>
        </w:rPr>
        <w:t xml:space="preserve"> и </w:t>
      </w:r>
      <w:hyperlink w:anchor="sub_4000" w:history="1">
        <w:r w:rsidRPr="00835D03">
          <w:rPr>
            <w:rFonts w:ascii="Arial" w:hAnsi="Arial" w:cs="Arial"/>
            <w:color w:val="000000" w:themeColor="text1"/>
            <w:sz w:val="20"/>
            <w:szCs w:val="20"/>
            <w:u w:val="single"/>
          </w:rPr>
          <w:t>Г</w:t>
        </w:r>
      </w:hyperlink>
      <w:r w:rsidRPr="00835D03">
        <w:rPr>
          <w:rFonts w:ascii="Arial" w:hAnsi="Arial" w:cs="Arial"/>
          <w:color w:val="000000" w:themeColor="text1"/>
          <w:sz w:val="20"/>
          <w:szCs w:val="20"/>
        </w:rPr>
        <w:t xml:space="preserve"> настоящего стандарта, являются обязательными.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2" w:name="sub_2"/>
      <w:r w:rsidRPr="00835D03">
        <w:rPr>
          <w:rFonts w:ascii="Arial" w:hAnsi="Arial" w:cs="Arial"/>
          <w:b/>
          <w:bCs/>
          <w:color w:val="000000" w:themeColor="text1"/>
          <w:sz w:val="20"/>
          <w:szCs w:val="20"/>
        </w:rPr>
        <w:t>2 Нормативные ссылки</w:t>
      </w:r>
    </w:p>
    <w:bookmarkEnd w:id="2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 xml:space="preserve">Используемые в настоящем стандарте нормативные документы приведены в </w:t>
      </w:r>
      <w:hyperlink w:anchor="sub_1000" w:history="1">
        <w:r w:rsidRPr="00835D03">
          <w:rPr>
            <w:rFonts w:ascii="Arial" w:hAnsi="Arial" w:cs="Arial"/>
            <w:color w:val="000000" w:themeColor="text1"/>
            <w:sz w:val="20"/>
            <w:szCs w:val="20"/>
            <w:u w:val="single"/>
          </w:rPr>
          <w:t>приложении А</w:t>
        </w:r>
      </w:hyperlink>
      <w:r w:rsidRPr="00835D03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3" w:name="sub_3"/>
      <w:r w:rsidRPr="00835D03">
        <w:rPr>
          <w:rFonts w:ascii="Arial" w:hAnsi="Arial" w:cs="Arial"/>
          <w:b/>
          <w:bCs/>
          <w:color w:val="000000" w:themeColor="text1"/>
          <w:sz w:val="20"/>
          <w:szCs w:val="20"/>
        </w:rPr>
        <w:t>3 Классификация</w:t>
      </w:r>
    </w:p>
    <w:bookmarkEnd w:id="3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4" w:name="sub_31"/>
      <w:r w:rsidRPr="00835D03">
        <w:rPr>
          <w:rFonts w:ascii="Arial" w:hAnsi="Arial" w:cs="Arial"/>
          <w:color w:val="000000" w:themeColor="text1"/>
          <w:sz w:val="20"/>
          <w:szCs w:val="20"/>
        </w:rPr>
        <w:t>3.1 Строительные растворы классифицируют по:</w:t>
      </w:r>
    </w:p>
    <w:bookmarkEnd w:id="4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- основному назначению;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- применяемому вяжущему;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- средней плотности.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5" w:name="sub_311"/>
      <w:r w:rsidRPr="00835D03">
        <w:rPr>
          <w:rFonts w:ascii="Arial" w:hAnsi="Arial" w:cs="Arial"/>
          <w:color w:val="000000" w:themeColor="text1"/>
          <w:sz w:val="20"/>
          <w:szCs w:val="20"/>
        </w:rPr>
        <w:t>3.1.1 По основному назначению растворы подразделяют на:</w:t>
      </w:r>
    </w:p>
    <w:bookmarkEnd w:id="5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- кладочные (в том числе и для монтажных работ);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- облицовочные;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- штукатурные.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6" w:name="sub_312"/>
      <w:r w:rsidRPr="00835D03">
        <w:rPr>
          <w:rFonts w:ascii="Arial" w:hAnsi="Arial" w:cs="Arial"/>
          <w:color w:val="000000" w:themeColor="text1"/>
          <w:sz w:val="20"/>
          <w:szCs w:val="20"/>
        </w:rPr>
        <w:t>3.1.2 По применяемым вяжущим растворы подразделяют на:</w:t>
      </w:r>
    </w:p>
    <w:bookmarkEnd w:id="6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- простые (на вяжущем одного вида);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- сложные (на смешанных вяжущих).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7" w:name="sub_313"/>
      <w:r w:rsidRPr="00835D03">
        <w:rPr>
          <w:rFonts w:ascii="Arial" w:hAnsi="Arial" w:cs="Arial"/>
          <w:color w:val="000000" w:themeColor="text1"/>
          <w:sz w:val="20"/>
          <w:szCs w:val="20"/>
        </w:rPr>
        <w:t>3.1.3 По средней плотности растворы подразделяют на:</w:t>
      </w:r>
    </w:p>
    <w:bookmarkEnd w:id="7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- тяжелые;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lastRenderedPageBreak/>
        <w:t>- легкие.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8" w:name="sub_32"/>
      <w:r w:rsidRPr="00835D03">
        <w:rPr>
          <w:rFonts w:ascii="Arial" w:hAnsi="Arial" w:cs="Arial"/>
          <w:color w:val="000000" w:themeColor="text1"/>
          <w:sz w:val="20"/>
          <w:szCs w:val="20"/>
        </w:rPr>
        <w:t>3.2 Условное обозначение строительного раствора при заказе должно состоять из сокращенного обозначения с указанием степени готовности (для сухих растворных смесей), назначения, вида применяемого вяжущего, марок по прочности и подвижности, средней плотности (для легких растворов) и обозначения настоящего стандарта.</w:t>
      </w:r>
    </w:p>
    <w:bookmarkEnd w:id="8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Пример условного обозначения тяжелого раствора, готового к употреблению, кладочного, на известково-гипсовом вяжущем, марки по прочности М100, по подвижности - П_к2: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Раствор кладочный, известково-гипсовый, М100, П_к2, ГОСТ 28013-98.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Для сухой растворной смеси, легкой, штукатурной, на цементном вяжущем, марки по прочности М50 и по подвижности - П_кЗ, средней плотности D900: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Смесь сухая растворная штукатурная, цементная, М50, П_кЗ, D900, ГОСТ 28013-98.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9" w:name="sub_4"/>
      <w:r w:rsidRPr="00835D03">
        <w:rPr>
          <w:rFonts w:ascii="Arial" w:hAnsi="Arial" w:cs="Arial"/>
          <w:b/>
          <w:bCs/>
          <w:color w:val="000000" w:themeColor="text1"/>
          <w:sz w:val="20"/>
          <w:szCs w:val="20"/>
        </w:rPr>
        <w:t>4 Общие технические требования</w:t>
      </w:r>
    </w:p>
    <w:bookmarkEnd w:id="9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0" w:name="sub_41"/>
      <w:r w:rsidRPr="00835D03">
        <w:rPr>
          <w:rFonts w:ascii="Arial" w:hAnsi="Arial" w:cs="Arial"/>
          <w:color w:val="000000" w:themeColor="text1"/>
          <w:sz w:val="20"/>
          <w:szCs w:val="20"/>
        </w:rPr>
        <w:t>4.1 Строительные растворы приготавливают в соответствии с требованиями настоящего стандарта по технологическому регламенту, утвержденному предприятием-изготовителем.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1" w:name="sub_42"/>
      <w:bookmarkEnd w:id="10"/>
      <w:r w:rsidRPr="00835D03">
        <w:rPr>
          <w:rFonts w:ascii="Arial" w:hAnsi="Arial" w:cs="Arial"/>
          <w:color w:val="000000" w:themeColor="text1"/>
          <w:sz w:val="20"/>
          <w:szCs w:val="20"/>
        </w:rPr>
        <w:t>4.2 Свойства строительных растворов включают свойства растворных смесей и затвердевшего раствора.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2" w:name="sub_421"/>
      <w:bookmarkEnd w:id="11"/>
      <w:r w:rsidRPr="00835D03">
        <w:rPr>
          <w:rFonts w:ascii="Arial" w:hAnsi="Arial" w:cs="Arial"/>
          <w:color w:val="000000" w:themeColor="text1"/>
          <w:sz w:val="20"/>
          <w:szCs w:val="20"/>
        </w:rPr>
        <w:t>4.2.1 Основные свойства растворных смесей:</w:t>
      </w:r>
    </w:p>
    <w:bookmarkEnd w:id="12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- подвижность;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- водоудерживающая способность;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- расслаиваемость;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- температура применения;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- средняя плотность;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- влажность (для сухих растворных смесей).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3" w:name="sub_422"/>
      <w:r w:rsidRPr="00835D03">
        <w:rPr>
          <w:rFonts w:ascii="Arial" w:hAnsi="Arial" w:cs="Arial"/>
          <w:color w:val="000000" w:themeColor="text1"/>
          <w:sz w:val="20"/>
          <w:szCs w:val="20"/>
        </w:rPr>
        <w:t>4.2.2 Основные свойства затвердевшего раствора:</w:t>
      </w:r>
    </w:p>
    <w:bookmarkEnd w:id="13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- прочность на сжатие;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- морозостойкость;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- средняя плотность.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При необходимости могут быть установлены дополнительные показатели по ГОСТ 4.233.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4" w:name="sub_43"/>
      <w:r w:rsidRPr="00835D03">
        <w:rPr>
          <w:rFonts w:ascii="Arial" w:hAnsi="Arial" w:cs="Arial"/>
          <w:color w:val="000000" w:themeColor="text1"/>
          <w:sz w:val="20"/>
          <w:szCs w:val="20"/>
        </w:rPr>
        <w:t>4.3 В зависимости от подвижности растворные смеси подразделяют в соответствии с таблицей 1.</w:t>
      </w:r>
    </w:p>
    <w:bookmarkEnd w:id="14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bookmarkStart w:id="15" w:name="sub_100"/>
      <w:r w:rsidRPr="00835D03">
        <w:rPr>
          <w:rFonts w:ascii="Arial" w:hAnsi="Arial" w:cs="Arial"/>
          <w:color w:val="000000" w:themeColor="text1"/>
          <w:sz w:val="20"/>
          <w:szCs w:val="20"/>
        </w:rPr>
        <w:t>(принят МНТКС 12 ноября 1998 г.)</w:t>
      </w:r>
    </w:p>
    <w:bookmarkEnd w:id="15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b/>
          <w:bCs/>
          <w:color w:val="000000" w:themeColor="text1"/>
          <w:sz w:val="20"/>
          <w:szCs w:val="20"/>
        </w:rPr>
        <w:t>Таблица 1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┌──────────────────┬────────────────────────────────────────────────────┐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  Марка       │     Норма подвижности по погружению конуса, см  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│по подвижности П_к│                                                 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├──────────────────┼────────────────────────────────────────────────────┤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    П_к1      │                  От  1 до 4 включ.              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    П_к2      │                  Св. 4 " 8  "                   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    П_к3      │                  "   8 " 12 "                   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    П_к4      │                  "  12 " 14 "                   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└──────────────────┴────────────────────────────────────────────────────┘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 xml:space="preserve">Рекомендуемая подвижность растворной смеси на месте применения в зависимости от назначения раствора приведена в </w:t>
      </w:r>
      <w:hyperlink w:anchor="sub_2000" w:history="1">
        <w:r w:rsidRPr="00835D03">
          <w:rPr>
            <w:rFonts w:ascii="Arial" w:hAnsi="Arial" w:cs="Arial"/>
            <w:color w:val="000000" w:themeColor="text1"/>
            <w:sz w:val="20"/>
            <w:szCs w:val="20"/>
            <w:u w:val="single"/>
          </w:rPr>
          <w:t>приложении Б</w:t>
        </w:r>
      </w:hyperlink>
      <w:r w:rsidRPr="00835D03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6" w:name="sub_44"/>
      <w:r w:rsidRPr="00835D03">
        <w:rPr>
          <w:rFonts w:ascii="Arial" w:hAnsi="Arial" w:cs="Arial"/>
          <w:color w:val="000000" w:themeColor="text1"/>
          <w:sz w:val="20"/>
          <w:szCs w:val="20"/>
        </w:rPr>
        <w:t>4.4 Водоудерживающая способность растворных смесей должна быть не менее 90%, глиносодержащих растворов - не менее 93%.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7" w:name="sub_45"/>
      <w:bookmarkEnd w:id="16"/>
      <w:r w:rsidRPr="00835D03">
        <w:rPr>
          <w:rFonts w:ascii="Arial" w:hAnsi="Arial" w:cs="Arial"/>
          <w:color w:val="000000" w:themeColor="text1"/>
          <w:sz w:val="20"/>
          <w:szCs w:val="20"/>
        </w:rPr>
        <w:t>4.5 Расслаиваемость свежеприготовленных смесей не должна превышать 10%.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8" w:name="sub_46"/>
      <w:bookmarkEnd w:id="17"/>
      <w:r w:rsidRPr="00835D03">
        <w:rPr>
          <w:rFonts w:ascii="Arial" w:hAnsi="Arial" w:cs="Arial"/>
          <w:color w:val="000000" w:themeColor="text1"/>
          <w:sz w:val="20"/>
          <w:szCs w:val="20"/>
        </w:rPr>
        <w:t>4.6 Растворная смесь не должна содержать золы-уноса более 20% массы цемента.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9" w:name="sub_47"/>
      <w:bookmarkEnd w:id="18"/>
      <w:r w:rsidRPr="00835D03">
        <w:rPr>
          <w:rFonts w:ascii="Arial" w:hAnsi="Arial" w:cs="Arial"/>
          <w:color w:val="000000" w:themeColor="text1"/>
          <w:sz w:val="20"/>
          <w:szCs w:val="20"/>
        </w:rPr>
        <w:t>4.7 Температура растворных смесей в момент использования должна быть:</w:t>
      </w:r>
    </w:p>
    <w:bookmarkEnd w:id="19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а) кладочных растворов для наружных работ - в соответствии с указаниями таблицы 2;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б) облицовочных растворов для облицовки глазурованными плитками при минимальной температуре наружного воздуха, °С, не менее: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от 5 и выше......................................................15;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в) штукатурных растворов при минимальной температуре наружного воздуха, °С, не менее: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от 0 до 5........................................................15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от 5 и выше .....................................................10.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bookmarkStart w:id="20" w:name="sub_200"/>
      <w:r w:rsidRPr="00835D03">
        <w:rPr>
          <w:rFonts w:ascii="Arial" w:hAnsi="Arial" w:cs="Arial"/>
          <w:b/>
          <w:bCs/>
          <w:color w:val="000000" w:themeColor="text1"/>
          <w:sz w:val="20"/>
          <w:szCs w:val="20"/>
        </w:rPr>
        <w:t>Таблица 2</w:t>
      </w:r>
    </w:p>
    <w:bookmarkEnd w:id="20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┌─────────────────────────────┬─────────────────────────────────────────┐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  Среднесуточная температура │  Температура растворной смеси, °С, не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наружного воздуха, °С    │                  менее               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                         ├─────────────────────────────────────────┤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                         │           Кладочный материал         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                         ├────────────────────┬────────────────────┤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                         │       кирпич       │       камни     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                         ├────────────────────┴────────────────────┤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                         │         при скорости ветра, м/с      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├─────────────────────────────┼──────────┬─────────┬─────────┬──────────┤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                         │   до 6   │  св. 6  │  до 6   │  св. 6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├─────────────────────────────┼──────────┼─────────┼─────────┼──────────┤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│До минус 10                  │    10    │   10    │   10    │    15 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├─────────────────────────────┼──────────┼─────────┼─────────┼──────────┤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│От минус 10 до минус 20      │    10    │   15    │   15    │    20 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├─────────────────────────────┼──────────┼─────────┼─────────┼──────────┤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│Ниже минус 20                │    15    │   20    │   20    │    25 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├─────────────────────────────┴──────────┴─────────┴─────────┴──────────┤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</w:t>
      </w:r>
      <w:r w:rsidRPr="00835D03">
        <w:rPr>
          <w:rFonts w:ascii="Courier New" w:hAnsi="Courier New" w:cs="Courier New"/>
          <w:b/>
          <w:bCs/>
          <w:noProof/>
          <w:color w:val="000000" w:themeColor="text1"/>
          <w:sz w:val="20"/>
          <w:szCs w:val="20"/>
        </w:rPr>
        <w:t>Примечание</w:t>
      </w: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 xml:space="preserve"> - Для кладочных растворных смесей при производстве монтажных│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│работ температура смеси должна быть на 10°С выше указанной в таблице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21" w:name="sub_48"/>
      <w:r w:rsidRPr="00835D03">
        <w:rPr>
          <w:rFonts w:ascii="Arial" w:hAnsi="Arial" w:cs="Arial"/>
          <w:color w:val="000000" w:themeColor="text1"/>
          <w:sz w:val="20"/>
          <w:szCs w:val="20"/>
        </w:rPr>
        <w:t>4.8 Влажность сухих растворных смесей не должна превышать 0,1% по массе.</w:t>
      </w:r>
    </w:p>
    <w:bookmarkEnd w:id="21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bookmarkStart w:id="22" w:name="sub_227949100"/>
      <w:bookmarkStart w:id="23" w:name="sub_49"/>
      <w:r w:rsidRPr="00835D03">
        <w:rPr>
          <w:rFonts w:ascii="Arial" w:hAnsi="Arial" w:cs="Arial"/>
          <w:i/>
          <w:iCs/>
          <w:color w:val="000000" w:themeColor="text1"/>
          <w:sz w:val="20"/>
          <w:szCs w:val="20"/>
        </w:rPr>
        <w:t>Изменением N 1, введенным в действие на территории РФ с 1 сентября 2002 г. постановлением Госстроя РФ от 7 мая 2002 г. N 23, в пункт 4.9 настоящего ГОСТ внесены изменения</w:t>
      </w:r>
    </w:p>
    <w:bookmarkEnd w:id="22"/>
    <w:bookmarkEnd w:id="23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i/>
          <w:iCs/>
          <w:color w:val="000000" w:themeColor="text1"/>
          <w:sz w:val="20"/>
          <w:szCs w:val="20"/>
        </w:rPr>
        <w:t>См. текст пункта в предыдущей редакции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4.9 Нормируемые показатели качества затвердевшего раствора должны быть обеспечены в проектном возрасте.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За проектный возраст раствора, если иное не установлено в проектной документации, следует принимать 28 сут. для растворов на всех видах вяжущих, кроме гипсовых и гипсосодержащих.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Проектный возраст растворов на гипсовых и гипсосодержащих вяжущих - 7 сут.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24" w:name="sub_410"/>
      <w:r w:rsidRPr="00835D03">
        <w:rPr>
          <w:rFonts w:ascii="Arial" w:hAnsi="Arial" w:cs="Arial"/>
          <w:color w:val="000000" w:themeColor="text1"/>
          <w:sz w:val="20"/>
          <w:szCs w:val="20"/>
        </w:rPr>
        <w:t>4.10 Прочность растворов на сжатие в проектном возрасте характеризуют марками: М4, М10, М25, М50, М75, М100, М150, М200.</w:t>
      </w:r>
    </w:p>
    <w:bookmarkEnd w:id="24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Марку по прочности на сжатие назначают и контролируют для всех видов растворов.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25" w:name="sub_411"/>
      <w:r w:rsidRPr="00835D03">
        <w:rPr>
          <w:rFonts w:ascii="Arial" w:hAnsi="Arial" w:cs="Arial"/>
          <w:color w:val="000000" w:themeColor="text1"/>
          <w:sz w:val="20"/>
          <w:szCs w:val="20"/>
        </w:rPr>
        <w:t>4.11 Морозостойкость растворов характеризуют марками.</w:t>
      </w:r>
    </w:p>
    <w:bookmarkEnd w:id="25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Для растворов установлены следующие марки по морозостойкости: F10, F15, F25, F35, F50, F75, F100, F150, F200.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Для растворов марок по прочности на сжатие М4 и М10, а также для растворов, приготовленных без применения гидравлических вяжущих, марки по морозостойкости не назначают и не контролируют.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26" w:name="sub_412"/>
      <w:r w:rsidRPr="00835D03">
        <w:rPr>
          <w:rFonts w:ascii="Arial" w:hAnsi="Arial" w:cs="Arial"/>
          <w:color w:val="000000" w:themeColor="text1"/>
          <w:sz w:val="20"/>
          <w:szCs w:val="20"/>
        </w:rPr>
        <w:t>4.12 Средняя плотность, D, затвердевших растворов в проектном возрасте должна быть, кг/м3:</w:t>
      </w:r>
    </w:p>
    <w:bookmarkEnd w:id="26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- тяжелые растворы..................................... 1500 и более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- легкие растворы....................................... менее 1500.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Нормируемое значение средней плотности растворов устанавливает потребитель в соответствии с проектом работ.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27" w:name="sub_413"/>
      <w:r w:rsidRPr="00835D03">
        <w:rPr>
          <w:rFonts w:ascii="Arial" w:hAnsi="Arial" w:cs="Arial"/>
          <w:color w:val="000000" w:themeColor="text1"/>
          <w:sz w:val="20"/>
          <w:szCs w:val="20"/>
        </w:rPr>
        <w:t>4.13 Отклонение средней плотности раствора в сторону увеличения допускается не более 10% установленной проектом.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28" w:name="sub_414"/>
      <w:bookmarkEnd w:id="27"/>
      <w:r w:rsidRPr="00835D03">
        <w:rPr>
          <w:rFonts w:ascii="Arial" w:hAnsi="Arial" w:cs="Arial"/>
          <w:color w:val="000000" w:themeColor="text1"/>
          <w:sz w:val="20"/>
          <w:szCs w:val="20"/>
        </w:rPr>
        <w:t>4.14 Требования к материалам для приготовления строительных растворов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29" w:name="sub_4141"/>
      <w:bookmarkEnd w:id="28"/>
      <w:r w:rsidRPr="00835D03">
        <w:rPr>
          <w:rFonts w:ascii="Arial" w:hAnsi="Arial" w:cs="Arial"/>
          <w:color w:val="000000" w:themeColor="text1"/>
          <w:sz w:val="20"/>
          <w:szCs w:val="20"/>
        </w:rPr>
        <w:t>4.14.1 Материалы, применяемые для приготовления строительных растворов, должны соответствовать требованиям стандартов или технических условий на эти материалы, а также требованиям настоящего стандарта.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30" w:name="sub_4142"/>
      <w:bookmarkEnd w:id="29"/>
      <w:r w:rsidRPr="00835D03">
        <w:rPr>
          <w:rFonts w:ascii="Arial" w:hAnsi="Arial" w:cs="Arial"/>
          <w:color w:val="000000" w:themeColor="text1"/>
          <w:sz w:val="20"/>
          <w:szCs w:val="20"/>
        </w:rPr>
        <w:t>4.14.2 В качестве вяжущих материалов следует применять:</w:t>
      </w:r>
    </w:p>
    <w:bookmarkEnd w:id="30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- гипсовые вяжущие по ГОСТ 125;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bookmarkStart w:id="31" w:name="sub_227952628"/>
      <w:r w:rsidRPr="00835D03">
        <w:rPr>
          <w:rFonts w:ascii="Arial" w:hAnsi="Arial" w:cs="Arial"/>
          <w:i/>
          <w:iCs/>
          <w:color w:val="000000" w:themeColor="text1"/>
          <w:sz w:val="20"/>
          <w:szCs w:val="20"/>
        </w:rPr>
        <w:t>Взамен ГОСТ 125-79 в части правил приемки, упаковки, маркировки, транспортирования и хранения, постановлением Госстроя СССР от 2 апреля 1986 г. N 36 с 1 июля 1987 г. введен в действие ГОСТ 26871-86</w:t>
      </w:r>
    </w:p>
    <w:bookmarkEnd w:id="31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- известь строительную по ГОСТ 9179;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- портландцемент и шлакопортландцемент по ГОСТ 10178;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- цементы пуццолановые и сульфатостойкие по ГОСТ 22266;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- цементы для строительных растворов по ГОСТ 25328;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 xml:space="preserve">- глину по </w:t>
      </w:r>
      <w:hyperlink w:anchor="sub_3000" w:history="1">
        <w:r w:rsidRPr="00835D03">
          <w:rPr>
            <w:rFonts w:ascii="Arial" w:hAnsi="Arial" w:cs="Arial"/>
            <w:color w:val="000000" w:themeColor="text1"/>
            <w:sz w:val="20"/>
            <w:szCs w:val="20"/>
            <w:u w:val="single"/>
          </w:rPr>
          <w:t>приложению В</w:t>
        </w:r>
      </w:hyperlink>
      <w:r w:rsidRPr="00835D03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- другие, в том числе смешанные вяжущие, по нормативным документам на конкретный вид вяжущих.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32" w:name="sub_4143"/>
      <w:r w:rsidRPr="00835D03">
        <w:rPr>
          <w:rFonts w:ascii="Arial" w:hAnsi="Arial" w:cs="Arial"/>
          <w:color w:val="000000" w:themeColor="text1"/>
          <w:sz w:val="20"/>
          <w:szCs w:val="20"/>
        </w:rPr>
        <w:t>4.14.3 Вяжущие материалы для приготовления растворов следует выбирать в зависимости от их назначения, вида конструкций и условий их эксплуатации.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33" w:name="sub_4144"/>
      <w:bookmarkEnd w:id="32"/>
      <w:r w:rsidRPr="00835D03">
        <w:rPr>
          <w:rFonts w:ascii="Arial" w:hAnsi="Arial" w:cs="Arial"/>
          <w:color w:val="000000" w:themeColor="text1"/>
          <w:sz w:val="20"/>
          <w:szCs w:val="20"/>
        </w:rPr>
        <w:t xml:space="preserve">4.14.4 Расход цемента на 1 м3 песка в растворах на цементном и цементосодержащих вяжущих должен быть не менее 100 кг, а для кладочных растворов в зависимости от вида конструкций и условий их эксплуатации - не менее приведенного в </w:t>
      </w:r>
      <w:hyperlink w:anchor="sub_4000" w:history="1">
        <w:r w:rsidRPr="00835D03">
          <w:rPr>
            <w:rFonts w:ascii="Arial" w:hAnsi="Arial" w:cs="Arial"/>
            <w:color w:val="000000" w:themeColor="text1"/>
            <w:sz w:val="20"/>
            <w:szCs w:val="20"/>
            <w:u w:val="single"/>
          </w:rPr>
          <w:t>приложении Г</w:t>
        </w:r>
      </w:hyperlink>
      <w:r w:rsidRPr="00835D03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34" w:name="sub_4145"/>
      <w:bookmarkEnd w:id="33"/>
      <w:r w:rsidRPr="00835D03">
        <w:rPr>
          <w:rFonts w:ascii="Arial" w:hAnsi="Arial" w:cs="Arial"/>
          <w:color w:val="000000" w:themeColor="text1"/>
          <w:sz w:val="20"/>
          <w:szCs w:val="20"/>
        </w:rPr>
        <w:t>4.14.5 Содержание щелочей в цементных вяжущих, предназначенных для приготовления штукатурных и облицовочных растворов, не должно превышать 0,6% по массе.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35" w:name="sub_4146"/>
      <w:bookmarkEnd w:id="34"/>
      <w:r w:rsidRPr="00835D03">
        <w:rPr>
          <w:rFonts w:ascii="Arial" w:hAnsi="Arial" w:cs="Arial"/>
          <w:color w:val="000000" w:themeColor="text1"/>
          <w:sz w:val="20"/>
          <w:szCs w:val="20"/>
        </w:rPr>
        <w:t>4.14.6 Известковое вяжущее применяют в виде гидратной извести (пушонки), известкового теста, известкового молока.</w:t>
      </w:r>
    </w:p>
    <w:bookmarkEnd w:id="35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Известковое молоко должно иметь плотность не менее 1200 кг/м3 и содержать извести не менее 30% по массе.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Известковое вяжущее для штукатурных и облицовочных растворов не должно содержать непогасившиеся частицы извести.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Известковое тесто должно иметь температуру не ниже 5°С.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36" w:name="sub_4147"/>
      <w:r w:rsidRPr="00835D03">
        <w:rPr>
          <w:rFonts w:ascii="Arial" w:hAnsi="Arial" w:cs="Arial"/>
          <w:color w:val="000000" w:themeColor="text1"/>
          <w:sz w:val="20"/>
          <w:szCs w:val="20"/>
        </w:rPr>
        <w:t>4.14.7 В качестве заполнителя следует применять:</w:t>
      </w:r>
    </w:p>
    <w:bookmarkEnd w:id="36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- песок для строительных работ по ГОСТ 8736;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- золы-уноса по ГОСТ 25818;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- золошлаковый песок по ГОСТ 25592;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- пористые пески по ГОСТ 25820;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- песок из шлаков тепловых электростанций по ГОСТ 26644;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- песок из шлаков черной и цветной металлургии для бетонов по ГОСТ 5578.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bookmarkStart w:id="37" w:name="sub_227957804"/>
      <w:r w:rsidRPr="00835D03">
        <w:rPr>
          <w:rFonts w:ascii="Arial" w:hAnsi="Arial" w:cs="Arial"/>
          <w:i/>
          <w:iCs/>
          <w:color w:val="000000" w:themeColor="text1"/>
          <w:sz w:val="20"/>
          <w:szCs w:val="20"/>
        </w:rPr>
        <w:t>Взамен ГОСТ 5578-94 в части методов химического анализа с 1 июля 1998 г. постановлением Госстроя РФ от 6 января 1998 г. N 18-2 введен в действие ГОСТ 8269.1-97</w:t>
      </w:r>
    </w:p>
    <w:bookmarkEnd w:id="37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bookmarkStart w:id="38" w:name="sub_227958384"/>
      <w:bookmarkStart w:id="39" w:name="sub_4148"/>
      <w:r w:rsidRPr="00835D03">
        <w:rPr>
          <w:rFonts w:ascii="Arial" w:hAnsi="Arial" w:cs="Arial"/>
          <w:i/>
          <w:iCs/>
          <w:color w:val="000000" w:themeColor="text1"/>
          <w:sz w:val="20"/>
          <w:szCs w:val="20"/>
        </w:rPr>
        <w:t>Изменением N 1, введенным в действие на территории РФ с 1 сентября 2002 г. постановлением Госстроя РФ от 7 мая 2002 г. N 23, в пункт 4.14.8 настоящего ГОСТ внесены изменения</w:t>
      </w:r>
    </w:p>
    <w:bookmarkEnd w:id="38"/>
    <w:bookmarkEnd w:id="39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i/>
          <w:iCs/>
          <w:color w:val="000000" w:themeColor="text1"/>
          <w:sz w:val="20"/>
          <w:szCs w:val="20"/>
        </w:rPr>
        <w:t>См. текст пункта в предыдущей редакции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4.14.8 Наибольшая крупность зерен заполнителя должна быть, мм, не более: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 xml:space="preserve">     - кладочные (кроме бутовой кладки) ..............................2.5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 xml:space="preserve">     - бутовая кладка............................................... 5.00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 xml:space="preserve">     - штукатурные (кроме накрывочного слоя)......................... 2.5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 xml:space="preserve">     - штукатурные накрывочного слоя................................ 1.25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 xml:space="preserve">     - облицовочные................................................. 1.25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Содержание зерен песка размером более 2,5 мм для штукатурных растворов и более 1,25 мм для облицовочных и штукатурных накрывочных растворов не допускается.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40" w:name="sub_4149"/>
      <w:r w:rsidRPr="00835D03">
        <w:rPr>
          <w:rFonts w:ascii="Arial" w:hAnsi="Arial" w:cs="Arial"/>
          <w:color w:val="000000" w:themeColor="text1"/>
          <w:sz w:val="20"/>
          <w:szCs w:val="20"/>
        </w:rPr>
        <w:t>4.14.9 При подогреве заполнителей их температура в зависимости от применяемого вяжущего должна быть не выше, °С, при применении:</w:t>
      </w:r>
    </w:p>
    <w:bookmarkEnd w:id="40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- цементного вяжущего.............................................60 - цементно-известкового, цементно-глиняного и глиняного вяжущего ..............................................................40 - известкового, глиноизвесткового, гипсового и известково-гипсового вяжущего .........................................20.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41" w:name="sub_41410"/>
      <w:r w:rsidRPr="00835D03">
        <w:rPr>
          <w:rFonts w:ascii="Arial" w:hAnsi="Arial" w:cs="Arial"/>
          <w:color w:val="000000" w:themeColor="text1"/>
          <w:sz w:val="20"/>
          <w:szCs w:val="20"/>
        </w:rPr>
        <w:t>4.14.10 Содержание вредных примесей в заполнителях не должно превышать требований ГОСТ 26633 к мелким заполнителям.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42" w:name="sub_41411"/>
      <w:bookmarkEnd w:id="41"/>
      <w:r w:rsidRPr="00835D03">
        <w:rPr>
          <w:rFonts w:ascii="Arial" w:hAnsi="Arial" w:cs="Arial"/>
          <w:color w:val="000000" w:themeColor="text1"/>
          <w:sz w:val="20"/>
          <w:szCs w:val="20"/>
        </w:rPr>
        <w:t>4.14.11 Удельная эффективная активность естественных радионуклидов А_эфф материалов, применяемых для приготовления растворных смесей, не должна превышать предельных значений в зависимости от области применения растворных смесей по ГОСТ 30108.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43" w:name="sub_41412"/>
      <w:bookmarkEnd w:id="42"/>
      <w:r w:rsidRPr="00835D03">
        <w:rPr>
          <w:rFonts w:ascii="Arial" w:hAnsi="Arial" w:cs="Arial"/>
          <w:color w:val="000000" w:themeColor="text1"/>
          <w:sz w:val="20"/>
          <w:szCs w:val="20"/>
        </w:rPr>
        <w:t>4.14.12 Химические добавки должны соответствовать требованиям ГОСТ 24211.</w:t>
      </w:r>
    </w:p>
    <w:bookmarkEnd w:id="43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Добавки вводят в растворные смеси, готовые к применению, в виде водных растворов или водных суспензий, в сухие растворные смеси - в виде водорастворимого порошка или гранул.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44" w:name="sub_41413"/>
      <w:r w:rsidRPr="00835D03">
        <w:rPr>
          <w:rFonts w:ascii="Arial" w:hAnsi="Arial" w:cs="Arial"/>
          <w:color w:val="000000" w:themeColor="text1"/>
          <w:sz w:val="20"/>
          <w:szCs w:val="20"/>
        </w:rPr>
        <w:t>4.14.13 Воду для затворения растворных смесей и приготовления добавок применяют по ГОСТ 23732.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45" w:name="sub_41414"/>
      <w:bookmarkEnd w:id="44"/>
      <w:r w:rsidRPr="00835D03">
        <w:rPr>
          <w:rFonts w:ascii="Arial" w:hAnsi="Arial" w:cs="Arial"/>
          <w:color w:val="000000" w:themeColor="text1"/>
          <w:sz w:val="20"/>
          <w:szCs w:val="20"/>
        </w:rPr>
        <w:lastRenderedPageBreak/>
        <w:t>4.14.14 Сыпучие исходные материалы для растворных смесей дозируют по массе, жидкие составляющие дозируют по массе или объему.</w:t>
      </w:r>
    </w:p>
    <w:bookmarkEnd w:id="45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Погрешность дозирования не должна превышать для вяжущих материалов, воды и добавок +- 1% , заполнителей +- 2%.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Для растворосмесительных установок производительностью до 5 м3/ ч допускается объемное дозирование всех материалов с теми же погрешностями.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46" w:name="sub_415"/>
      <w:r w:rsidRPr="00835D03">
        <w:rPr>
          <w:rFonts w:ascii="Arial" w:hAnsi="Arial" w:cs="Arial"/>
          <w:color w:val="000000" w:themeColor="text1"/>
          <w:sz w:val="20"/>
          <w:szCs w:val="20"/>
        </w:rPr>
        <w:t>4.15 Маркировка, упаковка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47" w:name="sub_4151"/>
      <w:bookmarkEnd w:id="46"/>
      <w:r w:rsidRPr="00835D03">
        <w:rPr>
          <w:rFonts w:ascii="Arial" w:hAnsi="Arial" w:cs="Arial"/>
          <w:color w:val="000000" w:themeColor="text1"/>
          <w:sz w:val="20"/>
          <w:szCs w:val="20"/>
        </w:rPr>
        <w:t>4.15.1 Сухие растворные смеси упаковывают в пакеты из полиэтиленовой пленки по ГОСТ 10354 массой до 8 кг или бумажные мешки по ГОСТ 2226 массой до 50 кг.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48" w:name="sub_4152"/>
      <w:bookmarkEnd w:id="47"/>
      <w:r w:rsidRPr="00835D03">
        <w:rPr>
          <w:rFonts w:ascii="Arial" w:hAnsi="Arial" w:cs="Arial"/>
          <w:color w:val="000000" w:themeColor="text1"/>
          <w:sz w:val="20"/>
          <w:szCs w:val="20"/>
        </w:rPr>
        <w:t>4.15.2 Упакованные сухие растворные смеси следует маркировать на каждой упаковке. Маркировка должна быть четко нанесена на упаковку несмываемой краской.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49" w:name="sub_4153"/>
      <w:bookmarkEnd w:id="48"/>
      <w:r w:rsidRPr="00835D03">
        <w:rPr>
          <w:rFonts w:ascii="Arial" w:hAnsi="Arial" w:cs="Arial"/>
          <w:color w:val="000000" w:themeColor="text1"/>
          <w:sz w:val="20"/>
          <w:szCs w:val="20"/>
        </w:rPr>
        <w:t>4.15.3 Растворные смеси должны иметь документ о качестве. Сухую растворную смесь предприятие-изготовитель должно сопровождать этикеткой или маркировкой, наносимыми на упаковку, а растворную смесь, готовую к употреблению, отпускаемую в транспортное средство, ~ документом о качестве, которые должны содержать следующие данные:</w:t>
      </w:r>
    </w:p>
    <w:bookmarkEnd w:id="49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- наименование или товарный знак и адрес предприятия-изготовителя;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 xml:space="preserve">- условное обозначение строительного раствора по </w:t>
      </w:r>
      <w:hyperlink w:anchor="sub_32" w:history="1">
        <w:r w:rsidRPr="00835D03">
          <w:rPr>
            <w:rFonts w:ascii="Arial" w:hAnsi="Arial" w:cs="Arial"/>
            <w:color w:val="000000" w:themeColor="text1"/>
            <w:sz w:val="20"/>
            <w:szCs w:val="20"/>
            <w:u w:val="single"/>
          </w:rPr>
          <w:t>3.2</w:t>
        </w:r>
      </w:hyperlink>
      <w:r w:rsidRPr="00835D03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- класс материалов, использованных для приготовления смеси, по удельной эффективной активности естественных радионуклидов и цифровое значение А_эфф;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- марку по прочности на сжатие;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- марку по подвижности (П_к);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- объем воды, необходимой для приготовления растворной смеси, л/кг (для сухих растворных смесей);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- вид и количество введенной добавки (% массы вяжущего);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- срок хранения (для сухих растворных смесей), мес;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- массу (для сухих растворных смесей), кг;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- количество смеси (для растворных смесей, готовых к употреблению), м3;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- дату приготовления;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- температуру применения, °С;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- обозначение настоящего стандарта.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При необходимости маркировка и документ о качестве могут содержать дополнительные данные.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Документ о качестве должен быть подписан должностным лицом предприятия-изготовителя, ответственным за технический контроль.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50" w:name="sub_5"/>
      <w:r w:rsidRPr="00835D03">
        <w:rPr>
          <w:rFonts w:ascii="Arial" w:hAnsi="Arial" w:cs="Arial"/>
          <w:b/>
          <w:bCs/>
          <w:color w:val="000000" w:themeColor="text1"/>
          <w:sz w:val="20"/>
          <w:szCs w:val="20"/>
        </w:rPr>
        <w:t>5 Правила приемки</w:t>
      </w:r>
    </w:p>
    <w:bookmarkEnd w:id="50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51" w:name="sub_51"/>
      <w:r w:rsidRPr="00835D03">
        <w:rPr>
          <w:rFonts w:ascii="Arial" w:hAnsi="Arial" w:cs="Arial"/>
          <w:color w:val="000000" w:themeColor="text1"/>
          <w:sz w:val="20"/>
          <w:szCs w:val="20"/>
        </w:rPr>
        <w:t>5.1 Растворные смеси должны быть приняты техническим контролем изготовителя.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52" w:name="sub_52"/>
      <w:bookmarkEnd w:id="51"/>
      <w:r w:rsidRPr="00835D03">
        <w:rPr>
          <w:rFonts w:ascii="Arial" w:hAnsi="Arial" w:cs="Arial"/>
          <w:color w:val="000000" w:themeColor="text1"/>
          <w:sz w:val="20"/>
          <w:szCs w:val="20"/>
        </w:rPr>
        <w:t>5.2 Растворные смеси и растворы принимают партиями путем проведения приемосдаточного и периодического контроля.</w:t>
      </w:r>
    </w:p>
    <w:bookmarkEnd w:id="52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За партию растворной смеси и раствора принимают количество смеси одного номинального состава при неизменном качестве составляющих его материалов, приготовленной по единой технологии.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Объем партии устанавливают по согласованию с потребителем - не менее выработки одной смены, но не более суточной выработки растворосмесителя.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53" w:name="sub_53"/>
      <w:r w:rsidRPr="00835D03">
        <w:rPr>
          <w:rFonts w:ascii="Arial" w:hAnsi="Arial" w:cs="Arial"/>
          <w:color w:val="000000" w:themeColor="text1"/>
          <w:sz w:val="20"/>
          <w:szCs w:val="20"/>
        </w:rPr>
        <w:t>5.3 Приемочному контролю подлежат все растворные смеси и растворы по всем нормируемым показателям качества.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54" w:name="sub_54"/>
      <w:bookmarkEnd w:id="53"/>
      <w:r w:rsidRPr="00835D03">
        <w:rPr>
          <w:rFonts w:ascii="Arial" w:hAnsi="Arial" w:cs="Arial"/>
          <w:color w:val="000000" w:themeColor="text1"/>
          <w:sz w:val="20"/>
          <w:szCs w:val="20"/>
        </w:rPr>
        <w:t>5.4 При приемке каждой партии из растворной смеси отбирают не менее пяти точечных проб.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55" w:name="sub_541"/>
      <w:bookmarkEnd w:id="54"/>
      <w:r w:rsidRPr="00835D03">
        <w:rPr>
          <w:rFonts w:ascii="Arial" w:hAnsi="Arial" w:cs="Arial"/>
          <w:color w:val="000000" w:themeColor="text1"/>
          <w:sz w:val="20"/>
          <w:szCs w:val="20"/>
        </w:rPr>
        <w:t>5.4.1 Точечные пробы отбирают на месте приготовления растворной смеси и/или на месте ее применения из нескольких замесов или мест емкости, в которую загружена смесь. Места отбора проб из емкости должны быть расположены на различной глубине. При непрерывной подаче растворной смеси точечные пробы отбирают через неодинаковые промежутки времени в течение 5-10 мин.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56" w:name="sub_542"/>
      <w:bookmarkEnd w:id="55"/>
      <w:r w:rsidRPr="00835D03">
        <w:rPr>
          <w:rFonts w:ascii="Arial" w:hAnsi="Arial" w:cs="Arial"/>
          <w:color w:val="000000" w:themeColor="text1"/>
          <w:sz w:val="20"/>
          <w:szCs w:val="20"/>
        </w:rPr>
        <w:t>5.4.2 Точечные пробы после отбора объединяют в общую пробу, масса которой должна быть достаточной для определения всех контролируемых показателей качества растворных смесей и растворов. Отобранную пробу перед испытанием тщательно перемешивают (за исключением смесей, содержащих воздухововлекающие добавки).</w:t>
      </w:r>
    </w:p>
    <w:bookmarkEnd w:id="56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Растворные смеси, содержащие воздухововлекающие, пено- и газообразующие добавки, перед испытанием дополнительно не перемешивают.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57" w:name="sub_543"/>
      <w:r w:rsidRPr="00835D03">
        <w:rPr>
          <w:rFonts w:ascii="Arial" w:hAnsi="Arial" w:cs="Arial"/>
          <w:color w:val="000000" w:themeColor="text1"/>
          <w:sz w:val="20"/>
          <w:szCs w:val="20"/>
        </w:rPr>
        <w:t>5.4.3 Испытания растворной смеси, готовой к применению, следует начать в период сохранения нормируемой подвижности.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58" w:name="sub_55"/>
      <w:bookmarkEnd w:id="57"/>
      <w:r w:rsidRPr="00835D03">
        <w:rPr>
          <w:rFonts w:ascii="Arial" w:hAnsi="Arial" w:cs="Arial"/>
          <w:color w:val="000000" w:themeColor="text1"/>
          <w:sz w:val="20"/>
          <w:szCs w:val="20"/>
        </w:rPr>
        <w:lastRenderedPageBreak/>
        <w:t>5.5 Подвижность и среднюю плотность растворной смеси в каждой партии контролируют не реже одного раза в смену у изготовителя после выгрузки смеси из смесителя.</w:t>
      </w:r>
    </w:p>
    <w:bookmarkEnd w:id="58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Влажность сухих растворных смесей контролируют в каждой партии.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Прочность раствора определяют в каждой партии смеси.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Нормируемые технологические показатели качества растворных смесей, предусмотренных в договоре на поставку (среднюю плотность, температуру, расслаиваемость, водоудерживающую способность), и морозостойкость раствора контролируют в сроки по согласованию с потребителем, но не реже одного раза в 6 мес, а также при изменении качества исходных материалов, состава раствора и технологии его приготовления.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59" w:name="sub_56"/>
      <w:r w:rsidRPr="00835D03">
        <w:rPr>
          <w:rFonts w:ascii="Arial" w:hAnsi="Arial" w:cs="Arial"/>
          <w:color w:val="000000" w:themeColor="text1"/>
          <w:sz w:val="20"/>
          <w:szCs w:val="20"/>
        </w:rPr>
        <w:t>5.6 Радиационно-гигиеническую оценку материалов, применяемых для приготовления растворных смесей, осуществляют по документам о качестве, выдаваемым предприятиями - поставщиками этих материалов.</w:t>
      </w:r>
    </w:p>
    <w:bookmarkEnd w:id="59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В случае отсутствия данных о содержании естественных радионуклидов изготовитель один раз в год, а также при каждой смене поставщика определяет удельную эффективную активность естественных радионуклидов А_эфф материалов по ГОСТ 30108.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60" w:name="sub_57"/>
      <w:r w:rsidRPr="00835D03">
        <w:rPr>
          <w:rFonts w:ascii="Arial" w:hAnsi="Arial" w:cs="Arial"/>
          <w:color w:val="000000" w:themeColor="text1"/>
          <w:sz w:val="20"/>
          <w:szCs w:val="20"/>
        </w:rPr>
        <w:t>5.7 Растворные смеси, готовые к применению, отпускают и принимают по объему. Объем растворной смеси определяют по выходу растворосмесителя или по объему транспортной или мерной емкости.</w:t>
      </w:r>
    </w:p>
    <w:bookmarkEnd w:id="60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Сухие растворные смеси отпускают и принимают по массе.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61" w:name="sub_58"/>
      <w:r w:rsidRPr="00835D03">
        <w:rPr>
          <w:rFonts w:ascii="Arial" w:hAnsi="Arial" w:cs="Arial"/>
          <w:color w:val="000000" w:themeColor="text1"/>
          <w:sz w:val="20"/>
          <w:szCs w:val="20"/>
        </w:rPr>
        <w:t>5.8 Если при проверке качества строительного раствора выявится несоответствие хотя бы одному из технических требований стандарта, эту партию раствора бракуют.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62" w:name="sub_59"/>
      <w:bookmarkEnd w:id="61"/>
      <w:r w:rsidRPr="00835D03">
        <w:rPr>
          <w:rFonts w:ascii="Arial" w:hAnsi="Arial" w:cs="Arial"/>
          <w:color w:val="000000" w:themeColor="text1"/>
          <w:sz w:val="20"/>
          <w:szCs w:val="20"/>
        </w:rPr>
        <w:t>5.9 Потребитель имеет право осуществлять контрольную проверку количества и качества растворной смеси в соответствии с требованиями настоящего стандарта по методикам ГОСТ 5802.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63" w:name="sub_510"/>
      <w:bookmarkEnd w:id="62"/>
      <w:r w:rsidRPr="00835D03">
        <w:rPr>
          <w:rFonts w:ascii="Arial" w:hAnsi="Arial" w:cs="Arial"/>
          <w:color w:val="000000" w:themeColor="text1"/>
          <w:sz w:val="20"/>
          <w:szCs w:val="20"/>
        </w:rPr>
        <w:t>5.10 Изготовитель обязан сообщить потребителю по его требованию результаты контрольных испытаний не позднее, чем через 3 сут после их окончания, а в случае неподтверждения нормируемого показателя - сообщить об этом потребителю немедленно.</w:t>
      </w:r>
    </w:p>
    <w:bookmarkEnd w:id="63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64" w:name="sub_6"/>
      <w:r w:rsidRPr="00835D03">
        <w:rPr>
          <w:rFonts w:ascii="Arial" w:hAnsi="Arial" w:cs="Arial"/>
          <w:b/>
          <w:bCs/>
          <w:color w:val="000000" w:themeColor="text1"/>
          <w:sz w:val="20"/>
          <w:szCs w:val="20"/>
        </w:rPr>
        <w:t>6 Методы контроля</w:t>
      </w:r>
    </w:p>
    <w:bookmarkEnd w:id="64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65" w:name="sub_61"/>
      <w:r w:rsidRPr="00835D03">
        <w:rPr>
          <w:rFonts w:ascii="Arial" w:hAnsi="Arial" w:cs="Arial"/>
          <w:color w:val="000000" w:themeColor="text1"/>
          <w:sz w:val="20"/>
          <w:szCs w:val="20"/>
        </w:rPr>
        <w:t xml:space="preserve">6.1 Пробы растворных смесей отбирают в соответствии с требованиями </w:t>
      </w:r>
      <w:hyperlink w:anchor="sub_54" w:history="1">
        <w:r w:rsidRPr="00835D03">
          <w:rPr>
            <w:rFonts w:ascii="Arial" w:hAnsi="Arial" w:cs="Arial"/>
            <w:color w:val="000000" w:themeColor="text1"/>
            <w:sz w:val="20"/>
            <w:szCs w:val="20"/>
            <w:u w:val="single"/>
          </w:rPr>
          <w:t>5.4</w:t>
        </w:r>
      </w:hyperlink>
      <w:r w:rsidRPr="00835D0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hyperlink w:anchor="sub_541" w:history="1">
        <w:r w:rsidRPr="00835D03">
          <w:rPr>
            <w:rFonts w:ascii="Arial" w:hAnsi="Arial" w:cs="Arial"/>
            <w:color w:val="000000" w:themeColor="text1"/>
            <w:sz w:val="20"/>
            <w:szCs w:val="20"/>
            <w:u w:val="single"/>
          </w:rPr>
          <w:t>5.4.1</w:t>
        </w:r>
      </w:hyperlink>
      <w:r w:rsidRPr="00835D03">
        <w:rPr>
          <w:rFonts w:ascii="Arial" w:hAnsi="Arial" w:cs="Arial"/>
          <w:color w:val="000000" w:themeColor="text1"/>
          <w:sz w:val="20"/>
          <w:szCs w:val="20"/>
        </w:rPr>
        <w:t xml:space="preserve"> и </w:t>
      </w:r>
      <w:hyperlink w:anchor="sub_542" w:history="1">
        <w:r w:rsidRPr="00835D03">
          <w:rPr>
            <w:rFonts w:ascii="Arial" w:hAnsi="Arial" w:cs="Arial"/>
            <w:color w:val="000000" w:themeColor="text1"/>
            <w:sz w:val="20"/>
            <w:szCs w:val="20"/>
            <w:u w:val="single"/>
          </w:rPr>
          <w:t>5.4.2</w:t>
        </w:r>
      </w:hyperlink>
      <w:r w:rsidRPr="00835D03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66" w:name="sub_62"/>
      <w:bookmarkEnd w:id="65"/>
      <w:r w:rsidRPr="00835D03">
        <w:rPr>
          <w:rFonts w:ascii="Arial" w:hAnsi="Arial" w:cs="Arial"/>
          <w:color w:val="000000" w:themeColor="text1"/>
          <w:sz w:val="20"/>
          <w:szCs w:val="20"/>
        </w:rPr>
        <w:t>6.2 Материалы для приготовления растворных смесей испытывают в соответствии с требованиями стандартов и технических условий на эти материалы.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67" w:name="sub_63"/>
      <w:bookmarkEnd w:id="66"/>
      <w:r w:rsidRPr="00835D03">
        <w:rPr>
          <w:rFonts w:ascii="Arial" w:hAnsi="Arial" w:cs="Arial"/>
          <w:color w:val="000000" w:themeColor="text1"/>
          <w:sz w:val="20"/>
          <w:szCs w:val="20"/>
        </w:rPr>
        <w:t>6.3 Качество химических добавок определяют по показателю эффективности их действия на свойства строительных растворов по ГОСТ 30459.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68" w:name="sub_64"/>
      <w:bookmarkEnd w:id="67"/>
      <w:r w:rsidRPr="00835D03">
        <w:rPr>
          <w:rFonts w:ascii="Arial" w:hAnsi="Arial" w:cs="Arial"/>
          <w:color w:val="000000" w:themeColor="text1"/>
          <w:sz w:val="20"/>
          <w:szCs w:val="20"/>
        </w:rPr>
        <w:t>6.4 Концентрацию рабочего раствора добавок определяют ареометром по ГОСТ 18481 в соответствии с требованиями стандартов и технических условий на добавки конкретных видов.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69" w:name="sub_65"/>
      <w:bookmarkEnd w:id="68"/>
      <w:r w:rsidRPr="00835D03">
        <w:rPr>
          <w:rFonts w:ascii="Arial" w:hAnsi="Arial" w:cs="Arial"/>
          <w:color w:val="000000" w:themeColor="text1"/>
          <w:sz w:val="20"/>
          <w:szCs w:val="20"/>
        </w:rPr>
        <w:t>6.5 Удельную эффективную активность естественных радионуклидов А_эфф в материалах для приготовления растворных смесей определяют по ГОСТ 30108.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70" w:name="sub_66"/>
      <w:bookmarkEnd w:id="69"/>
      <w:r w:rsidRPr="00835D03">
        <w:rPr>
          <w:rFonts w:ascii="Arial" w:hAnsi="Arial" w:cs="Arial"/>
          <w:color w:val="000000" w:themeColor="text1"/>
          <w:sz w:val="20"/>
          <w:szCs w:val="20"/>
        </w:rPr>
        <w:t>6.6 Подвижность, среднюю плотность, водоудерживающую способность и расслаиваемость растворных смесей определяют по ГОСТ 5802.</w:t>
      </w:r>
    </w:p>
    <w:bookmarkEnd w:id="70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bookmarkStart w:id="71" w:name="sub_227971096"/>
      <w:bookmarkStart w:id="72" w:name="sub_67"/>
      <w:r w:rsidRPr="00835D03">
        <w:rPr>
          <w:rFonts w:ascii="Arial" w:hAnsi="Arial" w:cs="Arial"/>
          <w:i/>
          <w:iCs/>
          <w:color w:val="000000" w:themeColor="text1"/>
          <w:sz w:val="20"/>
          <w:szCs w:val="20"/>
        </w:rPr>
        <w:t>Изменением N 1, введенным в действие на территории РФ с 1 сентября 2002 г. постановлением Госстроя РФ от 7 мая 2002 г. N 23, в пункт 6.7 настоящего ГОСТ внесены изменения</w:t>
      </w:r>
    </w:p>
    <w:bookmarkEnd w:id="71"/>
    <w:bookmarkEnd w:id="72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i/>
          <w:iCs/>
          <w:color w:val="000000" w:themeColor="text1"/>
          <w:sz w:val="20"/>
          <w:szCs w:val="20"/>
        </w:rPr>
        <w:t>См. текст пункта в предыдущей редакции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6.7 Объем вовлеченного воздуха растворных смесей определяют по ГОСТ 10181.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73" w:name="sub_68"/>
      <w:r w:rsidRPr="00835D03">
        <w:rPr>
          <w:rFonts w:ascii="Arial" w:hAnsi="Arial" w:cs="Arial"/>
          <w:color w:val="000000" w:themeColor="text1"/>
          <w:sz w:val="20"/>
          <w:szCs w:val="20"/>
        </w:rPr>
        <w:t>6.8 Температуру растворных свежеприготовленных смесей измеряют термометром, погружая его в смесь на глубину не менее 5 см.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74" w:name="sub_69"/>
      <w:bookmarkEnd w:id="73"/>
      <w:r w:rsidRPr="00835D03">
        <w:rPr>
          <w:rFonts w:ascii="Arial" w:hAnsi="Arial" w:cs="Arial"/>
          <w:color w:val="000000" w:themeColor="text1"/>
          <w:sz w:val="20"/>
          <w:szCs w:val="20"/>
        </w:rPr>
        <w:t>6.9 Прочность на сжатие, морозостойкость и среднюю плотность затвердевших растворов определяют по ГОСТ 5802.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75" w:name="sub_610"/>
      <w:bookmarkEnd w:id="74"/>
      <w:r w:rsidRPr="00835D03">
        <w:rPr>
          <w:rFonts w:ascii="Arial" w:hAnsi="Arial" w:cs="Arial"/>
          <w:color w:val="000000" w:themeColor="text1"/>
          <w:sz w:val="20"/>
          <w:szCs w:val="20"/>
        </w:rPr>
        <w:t>6.10 Влажность сухих растворных смесей определяют по ГОСТ 8735.</w:t>
      </w:r>
    </w:p>
    <w:bookmarkEnd w:id="75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76" w:name="sub_7"/>
      <w:r w:rsidRPr="00835D03">
        <w:rPr>
          <w:rFonts w:ascii="Arial" w:hAnsi="Arial" w:cs="Arial"/>
          <w:b/>
          <w:bCs/>
          <w:color w:val="000000" w:themeColor="text1"/>
          <w:sz w:val="20"/>
          <w:szCs w:val="20"/>
        </w:rPr>
        <w:t>7 Транспортирование и хранение</w:t>
      </w:r>
    </w:p>
    <w:bookmarkEnd w:id="76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77" w:name="sub_71"/>
      <w:r w:rsidRPr="00835D03">
        <w:rPr>
          <w:rFonts w:ascii="Arial" w:hAnsi="Arial" w:cs="Arial"/>
          <w:color w:val="000000" w:themeColor="text1"/>
          <w:sz w:val="20"/>
          <w:szCs w:val="20"/>
        </w:rPr>
        <w:t>7.1 Транспортирование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78" w:name="sub_711"/>
      <w:bookmarkEnd w:id="77"/>
      <w:r w:rsidRPr="00835D03">
        <w:rPr>
          <w:rFonts w:ascii="Arial" w:hAnsi="Arial" w:cs="Arial"/>
          <w:color w:val="000000" w:themeColor="text1"/>
          <w:sz w:val="20"/>
          <w:szCs w:val="20"/>
        </w:rPr>
        <w:t>7.1.1 Растворные смеси, готовые к применению, следует доставлять потребителю в транспортных средствах, специально предназначенных для их перевозки.</w:t>
      </w:r>
    </w:p>
    <w:bookmarkEnd w:id="78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При согласии потребителя допускается перевозка смесей в бункерах (бадьях).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79" w:name="sub_712"/>
      <w:r w:rsidRPr="00835D03">
        <w:rPr>
          <w:rFonts w:ascii="Arial" w:hAnsi="Arial" w:cs="Arial"/>
          <w:color w:val="000000" w:themeColor="text1"/>
          <w:sz w:val="20"/>
          <w:szCs w:val="20"/>
        </w:rPr>
        <w:lastRenderedPageBreak/>
        <w:t>7.1.2 Применяемые способы транспортирования растворных смесей должны исключать потери вяжущего теста, попадания в смесь атмосферных осадков и посторонних примесей.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80" w:name="sub_713"/>
      <w:bookmarkEnd w:id="79"/>
      <w:r w:rsidRPr="00835D03">
        <w:rPr>
          <w:rFonts w:ascii="Arial" w:hAnsi="Arial" w:cs="Arial"/>
          <w:color w:val="000000" w:themeColor="text1"/>
          <w:sz w:val="20"/>
          <w:szCs w:val="20"/>
        </w:rPr>
        <w:t>7.1.3 Упакованные сухие растворные смеси транспортируют автомобильным, железнодорожным и другими видами транспорта в соответствии с правилами перевозки и крепления грузов, действующими на данном виде транспорта.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81" w:name="sub_72"/>
      <w:bookmarkEnd w:id="80"/>
      <w:r w:rsidRPr="00835D03">
        <w:rPr>
          <w:rFonts w:ascii="Arial" w:hAnsi="Arial" w:cs="Arial"/>
          <w:color w:val="000000" w:themeColor="text1"/>
          <w:sz w:val="20"/>
          <w:szCs w:val="20"/>
        </w:rPr>
        <w:t>7.2 Хранение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82" w:name="sub_721"/>
      <w:bookmarkEnd w:id="81"/>
      <w:r w:rsidRPr="00835D03">
        <w:rPr>
          <w:rFonts w:ascii="Arial" w:hAnsi="Arial" w:cs="Arial"/>
          <w:color w:val="000000" w:themeColor="text1"/>
          <w:sz w:val="20"/>
          <w:szCs w:val="20"/>
        </w:rPr>
        <w:t>7.2.1 Доставленные на строительную площадку растворные смеси, готовые к применению, должны быть перегружены в перегружатели-смесители или в другие емкости при условии сохранения заданных свойств смесей.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83" w:name="sub_722"/>
      <w:bookmarkEnd w:id="82"/>
      <w:r w:rsidRPr="00835D03">
        <w:rPr>
          <w:rFonts w:ascii="Arial" w:hAnsi="Arial" w:cs="Arial"/>
          <w:color w:val="000000" w:themeColor="text1"/>
          <w:sz w:val="20"/>
          <w:szCs w:val="20"/>
        </w:rPr>
        <w:t>7.2.2 Упакованные растворные сухие смеси хранят в крытых сухих помещениях.</w:t>
      </w:r>
    </w:p>
    <w:bookmarkEnd w:id="83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Мешки с сухой смесью должны храниться при температуре не ниже 5°С в условиях, обеспечивающих сохранность упаковки и предохранение от увлажнения.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84" w:name="sub_723"/>
      <w:r w:rsidRPr="00835D03">
        <w:rPr>
          <w:rFonts w:ascii="Arial" w:hAnsi="Arial" w:cs="Arial"/>
          <w:color w:val="000000" w:themeColor="text1"/>
          <w:sz w:val="20"/>
          <w:szCs w:val="20"/>
        </w:rPr>
        <w:t>7.2.3 Срок хранения сухой растворной смеси - 6 мес со дня приготовления.</w:t>
      </w:r>
    </w:p>
    <w:bookmarkEnd w:id="84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По истечении срока хранения смесь должна быть проверена на соответствие требованиям настоящего стандарта. В случае соответствия смесь может быть использована по назначению.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bookmarkStart w:id="85" w:name="sub_1000"/>
      <w:r w:rsidRPr="00835D03">
        <w:rPr>
          <w:rFonts w:ascii="Arial" w:hAnsi="Arial" w:cs="Arial"/>
          <w:b/>
          <w:bCs/>
          <w:color w:val="000000" w:themeColor="text1"/>
          <w:sz w:val="20"/>
          <w:szCs w:val="20"/>
        </w:rPr>
        <w:t>Приложение А</w:t>
      </w:r>
    </w:p>
    <w:bookmarkEnd w:id="85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b/>
          <w:bCs/>
          <w:color w:val="000000" w:themeColor="text1"/>
          <w:sz w:val="20"/>
          <w:szCs w:val="20"/>
        </w:rPr>
        <w:t>(справочное)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bookmarkStart w:id="86" w:name="sub_227976556"/>
      <w:bookmarkStart w:id="87" w:name="sub_10"/>
      <w:r w:rsidRPr="00835D03">
        <w:rPr>
          <w:rFonts w:ascii="Arial" w:hAnsi="Arial" w:cs="Arial"/>
          <w:i/>
          <w:iCs/>
          <w:color w:val="000000" w:themeColor="text1"/>
          <w:sz w:val="20"/>
          <w:szCs w:val="20"/>
        </w:rPr>
        <w:t>Изменением N 1, введенным в действие на территории РФ с 1 сентября 2002 г. постановлением Госстроя РФ от 7 мая 2002 г. N 23, в приложение А к настоящему ГОСТ внесены изменения</w:t>
      </w:r>
    </w:p>
    <w:bookmarkEnd w:id="86"/>
    <w:bookmarkEnd w:id="87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i/>
          <w:iCs/>
          <w:color w:val="000000" w:themeColor="text1"/>
          <w:sz w:val="20"/>
          <w:szCs w:val="20"/>
        </w:rPr>
        <w:t>См. текст приложения в предыдущей редакции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b/>
          <w:bCs/>
          <w:color w:val="000000" w:themeColor="text1"/>
          <w:sz w:val="20"/>
          <w:szCs w:val="20"/>
        </w:rPr>
        <w:t>Перечень нормативных документов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ГОСТ 4.233-86 СПКП. Строительство. Растворы строительные. Номенклатура показателей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ГОСТ 125-79 Вяжущие гипсовые. Технические условия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bookmarkStart w:id="88" w:name="sub_227977992"/>
      <w:r w:rsidRPr="00835D03">
        <w:rPr>
          <w:rFonts w:ascii="Arial" w:hAnsi="Arial" w:cs="Arial"/>
          <w:i/>
          <w:iCs/>
          <w:color w:val="000000" w:themeColor="text1"/>
          <w:sz w:val="20"/>
          <w:szCs w:val="20"/>
        </w:rPr>
        <w:t>Взамен ГОСТ 125-79 в части правил приемки, упаковки, маркировки, транспортирования и хранения, постановлением Госстроя СССР от 2 апреля 1986 г. N 36 с 1 июля 1987 г. введен в действие ГОСТ 26871-86</w:t>
      </w:r>
    </w:p>
    <w:bookmarkEnd w:id="88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ГОСТ 2226-88 Мешки бумажные. Технические условия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ГОСТ 2642.5-97 Огнеупоры и огнеупорное сырье. Методы определения окиси железа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ГОСТ 2642.11-97 Огнеупоры и огнеупорное сырье. Методы определения окисей калия и натрия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ГОСТ 3594.4-77 Глины формовочные. Методы определения содержания серы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ГОСТ 5578-94 Щебень и песок из шлаков черной и цветной металлургии для бетонов. Технические условия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bookmarkStart w:id="89" w:name="sub_227979248"/>
      <w:r w:rsidRPr="00835D03">
        <w:rPr>
          <w:rFonts w:ascii="Arial" w:hAnsi="Arial" w:cs="Arial"/>
          <w:i/>
          <w:iCs/>
          <w:color w:val="000000" w:themeColor="text1"/>
          <w:sz w:val="20"/>
          <w:szCs w:val="20"/>
        </w:rPr>
        <w:t>Взамен ГОСТ 5578-94 в части методов химического анализа с 1 июля 1998 г. постановлением Госстроя РФ от 6 января 1998 г. N 18-2 введен в действие ГОСТ 8269.1-97</w:t>
      </w:r>
    </w:p>
    <w:bookmarkEnd w:id="89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ГОСТ 5802-86 Растворы строительные. Методы испытаний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ГОСТ 8735-88 Песок для строительных работ. Методы испытаний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ГОСТ 8736-93 Песок для строительных работ. Технические условия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ГОСТ 9179-77 Известь строительная. Технические условия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ГОСТ 10178-85 Портландцемент и шлакопортландцемент. Технические условия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ГОСТ 10181-2000 Смеси бетонные. Методы испытаний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ГОСТ 10354-82 Пленка полиэтиленовая. Технические условия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ГОСТ 18481-81 Ареометры и цилиндры стеклянные. Технические условия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ГОСТ 21216.2-93 Сырье глинистое. Метод определения тонкодисперсных фракций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ГОСТ 21216.12-93 Сырье глинистое. Метод определения остатка на сите с сеткой N 0063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ГОСТ 22266-94 Цементы сульфатостойкие. Технические условия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ГОСТ 23732-79 Вода для бетонов и растворов. Технические условия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ГОСТ 24211-91 Добавки для бетонов. Общие технические требования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ГОСТ 25328-82 Цемент для строительных растворов. Технические условия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ГОСТ 25592-91 Смеси золошлаковые тепловых электростанций для бетонов. Технические условия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ГОСТ 25818-91 Золы-уноса тепловых электростанций для бетона. Технические условия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ГОСТ 25820-83 Бетоны легкие. Технические условия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bookmarkStart w:id="90" w:name="sub_227983296"/>
      <w:r w:rsidRPr="00835D03">
        <w:rPr>
          <w:rFonts w:ascii="Arial" w:hAnsi="Arial" w:cs="Arial"/>
          <w:i/>
          <w:iCs/>
          <w:color w:val="000000" w:themeColor="text1"/>
          <w:sz w:val="20"/>
          <w:szCs w:val="20"/>
        </w:rPr>
        <w:t>Взамен ГОСТ 25820 - 83* постановлением Госстроя РФ от 4 июня 2001 г. N 57 введен в действие Межгосударственный стандарт ГОСТ 25820-2000 "Бетоны легкие. Технические условия"</w:t>
      </w:r>
    </w:p>
    <w:bookmarkEnd w:id="90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ГОСТ 26633-91 Бетоны тяжелые и мелкозернистые. Технические условия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ГОСТ 26644-85 Щебень и песок из шлаков тепловых электростанций для бетона. Технические условия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ГОСТ 30108-94 Материалы и изделия строительные. Определение удельной эффективной активности естественных радионуклидов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ГОСТ 30459-96 Добавки для бетонов. Методы определения эффективности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СНиП II-3-79* Строительная теплотехника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bookmarkStart w:id="91" w:name="sub_2000"/>
      <w:r w:rsidRPr="00835D03">
        <w:rPr>
          <w:rFonts w:ascii="Arial" w:hAnsi="Arial" w:cs="Arial"/>
          <w:b/>
          <w:bCs/>
          <w:color w:val="000000" w:themeColor="text1"/>
          <w:sz w:val="20"/>
          <w:szCs w:val="20"/>
        </w:rPr>
        <w:t>Приложение Б</w:t>
      </w:r>
    </w:p>
    <w:bookmarkEnd w:id="91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b/>
          <w:bCs/>
          <w:color w:val="000000" w:themeColor="text1"/>
          <w:sz w:val="20"/>
          <w:szCs w:val="20"/>
        </w:rPr>
        <w:t>(рекомендуемое)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b/>
          <w:bCs/>
          <w:color w:val="000000" w:themeColor="text1"/>
          <w:sz w:val="20"/>
          <w:szCs w:val="20"/>
        </w:rPr>
        <w:t>Подвижность растворной смеси на месте применения в зависимости</w:t>
      </w:r>
      <w:r w:rsidRPr="00835D03">
        <w:rPr>
          <w:rFonts w:ascii="Arial" w:hAnsi="Arial" w:cs="Arial"/>
          <w:b/>
          <w:bCs/>
          <w:color w:val="000000" w:themeColor="text1"/>
          <w:sz w:val="20"/>
          <w:szCs w:val="20"/>
        </w:rPr>
        <w:br/>
        <w:t>от назначения раствора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bookmarkStart w:id="92" w:name="sub_2100"/>
      <w:r w:rsidRPr="00835D03">
        <w:rPr>
          <w:rFonts w:ascii="Arial" w:hAnsi="Arial" w:cs="Arial"/>
          <w:b/>
          <w:bCs/>
          <w:color w:val="000000" w:themeColor="text1"/>
          <w:sz w:val="20"/>
          <w:szCs w:val="20"/>
        </w:rPr>
        <w:t>Таблица Б.1</w:t>
      </w:r>
    </w:p>
    <w:bookmarkEnd w:id="92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┌───────────────────────────────────────────┬─────────────┬─────────────┐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Основное назначение раствора           │   Глубина   │  Марка по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                                       │ погружения  │ подвижности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                                       │ конуса, см  │     П_к  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├───────────────────────────────────────────┼─────────────┼─────────────┤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</w:t>
      </w:r>
      <w:r w:rsidRPr="00835D03">
        <w:rPr>
          <w:rFonts w:ascii="Courier New" w:hAnsi="Courier New" w:cs="Courier New"/>
          <w:b/>
          <w:bCs/>
          <w:noProof/>
          <w:color w:val="000000" w:themeColor="text1"/>
          <w:sz w:val="20"/>
          <w:szCs w:val="20"/>
        </w:rPr>
        <w:t>А Кладочные</w:t>
      </w: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:                               │             │          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│- для бутовой кладки:                      │             │          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│вибрированной                              │     1-3     │     П_к1 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│невибрированной                            │     4-6     │     П_к2 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│-  для  кладки  из  пустотелого кирпича или│     7-8     │     П_к2 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│керамических камней                        │             │          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│- для кладки из полнотелого кирпича;  кера-│    8-12     │     П_к3 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│мических камней; бетонных камней или камней│             │          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│из легких пород                            │             │          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│- для заливки пустот в кладке и подачи рас-│   13-14     │     П_к4 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│творонасосом                               │             │          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│- для устройства  постели при монтаже  стен│     5-7     │     П_к2 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│из крупных бетонных блоков и панелей;  рас-│             │          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│шивок горизонтальных и вертикальных швов  в│             │          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│стенах из панелей и крупных бетонных блоков│             │          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                                       │             │          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</w:t>
      </w:r>
      <w:r w:rsidRPr="00835D03">
        <w:rPr>
          <w:rFonts w:ascii="Courier New" w:hAnsi="Courier New" w:cs="Courier New"/>
          <w:b/>
          <w:bCs/>
          <w:noProof/>
          <w:color w:val="000000" w:themeColor="text1"/>
          <w:sz w:val="20"/>
          <w:szCs w:val="20"/>
        </w:rPr>
        <w:t>Б Облицовочные</w:t>
      </w: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:                            │             │          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│- для крепления плит из природного камня  и│             │          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│керамической  плитки  по  готовой кирпичной│             │          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│стене                                      │     6-8     │     П_к2 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│-   для   крепления   облицовочных  изделий│             │          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│легкобетонных панелей и блоков в  заводских│             │          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│условиях                                   │             │          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                                       │             │          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</w:t>
      </w:r>
      <w:r w:rsidRPr="00835D03">
        <w:rPr>
          <w:rFonts w:ascii="Courier New" w:hAnsi="Courier New" w:cs="Courier New"/>
          <w:b/>
          <w:bCs/>
          <w:noProof/>
          <w:color w:val="000000" w:themeColor="text1"/>
          <w:sz w:val="20"/>
          <w:szCs w:val="20"/>
        </w:rPr>
        <w:t>В Штукатурные</w:t>
      </w: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:                             │             │          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│раствор для грунта                         │     7-8     │     П_к2 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│раствор для набрызга:                      │             │          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 при ручном нанесении                  │    8-12     │     П_к3 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 при механизированном способе нанесения│    9-14     │     П_к4 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│раствор для накрывки:                      │             │          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 без применения гипса                  │     7-8     │     П_к2 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 с применением гипса                   │     9-12    │     П_к3 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└───────────────────────────────────────────┴─────────────┴─────────────┘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bookmarkStart w:id="93" w:name="sub_3000"/>
      <w:r w:rsidRPr="00835D03">
        <w:rPr>
          <w:rFonts w:ascii="Arial" w:hAnsi="Arial" w:cs="Arial"/>
          <w:b/>
          <w:bCs/>
          <w:color w:val="000000" w:themeColor="text1"/>
          <w:sz w:val="20"/>
          <w:szCs w:val="20"/>
        </w:rPr>
        <w:t>Приложение В</w:t>
      </w:r>
    </w:p>
    <w:bookmarkEnd w:id="93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b/>
          <w:bCs/>
          <w:color w:val="000000" w:themeColor="text1"/>
          <w:sz w:val="20"/>
          <w:szCs w:val="20"/>
        </w:rPr>
        <w:t>(обязательное)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b/>
          <w:bCs/>
          <w:color w:val="000000" w:themeColor="text1"/>
          <w:sz w:val="20"/>
          <w:szCs w:val="20"/>
        </w:rPr>
        <w:t>Глина для строительных растворов. Технические требования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Настоящие технические требования распространяются на глину, предназначенную для приготовления строительных растворов.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b/>
          <w:bCs/>
          <w:color w:val="000000" w:themeColor="text1"/>
          <w:sz w:val="20"/>
          <w:szCs w:val="20"/>
        </w:rPr>
        <w:t>В. 1 Технические требования к глине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B.I.I Содержание глинистых частиц размером менее 0,4 мм должно быть не менее 30 и не более 80%.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В.1.2 Содержание песчаных частиц размером более 0,16 мм должно быть не более 30%.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В.1.3 Содержание химических составляющих от массы сухой глины не должно составлять более, %: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- сульфатов и сульфидов в пересчете на SO3 - 1;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- сульфидной серы в пересчете на SO3 - 0,3;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- слюды - 3;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- растворимых солей (вызывающих выцветы и высолы):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сумма оксидов железа - 14;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сумма оксидов калия и натрия - 7.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В.1.4 Глина не должна содержать органические примеси в количествах, придающих темную окраску.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b/>
          <w:bCs/>
          <w:color w:val="000000" w:themeColor="text1"/>
          <w:sz w:val="20"/>
          <w:szCs w:val="20"/>
        </w:rPr>
        <w:t>В.2. Методы испытаний глины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В.2.1 Гранулометрический состав глины определяют по ГОСТ 21216.2 и ГОСТ 21216.12.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В.2.2 Содержание сульфатов и сульфидов в пересчете на SO3 определяют по ГОСТ 3594.4.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В.2.3 Содержание сульфидной серы в пересчете на SO3 определяют по ГОСТ 3594.4.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В.2.4 Содержание слюды определяют петрографическим методом по ГОСТ 8735.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В.2.5 Содержание суммы окиси железа определяют по ГОСТ 2642.11.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В.2.6 Содержание суммы окиси калия и натрия по ГОСТ 2642.5.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color w:val="000000" w:themeColor="text1"/>
          <w:sz w:val="20"/>
          <w:szCs w:val="20"/>
        </w:rPr>
        <w:t>В.2.7 Наличие органических примесей определяют по ГОСТ 8735.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bookmarkStart w:id="94" w:name="sub_4000"/>
      <w:r w:rsidRPr="00835D03">
        <w:rPr>
          <w:rFonts w:ascii="Arial" w:hAnsi="Arial" w:cs="Arial"/>
          <w:b/>
          <w:bCs/>
          <w:color w:val="000000" w:themeColor="text1"/>
          <w:sz w:val="20"/>
          <w:szCs w:val="20"/>
        </w:rPr>
        <w:t>Приложение Г</w:t>
      </w:r>
    </w:p>
    <w:bookmarkEnd w:id="94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b/>
          <w:bCs/>
          <w:color w:val="000000" w:themeColor="text1"/>
          <w:sz w:val="20"/>
          <w:szCs w:val="20"/>
        </w:rPr>
        <w:t>(обязательное)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35D03">
        <w:rPr>
          <w:rFonts w:ascii="Arial" w:hAnsi="Arial" w:cs="Arial"/>
          <w:b/>
          <w:bCs/>
          <w:color w:val="000000" w:themeColor="text1"/>
          <w:sz w:val="20"/>
          <w:szCs w:val="20"/>
        </w:rPr>
        <w:t>Минимальный расход цемента в кладочном растворе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bookmarkStart w:id="95" w:name="sub_4100"/>
      <w:r w:rsidRPr="00835D03">
        <w:rPr>
          <w:rFonts w:ascii="Arial" w:hAnsi="Arial" w:cs="Arial"/>
          <w:b/>
          <w:bCs/>
          <w:color w:val="000000" w:themeColor="text1"/>
          <w:sz w:val="20"/>
          <w:szCs w:val="20"/>
        </w:rPr>
        <w:t>Таблица Г.1</w:t>
      </w:r>
    </w:p>
    <w:bookmarkEnd w:id="95"/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┌──────────────────────────────────────────┬────────────────────────────┐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 Условия эксплуатации ограждающих     │Минимальный расход цемента в│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 конструкций, влажностный режим помещений │ кладочном растворе на 1 м3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         по СНиП II-3-79*             │      сухого песка, кг   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├──────────────────────────────────────────┼────────────────────────────┤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│При сухом и нормальном режимах помещения  │            100          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├──────────────────────────────────────────┼────────────────────────────┤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│При влажном режиме помещения              │            125          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├──────────────────────────────────────────┼────────────────────────────┤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│При мокром режиме помещения               │            175             │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5D03">
        <w:rPr>
          <w:rFonts w:ascii="Courier New" w:hAnsi="Courier New" w:cs="Courier New"/>
          <w:noProof/>
          <w:color w:val="000000" w:themeColor="text1"/>
          <w:sz w:val="20"/>
          <w:szCs w:val="20"/>
        </w:rPr>
        <w:t>└──────────────────────────────────────────┴────────────────────────────┘</w:t>
      </w: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35D03" w:rsidRPr="00835D03" w:rsidRDefault="00835D03" w:rsidP="00835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F418E" w:rsidRPr="00835D03" w:rsidRDefault="00BF418E">
      <w:pPr>
        <w:rPr>
          <w:color w:val="000000" w:themeColor="text1"/>
        </w:rPr>
      </w:pPr>
    </w:p>
    <w:sectPr w:rsidR="00BF418E" w:rsidRPr="00835D03" w:rsidSect="00D67470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835D03"/>
    <w:rsid w:val="00835D03"/>
    <w:rsid w:val="00BF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35D0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5D03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835D03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835D03"/>
    <w:rPr>
      <w:color w:val="008000"/>
      <w:u w:val="single"/>
    </w:rPr>
  </w:style>
  <w:style w:type="paragraph" w:customStyle="1" w:styleId="a5">
    <w:name w:val="Комментарий"/>
    <w:basedOn w:val="a"/>
    <w:next w:val="a"/>
    <w:uiPriority w:val="99"/>
    <w:rsid w:val="00835D03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835D03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7">
    <w:name w:val="Оглавление"/>
    <w:basedOn w:val="a6"/>
    <w:next w:val="a"/>
    <w:uiPriority w:val="99"/>
    <w:rsid w:val="00835D03"/>
    <w:pPr>
      <w:ind w:left="140"/>
    </w:pPr>
  </w:style>
  <w:style w:type="paragraph" w:customStyle="1" w:styleId="a8">
    <w:name w:val="Прижатый влево"/>
    <w:basedOn w:val="a"/>
    <w:next w:val="a"/>
    <w:uiPriority w:val="99"/>
    <w:rsid w:val="00835D0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9">
    <w:name w:val="Продолжение ссылки"/>
    <w:basedOn w:val="a4"/>
    <w:uiPriority w:val="99"/>
    <w:rsid w:val="00835D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4511</Words>
  <Characters>25715</Characters>
  <Application>Microsoft Office Word</Application>
  <DocSecurity>0</DocSecurity>
  <Lines>214</Lines>
  <Paragraphs>60</Paragraphs>
  <ScaleCrop>false</ScaleCrop>
  <Company>АССТРОЛ</Company>
  <LinksUpToDate>false</LinksUpToDate>
  <CharactersWithSpaces>30166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2007-05-14T10:58:00Z</dcterms:created>
  <dcterms:modified xsi:type="dcterms:W3CDTF">2007-05-14T10:59:00Z</dcterms:modified>
</cp:coreProperties>
</file>