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56088F">
        <w:rPr>
          <w:rFonts w:ascii="Arial" w:hAnsi="Arial" w:cs="Arial"/>
          <w:b/>
          <w:bCs/>
          <w:sz w:val="20"/>
          <w:szCs w:val="20"/>
        </w:rPr>
        <w:t>Межгосударственный стандарт ГОСТ 26433.2-94</w:t>
      </w:r>
      <w:r w:rsidRPr="0056088F">
        <w:rPr>
          <w:rFonts w:ascii="Arial" w:hAnsi="Arial" w:cs="Arial"/>
          <w:b/>
          <w:bCs/>
          <w:sz w:val="20"/>
          <w:szCs w:val="20"/>
        </w:rPr>
        <w:br/>
        <w:t>"Система обеспечения точности геометрических параметров в строительстве. Правила выполнения измерений параметров зданий и сооружений"</w:t>
      </w:r>
      <w:r w:rsidRPr="0056088F">
        <w:rPr>
          <w:rFonts w:ascii="Arial" w:hAnsi="Arial" w:cs="Arial"/>
          <w:b/>
          <w:bCs/>
          <w:sz w:val="20"/>
          <w:szCs w:val="20"/>
        </w:rPr>
        <w:br/>
        <w:t>(введен постановлением Минстроя РФ от 20 апреля 1995 г. N 18-38)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  <w:lang w:val="en-US"/>
        </w:rPr>
      </w:pPr>
      <w:r w:rsidRPr="0056088F">
        <w:rPr>
          <w:rFonts w:ascii="Arial" w:hAnsi="Arial" w:cs="Arial"/>
          <w:b/>
          <w:bCs/>
          <w:sz w:val="20"/>
          <w:szCs w:val="20"/>
          <w:lang w:val="en-US"/>
        </w:rPr>
        <w:t>System of ensuring geometric parameters accuracy in building. Rules for measuring parameters of buildings and works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Дата введения 1 января 1996 г.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Введен впервые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100" w:history="1">
        <w:r w:rsidRPr="0056088F">
          <w:rPr>
            <w:rFonts w:ascii="Courier New" w:hAnsi="Courier New" w:cs="Courier New"/>
            <w:noProof/>
            <w:sz w:val="20"/>
            <w:szCs w:val="20"/>
            <w:u w:val="single"/>
          </w:rPr>
          <w:t>1. Область применения</w:t>
        </w:r>
      </w:hyperlink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       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200" w:history="1">
        <w:r w:rsidRPr="0056088F">
          <w:rPr>
            <w:rFonts w:ascii="Courier New" w:hAnsi="Courier New" w:cs="Courier New"/>
            <w:noProof/>
            <w:sz w:val="20"/>
            <w:szCs w:val="20"/>
            <w:u w:val="single"/>
          </w:rPr>
          <w:t>2. Нормативные ссылки</w:t>
        </w:r>
      </w:hyperlink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       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300" w:history="1">
        <w:r w:rsidRPr="0056088F">
          <w:rPr>
            <w:rFonts w:ascii="Courier New" w:hAnsi="Courier New" w:cs="Courier New"/>
            <w:noProof/>
            <w:sz w:val="20"/>
            <w:szCs w:val="20"/>
            <w:u w:val="single"/>
          </w:rPr>
          <w:t>3. Обозначения</w:t>
        </w:r>
      </w:hyperlink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              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400" w:history="1">
        <w:r w:rsidRPr="0056088F">
          <w:rPr>
            <w:rFonts w:ascii="Courier New" w:hAnsi="Courier New" w:cs="Courier New"/>
            <w:noProof/>
            <w:sz w:val="20"/>
            <w:szCs w:val="20"/>
            <w:u w:val="single"/>
          </w:rPr>
          <w:t>4. Требования</w:t>
        </w:r>
      </w:hyperlink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               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1000" w:history="1">
        <w:r w:rsidRPr="0056088F">
          <w:rPr>
            <w:rFonts w:ascii="Courier New" w:hAnsi="Courier New" w:cs="Courier New"/>
            <w:noProof/>
            <w:sz w:val="20"/>
            <w:szCs w:val="20"/>
            <w:u w:val="single"/>
          </w:rPr>
          <w:t>Приложение А. Схемы и примеры применения средств и методов измерений</w:t>
        </w:r>
      </w:hyperlink>
      <w:r w:rsidRPr="0056088F">
        <w:rPr>
          <w:rFonts w:ascii="Courier New" w:hAnsi="Courier New" w:cs="Courier New"/>
          <w:noProof/>
          <w:sz w:val="20"/>
          <w:szCs w:val="20"/>
        </w:rPr>
        <w:t xml:space="preserve">   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2000" w:history="1">
        <w:r w:rsidRPr="0056088F">
          <w:rPr>
            <w:rFonts w:ascii="Courier New" w:hAnsi="Courier New" w:cs="Courier New"/>
            <w:noProof/>
            <w:sz w:val="20"/>
            <w:szCs w:val="20"/>
            <w:u w:val="single"/>
          </w:rPr>
          <w:t>Приложение Б. Основные средства измерений геометрических параметров для</w:t>
        </w:r>
      </w:hyperlink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</w:t>
      </w:r>
      <w:r w:rsidRPr="0056088F">
        <w:rPr>
          <w:rFonts w:ascii="Courier New" w:hAnsi="Courier New" w:cs="Courier New"/>
          <w:noProof/>
          <w:sz w:val="20"/>
          <w:szCs w:val="20"/>
          <w:u w:val="single"/>
        </w:rPr>
        <w:t>производства строительных и монтажных работ</w:t>
      </w: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3000" w:history="1">
        <w:r w:rsidRPr="0056088F">
          <w:rPr>
            <w:rFonts w:ascii="Courier New" w:hAnsi="Courier New" w:cs="Courier New"/>
            <w:noProof/>
            <w:sz w:val="20"/>
            <w:szCs w:val="20"/>
            <w:u w:val="single"/>
          </w:rPr>
          <w:t>Приложение В. Примеры  расчета  необходимой точности измерений и выбора</w:t>
        </w:r>
      </w:hyperlink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</w:t>
      </w:r>
      <w:r w:rsidRPr="0056088F">
        <w:rPr>
          <w:rFonts w:ascii="Courier New" w:hAnsi="Courier New" w:cs="Courier New"/>
          <w:noProof/>
          <w:sz w:val="20"/>
          <w:szCs w:val="20"/>
          <w:u w:val="single"/>
        </w:rPr>
        <w:t>методов и средств ее обеспечения</w:t>
      </w: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bookmarkStart w:id="0" w:name="sub_100"/>
      <w:r w:rsidRPr="0056088F">
        <w:rPr>
          <w:rFonts w:ascii="Arial" w:hAnsi="Arial" w:cs="Arial"/>
          <w:b/>
          <w:bCs/>
          <w:sz w:val="20"/>
          <w:szCs w:val="20"/>
        </w:rPr>
        <w:t>1. Область применения</w:t>
      </w:r>
    </w:p>
    <w:bookmarkEnd w:id="0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Настоящий стандарт устанавливает основные правила измерений геометрических параметров при выполнении и приемке строительных и монтажных работ, законченных строительством зданий, сооружений и их частей. Номенклатура параметров, измерения которых осуществляют в соответствии с настоящим стандартом, определена ГОСТ 21779 и ГОСТ 26607.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bookmarkStart w:id="1" w:name="sub_200"/>
      <w:r w:rsidRPr="0056088F">
        <w:rPr>
          <w:rFonts w:ascii="Arial" w:hAnsi="Arial" w:cs="Arial"/>
          <w:b/>
          <w:bCs/>
          <w:sz w:val="20"/>
          <w:szCs w:val="20"/>
        </w:rPr>
        <w:t>2. Нормативные ссылки</w:t>
      </w:r>
    </w:p>
    <w:bookmarkEnd w:id="1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В настоящем стандарте использованы ссылки на следующие стандарты: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ГОСТ 427-75 Линейки измерительные металлические. Технические условия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ГОСТ 3749-77 Угольники поверочные 90°. Технические условия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ГОСТ 5378-88 Угломеры с нониусом. Технические условия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ГОСТ 7502-89 Рулетки измерительные металлические. Технические условия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i/>
          <w:iCs/>
          <w:sz w:val="20"/>
          <w:szCs w:val="20"/>
        </w:rPr>
      </w:pPr>
      <w:bookmarkStart w:id="2" w:name="sub_260364792"/>
      <w:r w:rsidRPr="0056088F">
        <w:rPr>
          <w:rFonts w:ascii="Arial" w:hAnsi="Arial" w:cs="Arial"/>
          <w:i/>
          <w:iCs/>
          <w:sz w:val="20"/>
          <w:szCs w:val="20"/>
        </w:rPr>
        <w:t>Взамен ГОСТ 7502-89 постановлением Госстандарта РФ от 27 июля 1999 г. N 220-ст с 1 июля 2000 г. введен в действие ГОСТ 7502-98</w:t>
      </w:r>
    </w:p>
    <w:bookmarkEnd w:id="2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ГОСТ 7948-80 Отвесы стальные строительные. Технические условия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ГОСТ 9389-75 Проволока стальная углеродистая пружинная. Технические условия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ГОСТ 10528-90 Нивелиры. Общие технические условия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ГОСТ 10529-86 Теодолиты. Общие технические условия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i/>
          <w:iCs/>
          <w:sz w:val="20"/>
          <w:szCs w:val="20"/>
        </w:rPr>
      </w:pPr>
      <w:bookmarkStart w:id="3" w:name="sub_260362384"/>
      <w:r w:rsidRPr="0056088F">
        <w:rPr>
          <w:rFonts w:ascii="Arial" w:hAnsi="Arial" w:cs="Arial"/>
          <w:i/>
          <w:iCs/>
          <w:sz w:val="20"/>
          <w:szCs w:val="20"/>
        </w:rPr>
        <w:t>Взамен ГОСТ 10529-86 постановлением Госстандарта РФ от 26 июня 1997 г. N 232 введен в действие с 1 июля 1998 г. ГОСТ 10529-96</w:t>
      </w:r>
    </w:p>
    <w:bookmarkEnd w:id="3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ГОСТ 17435-72 Линейки чертежные. Технические условия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ГОСТ 19223-90 </w:t>
      </w:r>
      <w:proofErr w:type="spellStart"/>
      <w:r w:rsidRPr="0056088F">
        <w:rPr>
          <w:rFonts w:ascii="Arial" w:hAnsi="Arial" w:cs="Arial"/>
          <w:sz w:val="20"/>
          <w:szCs w:val="20"/>
        </w:rPr>
        <w:t>Светодальномеры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геодезические. Общие технические условия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ГОСТ 21779-82 Система обеспечения точности геометрических параметров в строительстве. Технологические допуски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ГОСТ 26433.0-85 Система обеспечения точности геометрических параметров в строительстве. Правила выполнения измерений. Общие положения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ГОСТ 26433.1-89 Система обеспечения точности геометрических параметров в строительстве. Правила выполнения измерений. Элементы заводского изготовления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ГОСТ 26607-85 Система обеспечения точности геометрических параметров в строительстве. Функциональные допуски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bookmarkStart w:id="4" w:name="sub_300"/>
      <w:r w:rsidRPr="0056088F">
        <w:rPr>
          <w:rFonts w:ascii="Arial" w:hAnsi="Arial" w:cs="Arial"/>
          <w:b/>
          <w:bCs/>
          <w:sz w:val="20"/>
          <w:szCs w:val="20"/>
        </w:rPr>
        <w:t>3. Обозначения</w:t>
      </w:r>
    </w:p>
    <w:bookmarkEnd w:id="4"/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56088F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4238625" cy="3581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"Обозначения"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х_i, дельта х_i          - определяемый геометрический параметр;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l_i, альфа_i, бета_i     - измеренные  длина   отрезка   прямой   линии,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горизонтальный     и    вертикальный    углы,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соответственно;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а_i                      - отсчет  по  шкале  рулетки,  линейки,  рейки,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взятый по риске  (ориентиру) на  конструкции,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сетке  нитей  зрительной  трубы,   нитке  или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острию     отвеса   и   другому    отсчетному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устройству;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а'_i                     - отсчеты при  повторном  наблюдении, например,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при      обратной    перестановке     сосудов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гидростатического    нивелира,   при   втором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положении  вертикального   круга   зрительной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трубы    теодолита,   по    шкале  отсчетного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устройства микронивелира  при  его  развороте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на  180°,  при втором  горизонте   нивелира 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т.д.;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l_oi, альфа_oi           - заранее известные длина или угол;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L                        - заданный интервал линейного размера;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x, y, z                  - прямоугольные координаты;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H_i, h_i                 - действительные    отметка    и    превышение,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соответственно;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x_nom, y_nom, z_nom,     - номинальные       значения     геометрических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H_nom, h_nom,              параметров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альфа_nom, бета_nom 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т.д.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дельта x, дельта y,      - отклонения от номинальных значений;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дельта z, дельта H,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дельта h, дельта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альфа, дельта бета 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 xml:space="preserve"> т.д.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дельта х_cor, i          - по ГОСТ 26433.0;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R_i, r_i                 - действительные значения радиусов;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ро'' = 206265            - число секунд в радиане.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bookmarkStart w:id="5" w:name="sub_400"/>
      <w:r w:rsidRPr="0056088F">
        <w:rPr>
          <w:rFonts w:ascii="Arial" w:hAnsi="Arial" w:cs="Arial"/>
          <w:b/>
          <w:bCs/>
          <w:sz w:val="20"/>
          <w:szCs w:val="20"/>
        </w:rPr>
        <w:t>4. Требования</w:t>
      </w:r>
    </w:p>
    <w:bookmarkEnd w:id="5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4.1. Общие требования к выбору методов и средств измерений, выполнению измерений и обработке их результатов - по ГОСТ 26433.0.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4.2. Измерения выполняют в соответствии со схемами, приведенными в </w:t>
      </w:r>
      <w:hyperlink w:anchor="sub_1000" w:history="1">
        <w:r w:rsidRPr="0056088F">
          <w:rPr>
            <w:rFonts w:ascii="Arial" w:hAnsi="Arial" w:cs="Arial"/>
            <w:sz w:val="20"/>
            <w:szCs w:val="20"/>
            <w:u w:val="single"/>
          </w:rPr>
          <w:t>приложении А</w:t>
        </w:r>
      </w:hyperlink>
      <w:r w:rsidRPr="0056088F">
        <w:rPr>
          <w:rFonts w:ascii="Arial" w:hAnsi="Arial" w:cs="Arial"/>
          <w:sz w:val="20"/>
          <w:szCs w:val="20"/>
        </w:rPr>
        <w:t>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Предпочтительными являются прямые измерения параметра. При невозможности или неэффективности прямого измерения выполняют косвенное измерение. В этом случае значение параметра определяют по приведенным зависимостям на основе результатов прямых измерений других параметров.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При измерениях с помощью геодезических приборов следует учитывать методики, аттестованные в установленном порядке.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4.3. Для измерения линейных размеров и их отклонений применяют линейки по ГОСТ 427 и ГОСТ 17435, рулетки по ГОСТ 7502, </w:t>
      </w:r>
      <w:proofErr w:type="spellStart"/>
      <w:r w:rsidRPr="0056088F">
        <w:rPr>
          <w:rFonts w:ascii="Arial" w:hAnsi="Arial" w:cs="Arial"/>
          <w:sz w:val="20"/>
          <w:szCs w:val="20"/>
        </w:rPr>
        <w:t>светодальномеры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по ГОСТ 19223 и другие специальные средства измерения, аттестованные в установленном порядке.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4.4. Для измерения горизонтальных и вертикальных углов применяют теодолиты по ГОСТ 10529, для измерения вертикальных углов - оптические квадранты по действующей НТД, а для измерения углов между гранями и ребрами строительных конструкций и их элементов - угломеры по ГОСТ 5378 и поверочные угольники по ГОСТ 3749.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4.5. Для измерения превышений между точками применяют нивелиры по ГОСТ 10528 и гидростатические высотомеры.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4.6. Для измерений отклонений от вертикальности применяют отвесы по ГОСТ 7948 и теодолиты совместно со средствами линейных измерений, а также средства специального изготовления, аттестованные в установленном порядке.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4.7. Для измерения отклонений от прямолинейности (</w:t>
      </w:r>
      <w:proofErr w:type="spellStart"/>
      <w:r w:rsidRPr="0056088F">
        <w:rPr>
          <w:rFonts w:ascii="Arial" w:hAnsi="Arial" w:cs="Arial"/>
          <w:sz w:val="20"/>
          <w:szCs w:val="20"/>
        </w:rPr>
        <w:t>створности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) и плоскостности применяют теодолиты, нивелиры, трубы визирные, а также средства специального изготовления (стальные струны, разметочный шнур, капроновые лески, </w:t>
      </w:r>
      <w:proofErr w:type="spellStart"/>
      <w:r w:rsidRPr="0056088F">
        <w:rPr>
          <w:rFonts w:ascii="Arial" w:hAnsi="Arial" w:cs="Arial"/>
          <w:sz w:val="20"/>
          <w:szCs w:val="20"/>
        </w:rPr>
        <w:t>плоскомеры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оптические, лазерные визиры и др.) совместно со средствами линейных измерений.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4.8. Правила измерений, выполняемых </w:t>
      </w:r>
      <w:proofErr w:type="spellStart"/>
      <w:r w:rsidRPr="0056088F">
        <w:rPr>
          <w:rFonts w:ascii="Arial" w:hAnsi="Arial" w:cs="Arial"/>
          <w:sz w:val="20"/>
          <w:szCs w:val="20"/>
        </w:rPr>
        <w:t>штангенинструментом</w:t>
      </w:r>
      <w:proofErr w:type="spellEnd"/>
      <w:r w:rsidRPr="0056088F">
        <w:rPr>
          <w:rFonts w:ascii="Arial" w:hAnsi="Arial" w:cs="Arial"/>
          <w:sz w:val="20"/>
          <w:szCs w:val="20"/>
        </w:rPr>
        <w:t>, нутромерами, скобами, калибрами, индикаторами часового типа, щупами, микроскопами, принимают по ГОСТ 26433.1.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4.9. Средства измерений, обеспечивающие требуемую по ГОСТ 26433.0 точность измерений, а также значения предельных погрешностей средств измерений, которые могут быть использованы при выборе средств и методов измерений, приведены в </w:t>
      </w:r>
      <w:hyperlink w:anchor="sub_2000" w:history="1">
        <w:r w:rsidRPr="0056088F">
          <w:rPr>
            <w:rFonts w:ascii="Arial" w:hAnsi="Arial" w:cs="Arial"/>
            <w:sz w:val="20"/>
            <w:szCs w:val="20"/>
            <w:u w:val="single"/>
          </w:rPr>
          <w:t>приложении Б</w:t>
        </w:r>
      </w:hyperlink>
      <w:r w:rsidRPr="0056088F">
        <w:rPr>
          <w:rFonts w:ascii="Arial" w:hAnsi="Arial" w:cs="Arial"/>
          <w:sz w:val="20"/>
          <w:szCs w:val="20"/>
        </w:rPr>
        <w:t>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Примеры расчета точности измерений, выбора методов и средств ее обеспечения приведены в </w:t>
      </w:r>
      <w:hyperlink w:anchor="sub_3000" w:history="1">
        <w:r w:rsidRPr="0056088F">
          <w:rPr>
            <w:rFonts w:ascii="Arial" w:hAnsi="Arial" w:cs="Arial"/>
            <w:sz w:val="20"/>
            <w:szCs w:val="20"/>
            <w:u w:val="single"/>
          </w:rPr>
          <w:t>приложении В</w:t>
        </w:r>
      </w:hyperlink>
      <w:r w:rsidRPr="0056088F">
        <w:rPr>
          <w:rFonts w:ascii="Arial" w:hAnsi="Arial" w:cs="Arial"/>
          <w:sz w:val="20"/>
          <w:szCs w:val="20"/>
        </w:rPr>
        <w:t>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4.10. Места измерений геометрических параметров для операционного контроля в процессе строительных и монтажных работ и приемочного контроля законченных этапов или готовых зданий и сооружений принимают в соответствии с проектной и технологической документацией. В случае отсутствия указаний в проектной и технологической документации места измерений принимают по настоящему стандарту.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4.11. Размеры помещений - длину, ширину, высоту измеряют в крайних сечениях, проведенных на расстоянии 50 - 100 мм от краев и в среднем сечении при размерах помещений св. 3 м не более 12 м. При размерах св. 12 м между крайними сечениями измерения выполняют в дополнительных сечениях.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4.12. Отклонения от плоскостности поверхностей конструкций и отклонения от плоскости монтажного горизонта измеряют в точках, размеченных на контролируемой поверхности по прямоугольной сетке или сетке квадратов с шагом от 0,5 до 3 м. При этом крайние точки должны располагаться в 50 - 100 мм от края контролируемой поверхности.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4.13. Отклонения от прямолинейности определяются по результатам измерений расстояний реальной линии от базовой прямой в трех точках, размеченных на расстояниях 50 - 100 мм от ее краев и в середине, или в точках, размеченных с заданным в проекте шагом.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4.14. Отклонение от вертикальности определяется по результатам измерения расстояний от отвесной базовой линии до двух точек конструкции, размеченных в одном вертикальном сечении на расстояниях 50 - 100 мм от верхнего и нижнего обреза конструкции. Вертикальность колонн и сооружений башенного типа контролируется в двух взаимно перпендикулярных сечениях, а вертикальность стен - в крайних сечениях, а также в дополнительных сечениях, в зависимости от особенностей конструкции.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lastRenderedPageBreak/>
        <w:t xml:space="preserve">4.15. Измерения зазоров, уступов, глубины </w:t>
      </w:r>
      <w:proofErr w:type="spellStart"/>
      <w:r w:rsidRPr="0056088F">
        <w:rPr>
          <w:rFonts w:ascii="Arial" w:hAnsi="Arial" w:cs="Arial"/>
          <w:sz w:val="20"/>
          <w:szCs w:val="20"/>
        </w:rPr>
        <w:t>опирания</w:t>
      </w:r>
      <w:proofErr w:type="spellEnd"/>
      <w:r w:rsidRPr="0056088F">
        <w:rPr>
          <w:rFonts w:ascii="Arial" w:hAnsi="Arial" w:cs="Arial"/>
          <w:sz w:val="20"/>
          <w:szCs w:val="20"/>
        </w:rPr>
        <w:t>, эксцентриситетов производятся в характерных местах, влияющих на работу стыковых соединений.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4.16. Измерение отклонения элементов конструкций, а также зданий и сооружений от заданного положения в плане и по высоте выполняется в точках, расположенных в крайних сечениях или на расстояниях 50 - 100 мм от края.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4.17. Геодезические пункты разбивочных сетей и ориентиры осей закрепляются на местности и на строительных конструкциях знаками, обеспечивающими требуемую точность разбивочных работ и сохранность ориентиров в процессе строительства и эксплуатации (при необходимости).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4.18. В зависимости от материала, размеров, особенностей геометрической формы и назначения зданий и сооружений могут применяться также не предусмотренные настоящим стандартом средства, обеспечивающие требуемую точность измерений по ГОСТ 26433.0.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6" w:name="sub_1000"/>
      <w:r w:rsidRPr="0056088F">
        <w:rPr>
          <w:rFonts w:ascii="Arial" w:hAnsi="Arial" w:cs="Arial"/>
          <w:b/>
          <w:bCs/>
          <w:sz w:val="20"/>
          <w:szCs w:val="20"/>
        </w:rPr>
        <w:t>Приложение А</w:t>
      </w:r>
    </w:p>
    <w:bookmarkEnd w:id="6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b/>
          <w:bCs/>
          <w:sz w:val="20"/>
          <w:szCs w:val="20"/>
        </w:rPr>
        <w:t>(Рекомендуемое)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14650" cy="3581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(п.1.1)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05075" cy="3581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(п.п.1.2-1.4)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24025" cy="3581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(п.п.1.5-1.6)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009900" cy="3581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(п.п.1.7-1.8)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952875" cy="3581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(п.п.2-2.2.1(б))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686050" cy="3581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(п.п.2.2.1(в)-2.2.3)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19400" cy="35814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(п.3)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152775" cy="35814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(п.3.1)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962525" cy="35814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(п.п.4-4.1.2)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114800" cy="35814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(п.п.4.1.3-4.1.6)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43125" cy="35814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(п.п.5-5.2)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743200" cy="3581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(п.п.5.3-5.5)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00350" cy="35814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(п.п.6-7)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790825" cy="35814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(п.8)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62150" cy="35814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"Таблица А.1. Схемы и примеры применения средств и методов измерений" (п.п.9-11)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56088F">
        <w:rPr>
          <w:rFonts w:ascii="Arial" w:hAnsi="Arial" w:cs="Arial"/>
          <w:b/>
          <w:bCs/>
          <w:sz w:val="20"/>
          <w:szCs w:val="20"/>
        </w:rPr>
        <w:t>Схемы и примеры применения средств и методов измерений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b/>
          <w:bCs/>
          <w:sz w:val="20"/>
          <w:szCs w:val="20"/>
        </w:rPr>
        <w:t>Таблица А.1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┌───────────────────────────────────────────┬─────────────────┬─────────────────────────────────────────────────────────┐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│Наименование измеряемого параметра и метода│Схема применения │Формула для вычисления измеряемого параметра и пояснения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измерений                 │метода и средств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измерений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 Линейные размеры: длина, ширина, высота,│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│глубина, пролет, зазор,  межосевой  размер,│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│габаритные размеры и др.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│Измеряются расстояния: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между двумя фиксированными точками      │                 │х_i = a_min - a_1,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│где a_1 - начальный отсчет по шкале средства измерения  в│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между    точкой  и  прямой,   точкой   и│                 │фиксированной точке;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│плоскостью;   между   двумя   параллельными│                 │a_min - минимальный из отсчетов,  полученных  в  процессе│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│прямыми или плоскостями методом  построения│                 │покачивания рейки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│и измерения перпендикуляра: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 помощью  геодезических  приборов и других│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│средств   угловых   и   линейных  измерений│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│покачиванием  линейки,  рейки,   рулетки  в│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│направлениях,   обеспечивающих   кратчайшее│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│расстояние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│1.1. Измерение размера рулеткой, линейкой и│                 │х_i = а_2 - а_1,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│другими   средствами  линейных   измерений,│                 │где а_1, а_2 - начальный  и  конечный  отсчеты  по  шкале│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│укладываемых   непосредственно   в   створе│                 │средства измерений соответственно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│измеряемой линии, когда измеряемый размер: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меньше длины мерного прибора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больше длины мерного прибора            │                 │х_i = Сумма_i=1(n) (а_п - а_3)_i + сумма(дельта х_cor, i)│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                                           │                 │где а_3, а_п- отсчеты по  рулетке  задний  и  передний по│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│ходу соответственно;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│Сумма дельта х_cor - сумма   поправок   по  ГОСТ 26433.0,│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│исключающих   известные   систематические  погрешности из│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│результата измерений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│1.2. Измерение     размера    геодезическим│                 │Вычисление  по  формуле,  приведенной  в эксплуатационной│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│светодальномером или радиодальномером      │                 │документации на данный тип дальномера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│1.3. Измерение зазора: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линейкой                                │                 │х_i= а_2 - а_1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клиновым калибром                       │                 │х_i = а_i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│а_i - отсчет по клиновому калибру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│в) кронциркулем                            │                 │х_i = а_i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│1.4. Измерение глубины опирания: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линейкой в доступном месте              │                 │х_i = l_i = а_2 - а_1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линейкой - щупом  в  перекрытом  сечении│                 │х_i = а_i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│через  технологическое  (например   коробка│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│электросети)   или  специально  проделанное│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│отверстие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│в) посредством     измерений       линейкой│                 │х_i = l_0 - l_i,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│перекрытой части  сечения и толщины несущей│                 │где l_0 - известная или измеренная толщина несущей стены;│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│стены                                      │                 │l_i - измеренная ширина неперекрытой части сечения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│г) после     укладки     плит    перекрытий│                 │х_i = l_0 - l_i,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│посредством измерения  линейкой  расстояния│                 │где l_0- известное   расстояние    от   края   плиты   до│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│от риски на  плите  перекрытия  до  несущей│                 │фиксированной риски;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│стеновой панели; риска на плите  перекрытия│                 │l_i - измеренный размер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│маркируется   заранее,   на   фиксированном│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│расстоянии от края плиты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│1.5. Измерение     расстояния         между│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│горизонтальными плоскостями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│1.5.1. Измерение   рулеткой,   рейкой    по│                 │а) х_i = а_2 - а_1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│направлению отвесной линии                 │                 │б) х_i = а_2 - а_1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│1.5.2. Измерение   методом  геометрического│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│нивелирования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в пределах одной установки нивелира     │                 │х_i = h_i = а_3i - а_пi,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│где а_3, а_п- отсчеты  по  задней  и  передней   по  ходу│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│рейкам, соответственно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при     нескольких      последовательных│                 │х_i = Сумма(n при i = 1) h_i = Сумма (n при i = 1) а_3i -│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│установках нивелира                        │                 │Сумма (n при i = 1) а_пi,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│где а_3, а_п - отсчеты   по   задней  и  передней по ходу│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│рейкам, соответственно;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│i - номер станции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│в) при измерении высоты помещения          │                 │х_i =а_1 + а_2,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│где а_1, а_2- отсчеты по рейке, установленной в положение│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│"0" - вверх и "0" - вниз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│1.5.3. Измерение методом микронивелирования│                 │х_i = h_i = а_i - М0;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│М0 = 1/2(а_i + а'_i)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│1.5.4. Измерение  методом гидростатического│                 │х_i = h_i = а_пi - а_3i - М0;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│нивелирования                              │                 │М0 = l_1 - l_2 = 1/2(а_п - а'_п - а_3 + а'_3),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│где а_3, а_п - отсчеты  по  шкалам  заднего  и  переднего│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│сосудов соответственно;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│а'_3, а'_п - то же, при обратной перестановке сосудов;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│М0 - место нуля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│1.6. Измерение   расстояния   между   двумя│                 │х_i = а_2 - а_1,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│недоступными точками методом проектирования│                 │где а_2, а_1 - отсчеты по рулетке.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│точек    на   линию   измерения  с  помощью│                 │Рулетка натягивается горизонтально, в  одной вертикальной│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│теодолита, отвеса или оптического прибора  │                 │плоскости с измеряемым пролетом.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│Проектирование  с  помощью  теодолита  осуществляется при│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│двух положениях вертикального круга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│1.7. Измерение   расстояния   между   двумя│                 │х_i = а_i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│вертикальными плоскостями раздвижной рейкой│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│1.8. Косвенные измерения линейных размеров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│1.8.1. Измерение  расстояния  между   двумя│                 │а) х_i = l_i/2ctg(альфа_i/2)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│фиксированными      точками         методом│                 │б) х_i = l_i ctg(альфа_i),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│параллактического треугольника             │                 │где l_i - известный размер;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│альфа_i - измеренный горизонтальный угол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│1.8.2. Измерение     расстояния       между│                 │а) х_i = l_i tg(альфа_i);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│фиксированной точкой и прямой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                                           │                 │б) х_i = l_i sin(альфа_i)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│1.8.3. Измерение  расстояния до недоступной│                 │х_i = l_i sin(альфа_1)/sin(альфа_1 + альфа_2)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│точки методом микротриангуляции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│1.8.4. Измерение   расстояния  между  двумя│                 │х_i = квадратный корень(sin(2)альфа_1/sin(2)(альфа_1 +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│недоступным        точками          методом│                 │альфа_ 2)  +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│микротриангуляции                          │                 │---------------------------------------------------------│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│---------------------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│+ sin(2)альфа_3/sin(2)(альфа_3 + альфа_4) -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│---------------------------------------------------------│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│---------------------------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│- 2 sin(альфа_1) х sin(альфа_3) х cos(альфа_4 - альфа_2)/│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│sin(альфа_1 + альфа_2) х sin(альфа_3 + альфа_4)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│2. Угловые     размеры:    горизонтальные и│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│вертикальные   углы;    углы   образованные│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│пересечением осей и плоскостей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│2.1. Прямое   измерение   углового  размера│                 │альфа_i,  бета_i- горизонтальные  и  вертикальные   углы,│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│методом сравнения  со  шкалой   угломерного│                 │соответственно,  измеряются  и вычисляются по методикам и│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│прибора (теодолита, квадранта и др.)       │                 │формулам, приведенным в эксплуатационной  документации на│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│данный тип угломерного прибора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│2.2. Косвенные измерения углового размера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│2.2.1. Метод     построения    и    решения│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│треугольника: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по трем измеренным  сторонам  l_1,  l_2,│                 │альфа_i   =   arccos[(l_1(2) + l_2(2) - l_3(2))/2 х l_1 х│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│l_3                                        │                 │l_2]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по  измеренным  углу  альфа_1  и по двум│                 │альфа_i = arcsin [(l_2 х sin(альфа_1))/l_1]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│сторонам l_1 и l_2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│в) по измеренным углам альфа_1 и альфа_2   │                 │альфа_1 = 180 - (альфа_1 + альфа_2)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│2.2.2. Метод   построения  и  решения  двух│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│треугольников: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 по  измеренным   двум   углам  альфа_1,│                 │альфа_i    =    альфа_1  +  альфа_2  +  arcsin(l_3/l_2) х│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│альфа_2 и трем сторонам l_1, l_2, l_3      │                 │sin(альфа_2) + arcsin(l_3/l_1) х sin(альфа_1)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│альфа_i     =     arcsin(l_4/l_2)    х   sin(альфа_2)   +│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│arcsin(l_3/l_1) х sin(альфа_1)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по   пяти  измеренным сторонам l_1, l_2,│                 │альфа_i  =  360° - arccos[(l_1(2) + l_2(2) - l_3(2))/(2 х│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│l_3, l_4, l_5                              │                 │l_1 х l_2)]  -  arccos[(l_1(2) + l_4(2) - l_5(2))/2 х l_1│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│х l_4]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│альфа_i  =  arccos[(l_1(2)  + l_2(2) - l_3(2))/(2 х l_1 х│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│l_2)]  +  arccos[(l_1(2)  +  l_4(2)  - l_5(2))/(2 х l_1 х│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│l_4)]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│2.2.3. Метод  построения   вспомогательного│                 │альфа_i = альфа_1 - arcsin[(l_2 - l_1)/l_6] - arcsin[(l_4│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│угла  и  измерение  отрезков l_1, l_2, l_3,│                 │- l_3)/l_5]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│l_4, l_5, l_6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│3. Отклонение   от  совмещения  ориентиров,│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│совпадения  осей, симметричности установки,│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│совпадения поверхностей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│Измеряются  в  стыковом  соединении  или на│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│интервале L отклонения от совмещения: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ориентира  на  поверхности конструкций с│                 │а) дельта(х_i) = l_i;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│ориентирами разбивочной оси                │                 │б) дельта(х_i) = l_i - l_0;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│в) дельта(х_i) = l_i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грани элемента конструкции с ориентирами│                 │а) дельта(х_i) = l_i;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│разбивочной оси                            │                 │б) дельта(х_i) = l_i - l_0;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│в) дельта(х_i) = l_i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│в) граней элементов конструкций            │                 │дельта(х_i) =l_i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│дельта(х_i) = l_i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│г) отклонение   от   совпадения   осей  или│                 │дельта(х_i) = модуль(l_1 - l_2) - модуль(l_01 - l_02)/2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│симметричности установки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│3.1. Прямое   измерение   отклонения     от│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│совмещения ориентиров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│3.1.1. Измерение   с   помощью   шаблона  с│                 │дельта(х_i) = а_i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│линейкой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│3.1.2. Измерение  линейкой  отклонений   от│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│створа, заданного теодолитом: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створ проходит по разбивочной оси       │                 │l_i = модуль(а_0 - 1/2(а_i + а'_i) = модуль(а_0 - а_i(_))│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                                           │                 │дельта(х_i) = l_i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створ проходит по грани стены           │                 │дельта(х_i) = l_0 - l_i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│3.1.3. Измерение  линейкой  отклонений   от│                 │дельта(х_i) = а_0i - а_1i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│створа,  заданного   струной  и  отвесом  и│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│проодящего через ориентиры разбивочной оси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│4. Отклонение от  заданного положения точки│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 плане 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│4.1. Косвенные  измерения  с использованием│                 │дельта(r_i) = кв.корень (дельта(2)(х_i) + дельта(2)(у_i)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│средств  линейных   и   угловых   измерений│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│(теодолит, рулетка и др.)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│4.1.1. Метод полярных координат            │                 │дельта(альфа_i) = альфа_i - альфа_nom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(l_i) = l_i - l_nom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│дельта(r_i)   =   кв.корень (l_1(2)/ро(2)  х  дельта(2) х│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│альфа_i + дельта(2) х l_i)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│4.1.2. Метод прямоугольных координат       │                 │дельта(r_i)   =   кв.корень [(х_i  -  х_nom)(2) +  (у_i -│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│у_nom)(2)]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│4.1.3. Метод створной засечки              │                 │дельта(r_i)   =   1/sin(альфа_i)  х  кв.корень [l_1i(2) +│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│                                           │                 │l_2i(2) + 2 </w:t>
      </w:r>
      <w:r w:rsidRPr="0056088F">
        <w:rPr>
          <w:rFonts w:ascii="Courier New" w:hAnsi="Courier New" w:cs="Courier New"/>
          <w:noProof/>
          <w:sz w:val="20"/>
          <w:szCs w:val="20"/>
        </w:rPr>
        <w:t>х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l_1i x l_2i </w:t>
      </w:r>
      <w:r w:rsidRPr="0056088F">
        <w:rPr>
          <w:rFonts w:ascii="Courier New" w:hAnsi="Courier New" w:cs="Courier New"/>
          <w:noProof/>
          <w:sz w:val="20"/>
          <w:szCs w:val="20"/>
        </w:rPr>
        <w:t>х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cos(</w:t>
      </w:r>
      <w:r w:rsidRPr="0056088F">
        <w:rPr>
          <w:rFonts w:ascii="Courier New" w:hAnsi="Courier New" w:cs="Courier New"/>
          <w:noProof/>
          <w:sz w:val="20"/>
          <w:szCs w:val="20"/>
        </w:rPr>
        <w:t>альфа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)]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│4.1.4. </w:t>
      </w:r>
      <w:r w:rsidRPr="0056088F">
        <w:rPr>
          <w:rFonts w:ascii="Courier New" w:hAnsi="Courier New" w:cs="Courier New"/>
          <w:noProof/>
          <w:sz w:val="20"/>
          <w:szCs w:val="20"/>
        </w:rPr>
        <w:t>Метод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линейно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-</w:t>
      </w:r>
      <w:r w:rsidRPr="0056088F">
        <w:rPr>
          <w:rFonts w:ascii="Courier New" w:hAnsi="Courier New" w:cs="Courier New"/>
          <w:noProof/>
          <w:sz w:val="20"/>
          <w:szCs w:val="20"/>
        </w:rPr>
        <w:t>створной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засечки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(r_i) = </w:t>
      </w:r>
      <w:r w:rsidRPr="0056088F">
        <w:rPr>
          <w:rFonts w:ascii="Courier New" w:hAnsi="Courier New" w:cs="Courier New"/>
          <w:noProof/>
          <w:sz w:val="20"/>
          <w:szCs w:val="20"/>
        </w:rPr>
        <w:t>кв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.</w:t>
      </w:r>
      <w:r w:rsidRPr="0056088F">
        <w:rPr>
          <w:rFonts w:ascii="Courier New" w:hAnsi="Courier New" w:cs="Courier New"/>
          <w:noProof/>
          <w:sz w:val="20"/>
          <w:szCs w:val="20"/>
        </w:rPr>
        <w:t>корень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[((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х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альфа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_i)/</w:t>
      </w:r>
      <w:r w:rsidRPr="0056088F">
        <w:rPr>
          <w:rFonts w:ascii="Courier New" w:hAnsi="Courier New" w:cs="Courier New"/>
          <w:noProof/>
          <w:sz w:val="20"/>
          <w:szCs w:val="20"/>
        </w:rPr>
        <w:t>ро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х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l_i)(2)│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│                                           │                 │+ 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(2) (l_i)];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(l_i) = l_i - l_nom;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(</w:t>
      </w:r>
      <w:r w:rsidRPr="0056088F">
        <w:rPr>
          <w:rFonts w:ascii="Courier New" w:hAnsi="Courier New" w:cs="Courier New"/>
          <w:noProof/>
          <w:sz w:val="20"/>
          <w:szCs w:val="20"/>
        </w:rPr>
        <w:t>альфа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_i) = </w:t>
      </w:r>
      <w:r w:rsidRPr="0056088F">
        <w:rPr>
          <w:rFonts w:ascii="Courier New" w:hAnsi="Courier New" w:cs="Courier New"/>
          <w:noProof/>
          <w:sz w:val="20"/>
          <w:szCs w:val="20"/>
        </w:rPr>
        <w:t>альфа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_i - 180°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lastRenderedPageBreak/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│4.1.5. </w:t>
      </w:r>
      <w:r w:rsidRPr="0056088F">
        <w:rPr>
          <w:rFonts w:ascii="Courier New" w:hAnsi="Courier New" w:cs="Courier New"/>
          <w:noProof/>
          <w:sz w:val="20"/>
          <w:szCs w:val="20"/>
        </w:rPr>
        <w:t>Метод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линейной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засечки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       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(r_i) = </w:t>
      </w:r>
      <w:r w:rsidRPr="0056088F">
        <w:rPr>
          <w:rFonts w:ascii="Courier New" w:hAnsi="Courier New" w:cs="Courier New"/>
          <w:noProof/>
          <w:sz w:val="20"/>
          <w:szCs w:val="20"/>
        </w:rPr>
        <w:t>кв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.</w:t>
      </w:r>
      <w:r w:rsidRPr="0056088F">
        <w:rPr>
          <w:rFonts w:ascii="Courier New" w:hAnsi="Courier New" w:cs="Courier New"/>
          <w:noProof/>
          <w:sz w:val="20"/>
          <w:szCs w:val="20"/>
        </w:rPr>
        <w:t>корень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[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(l_1i(2)) +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(l_2i(2))│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│                                           │                 │- 2 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l_1i l_2i cos(</w:t>
      </w:r>
      <w:r w:rsidRPr="0056088F">
        <w:rPr>
          <w:rFonts w:ascii="Courier New" w:hAnsi="Courier New" w:cs="Courier New"/>
          <w:noProof/>
          <w:sz w:val="20"/>
          <w:szCs w:val="20"/>
        </w:rPr>
        <w:t>альфа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_nom)];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l_1i = l_1i - l_1nom;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l_2i = l_2i - l_2nom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│4.1.6. </w:t>
      </w:r>
      <w:r w:rsidRPr="0056088F">
        <w:rPr>
          <w:rFonts w:ascii="Courier New" w:hAnsi="Courier New" w:cs="Courier New"/>
          <w:noProof/>
          <w:sz w:val="20"/>
          <w:szCs w:val="20"/>
        </w:rPr>
        <w:t>Метод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прямой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угловой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засечки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 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r_i = l_0/</w:t>
      </w:r>
      <w:r w:rsidRPr="0056088F">
        <w:rPr>
          <w:rFonts w:ascii="Courier New" w:hAnsi="Courier New" w:cs="Courier New"/>
          <w:noProof/>
          <w:sz w:val="20"/>
          <w:szCs w:val="20"/>
        </w:rPr>
        <w:t>ро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sin </w:t>
      </w:r>
      <w:r w:rsidRPr="0056088F">
        <w:rPr>
          <w:rFonts w:ascii="Courier New" w:hAnsi="Courier New" w:cs="Courier New"/>
          <w:noProof/>
          <w:sz w:val="20"/>
          <w:szCs w:val="20"/>
        </w:rPr>
        <w:t>гамма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 </w:t>
      </w:r>
      <w:r w:rsidRPr="0056088F">
        <w:rPr>
          <w:rFonts w:ascii="Courier New" w:hAnsi="Courier New" w:cs="Courier New"/>
          <w:noProof/>
          <w:sz w:val="20"/>
          <w:szCs w:val="20"/>
        </w:rPr>
        <w:t>х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кв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.</w:t>
      </w:r>
      <w:r w:rsidRPr="0056088F">
        <w:rPr>
          <w:rFonts w:ascii="Courier New" w:hAnsi="Courier New" w:cs="Courier New"/>
          <w:noProof/>
          <w:sz w:val="20"/>
          <w:szCs w:val="20"/>
        </w:rPr>
        <w:t>корень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(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(2)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альфа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_ 1i sin(2)</w:t>
      </w:r>
      <w:r w:rsidRPr="0056088F">
        <w:rPr>
          <w:rFonts w:ascii="Courier New" w:hAnsi="Courier New" w:cs="Courier New"/>
          <w:noProof/>
          <w:sz w:val="20"/>
          <w:szCs w:val="20"/>
        </w:rPr>
        <w:t>альфа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_2i) +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│────────────────────────────────────────────────────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(2) </w:t>
      </w:r>
      <w:r w:rsidRPr="0056088F">
        <w:rPr>
          <w:rFonts w:ascii="Courier New" w:hAnsi="Courier New" w:cs="Courier New"/>
          <w:noProof/>
          <w:sz w:val="20"/>
          <w:szCs w:val="20"/>
        </w:rPr>
        <w:t>альфа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_2i sin(2)</w:t>
      </w:r>
      <w:r w:rsidRPr="0056088F">
        <w:rPr>
          <w:rFonts w:ascii="Courier New" w:hAnsi="Courier New" w:cs="Courier New"/>
          <w:noProof/>
          <w:sz w:val="20"/>
          <w:szCs w:val="20"/>
        </w:rPr>
        <w:t>альфа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_1i + 2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альфа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_1i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альфа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_2i sin </w:t>
      </w:r>
      <w:r w:rsidRPr="0056088F">
        <w:rPr>
          <w:rFonts w:ascii="Courier New" w:hAnsi="Courier New" w:cs="Courier New"/>
          <w:noProof/>
          <w:sz w:val="20"/>
          <w:szCs w:val="20"/>
        </w:rPr>
        <w:t>альфа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_1i sin </w:t>
      </w:r>
      <w:r w:rsidRPr="0056088F">
        <w:rPr>
          <w:rFonts w:ascii="Courier New" w:hAnsi="Courier New" w:cs="Courier New"/>
          <w:noProof/>
          <w:sz w:val="20"/>
          <w:szCs w:val="20"/>
        </w:rPr>
        <w:t>альфа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_2i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│5. </w:t>
      </w:r>
      <w:r w:rsidRPr="0056088F">
        <w:rPr>
          <w:rFonts w:ascii="Courier New" w:hAnsi="Courier New" w:cs="Courier New"/>
          <w:noProof/>
          <w:sz w:val="20"/>
          <w:szCs w:val="20"/>
        </w:rPr>
        <w:t>Отклонение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 </w:t>
      </w:r>
      <w:r w:rsidRPr="0056088F">
        <w:rPr>
          <w:rFonts w:ascii="Courier New" w:hAnsi="Courier New" w:cs="Courier New"/>
          <w:noProof/>
          <w:sz w:val="20"/>
          <w:szCs w:val="20"/>
        </w:rPr>
        <w:t>от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 </w:t>
      </w:r>
      <w:r w:rsidRPr="0056088F">
        <w:rPr>
          <w:rFonts w:ascii="Courier New" w:hAnsi="Courier New" w:cs="Courier New"/>
          <w:noProof/>
          <w:sz w:val="20"/>
          <w:szCs w:val="20"/>
        </w:rPr>
        <w:t>отвесной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 </w:t>
      </w:r>
      <w:r w:rsidRPr="0056088F">
        <w:rPr>
          <w:rFonts w:ascii="Courier New" w:hAnsi="Courier New" w:cs="Courier New"/>
          <w:noProof/>
          <w:sz w:val="20"/>
          <w:szCs w:val="20"/>
        </w:rPr>
        <w:t>линии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 </w:t>
      </w:r>
      <w:r w:rsidRPr="0056088F">
        <w:rPr>
          <w:rFonts w:ascii="Courier New" w:hAnsi="Courier New" w:cs="Courier New"/>
          <w:noProof/>
          <w:sz w:val="20"/>
          <w:szCs w:val="20"/>
        </w:rPr>
        <w:t>колонн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,│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│стеновых панелей, стен и других конструкций│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│и их элементов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│Измеряются отклонения: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ориентира оси конструкции               │                 │а) дельта х_i = l_i;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│б) дельта х_i = l_i - l_0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поверхности грани (ребра) конструкции   │                 │а) дельта х_i = l_i;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│б) дельта х_i = l_i - l_0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│в) точек  закрепления осей  при их передаче│                 │дельта r_i   =  дельта х_i(2) + дельта у_i(2) = l_1i(2) +│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│по вертикали на монтажные горизонты        │                 │l_2i(2)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│5.1. Измерение   с   помощью      стального│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│строительного отвеса и линейки: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│а) относительно боковой грани              │                 │дельта х_i = l_1i - l_2i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относительно ориентиров оси конструкции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│в) относительно  боковой грани конструкции,│                 │дельта х_i = l_1 - l_2 +c,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│имеющей переменное сечение по высоте       │                 │где c- поправка,  учитывающая  закон  изменения  размеров│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│сечения. Для  колонны, имеющей  форму  усеченного  конуса│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│c = (R - r)/L (L - l_01 - l_02)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│5.2. Измерения   с   помощью   теодолита  и│                 │а) дельта х_i = 1/2 (а_i + а'_i);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│линейки:                                   │                 │б) дельта х_i = 1/2 (а_i + а'_i) - l_0i,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│где а_i, а'_i - отсчеты,  полученные  при двух положениях│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теодолит установлен на разбивочной оси  │                 │вертикального круга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</w:t>
      </w:r>
      <w:r w:rsidRPr="0056088F">
        <w:rPr>
          <w:rFonts w:ascii="Courier New" w:hAnsi="Courier New" w:cs="Courier New"/>
          <w:b/>
          <w:bCs/>
          <w:noProof/>
          <w:sz w:val="20"/>
          <w:szCs w:val="20"/>
        </w:rPr>
        <w:t>Примечание</w:t>
      </w:r>
      <w:r w:rsidRPr="0056088F">
        <w:rPr>
          <w:rFonts w:ascii="Courier New" w:hAnsi="Courier New" w:cs="Courier New"/>
          <w:noProof/>
          <w:sz w:val="20"/>
          <w:szCs w:val="20"/>
        </w:rPr>
        <w:t xml:space="preserve"> - Особое внимание следует уделять тщательности│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теодолит установлен на оси, параллельной│                 │юстировки уровня горизонтального круга и  приведению  его│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│разбивочной                                │                 │пузырька в нуль-пункт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│5.3. Измерение    оптическим   центриром  и│                 │дельта х_i = l_0 - l_1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│рейкой  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│5.4. Измерение рейкой-отвесом:             │                 │дельта х_i = 1/2(а_i + а'_i),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│где а_i - отсчет по нити успокоенного отвеса относительно│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навесной                                │                 │нулевого штриха шкалы;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│а'_i - то же, после поворота рейки на 180°;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ненавесной                              │                 │модуль(а_i - а'_i) &lt;= 2 мм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│5.5. Измерение рейкой с уровнем:           │                 │а) дельта х_i = 1/2(а_л - а_п + а'_л + а'_п) тау Н;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по шкале на уровне                      │                 │б) дельта х_i = 1/2((а + а') - 2М0/L) Н,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│б) подвижной   шкалой  рейки  при положении│                 │где а_л; а'_л; а_п; а'_п - отсчеты  по  левому и  правому│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│центра пузырька в нуль-пункте              │                 │концам  пузырька  уровня,  взятые  при  прямом и обратном│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│(развернутом на 180°) положении рейки, соответственно;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│а, а' - отсчеты по подвижному упору при прямом и обратном│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│(развернутом на 180°) положении рейки, соответственно;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│М0 - место нуля (определяют на вертикальной плоскости);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│тау - цена деления уровня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│6. Отклонение   точек   конструкций  и   их│                 │дельта h_i = H_i - H_nom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│элементов от проектных отметок на монтажном│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│горизонте, в котловане и т.д.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7" w:name="sub_1061"/>
      <w:r w:rsidRPr="0056088F">
        <w:rPr>
          <w:rFonts w:ascii="Courier New" w:hAnsi="Courier New" w:cs="Courier New"/>
          <w:noProof/>
          <w:sz w:val="20"/>
          <w:szCs w:val="20"/>
        </w:rPr>
        <w:t>│6.1. Измерение    методом   геометрического│                 │H_i = H_рn + а_31 - модуль(а_2 - а_3) - а_n1;            │</w:t>
      </w:r>
    </w:p>
    <w:bookmarkEnd w:id="7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│нивелирования   при   передаче   отметки  в│                 │дельта х_i = H_i - H_nom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│котлован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│6.2. Измерение    методом   геометрического│                 │дельта х_i = (H_max - H min)/2,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│нивелирования    при    контроле   ровности│                 │где H_max, H min - отметки   наиболее   высокой  и низкой│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│монтажного горизонта                       │                 │точек монтажного горизонта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│7. Отклонение от заданного уклона (наклона)│                 │а) в линейной мере на интервале L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│конструкции, элемента конструкции, линейных│                 │дельта h_i = h_i - h_nom;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│сооружений, технологического оборудования и│                 │б) в угловой мере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│др. в вертикальном сечении                 │                 │дельта бета_i = бета_i - бета_nom;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│в) в относительной величине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│Измеряется     методами    нивелирования  в│                 │дельта х_i = (дельта h_i)/L = (h_i - h_nom)/L = tg бета_i│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│соответствии   с   1.1.4  -  1.1.6,   1.2.4│                 │- tg бета_nom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i/>
          <w:iCs/>
          <w:sz w:val="20"/>
          <w:szCs w:val="20"/>
        </w:rPr>
      </w:pPr>
      <w:bookmarkStart w:id="8" w:name="sub_260417956"/>
      <w:r w:rsidRPr="0056088F">
        <w:rPr>
          <w:rFonts w:ascii="Arial" w:hAnsi="Arial" w:cs="Arial"/>
          <w:i/>
          <w:iCs/>
          <w:sz w:val="20"/>
          <w:szCs w:val="20"/>
        </w:rPr>
        <w:t>По-видимому, в тексте настоящего абзаца допущена опечатка. Пункты "1.1.4 - 1.1.6, 1.2.4" не найдены</w:t>
      </w:r>
    </w:p>
    <w:bookmarkEnd w:id="8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│настоящего   приложения,   а   также прямым│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│измерением   с   помощью   квадранта    или│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│теодолита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│8. Отклонение     от        прямолинейности│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│конструкции,     элемента      конструкции,│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│технологического оборудования и др.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│Отклонение от прямолилинейности  измеряется│                 │дельта х_i = (l_i -l_н - ((l_к - l_н)/S) S_i) S/L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│методом построения базовой линии:          │                 │при l_к = l_н = l_0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│дельта х_i = l_i - l_0;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расположенной  произвольно  относительно│                 │при l_к =l_н = 0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│контролируемого  участка  или   направления│                 │дельта х_i = l_i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│поверхности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расположенной   параллельно      прямой,│                 │дельта х_i = l_i - l_0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│соединяющей   конечную   и  начальную точки│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│контролируемого участка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│в) совпадающей  с  прямой,      соединяющей│                 │дельта х_i = l_i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│начальную и конечную точки  контролируемого│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│участка 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│8.1.1. Измерение  по  рейке  (линейке)   от│                 │дельта х_i = а_i - l_0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│базовой линии, заданной теодолитом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│8.1.2. Измерение линейкой от базовой линии,│                 │дельта х_i = l_i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│заданной струной и отвесом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│9. Отклонение  от  формы  заданных профиля,│                 │дельта х_1 = l_1i;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│поверхности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│9.1. Прямое  измерение  отклонения  профиля│                 │дельта х_2 = l_2i;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│криволинейной поверхности методом измерения│                 │дельта х_3 = l_3i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│отклонений от шаблона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│9.2. Измерение     отклонений       профиля│                 │дельта х_i = (l_i1 + l_i2) - l_0;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│прямолинейного сечения методом измерения от│                 │l_0 = l_nom -lш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│шаблона 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│9.3. Измерение  отклонений  профиля сечения│                 │дельта бета_i = бета_i - бета_nom;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│дорожного   полотна   методом     измерения│                 │дельта l_i = l_i - l_nom;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│действительных    значений  линейно-угловых│                 │дельта h_i = h_i -h_nom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│размеров  и  уклонов  с  помощью   линейки,│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│рулетки, теодолита, нивелира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│9.4. Измерение  отклонений  формы заданного│                 │дельта х_i = х_i - х_nom;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│профиля       методом           определения│                 │дельта у_i = у_i - у_nom;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│пространственных     координат        точек│                 │дельта z_i = z_i - z_nom;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│действительной поверхности                 │                 │дельта r_i   =   кв.корень (дельта(2) х_i   +  дельта(2)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у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_ i + 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(2) z_i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│10. </w:t>
      </w:r>
      <w:r w:rsidRPr="0056088F">
        <w:rPr>
          <w:rFonts w:ascii="Courier New" w:hAnsi="Courier New" w:cs="Courier New"/>
          <w:noProof/>
          <w:sz w:val="20"/>
          <w:szCs w:val="20"/>
        </w:rPr>
        <w:t>Отклонение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от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плоскостности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 </w:t>
      </w:r>
      <w:r w:rsidRPr="0056088F">
        <w:rPr>
          <w:rFonts w:ascii="Courier New" w:hAnsi="Courier New" w:cs="Courier New"/>
          <w:noProof/>
          <w:sz w:val="20"/>
          <w:szCs w:val="20"/>
        </w:rPr>
        <w:t>поверхнос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-│</w:t>
      </w:r>
      <w:r w:rsidRPr="0056088F">
        <w:rPr>
          <w:rFonts w:ascii="Courier New" w:hAnsi="Courier New" w:cs="Courier New"/>
          <w:noProof/>
          <w:sz w:val="20"/>
          <w:szCs w:val="20"/>
        </w:rPr>
        <w:t>Определяется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│тей  конструкций,  элементов  конструкций и│посредством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│сооружений                                 │измерений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│отклонений  точек│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│контролируемой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│поверхности    от│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│базовой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│горизонтальной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│или  вертикальной│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                                           │плоскости       с│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│последующим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│пересчетом   этих│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│отклонений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│относительно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│условной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│плоскости по ГОСТ│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│26433.1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│10.1. Измерение отклонений от плоскостности│                 │а) условная плоскость проведена через три точки I, II, IV│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│методами:                                  │                 │контролируемой поверхности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│а) геометрического нивелирования с помощью │                 │дельта z_i = дельта z_II = дельта z_IV = 0;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│нивелира и рейки (линейки)                 │                 │дельта z_i = z_i - K_1 х_i - K_2 у_i,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│где K_1 = z_II/х_II; K_2 = z_IV/х_IV;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│z_i =l_I - l_i;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│модуль(дельтаz_max - дельтаz_min) &lt;= Дельта х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│б) бокового    нивелирования    с   помощью│                 │б) условная  плоскость  проведена  через  диагональ I-III│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│теодолита и рейки (линейки)                │                 │параллельно диагонали II-IV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│дельта z_i = дельта z_III = 0;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z_i = z_i - b_1 x_i - b2y_i;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│b_1 = (z_II - c)/x_II; b_2 = (z_IV -c)/x_IV;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│c = (z_II + z_IV)/2 - z_III;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│z_i =l_1 - l_i;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модуль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(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z_max - 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z_min) &lt;= </w:t>
      </w:r>
      <w:r w:rsidRPr="0056088F">
        <w:rPr>
          <w:rFonts w:ascii="Courier New" w:hAnsi="Courier New" w:cs="Courier New"/>
          <w:noProof/>
          <w:sz w:val="20"/>
          <w:szCs w:val="20"/>
        </w:rPr>
        <w:t>Дельта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х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├───────────────────────────────────────────┼─────────────────┼─────────────────────────────────────────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│11.  </w:t>
      </w:r>
      <w:r w:rsidRPr="0056088F">
        <w:rPr>
          <w:rFonts w:ascii="Courier New" w:hAnsi="Courier New" w:cs="Courier New"/>
          <w:noProof/>
          <w:sz w:val="20"/>
          <w:szCs w:val="20"/>
        </w:rPr>
        <w:t>Измерение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56088F">
        <w:rPr>
          <w:rFonts w:ascii="Courier New" w:hAnsi="Courier New" w:cs="Courier New"/>
          <w:noProof/>
          <w:sz w:val="20"/>
          <w:szCs w:val="20"/>
        </w:rPr>
        <w:t>методом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    </w:t>
      </w:r>
      <w:r w:rsidRPr="0056088F">
        <w:rPr>
          <w:rFonts w:ascii="Courier New" w:hAnsi="Courier New" w:cs="Courier New"/>
          <w:noProof/>
          <w:sz w:val="20"/>
          <w:szCs w:val="20"/>
        </w:rPr>
        <w:t>фотограмметрии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│                 │</w:t>
      </w:r>
      <w:r w:rsidRPr="0056088F">
        <w:rPr>
          <w:rFonts w:ascii="Courier New" w:hAnsi="Courier New" w:cs="Courier New"/>
          <w:noProof/>
          <w:sz w:val="20"/>
          <w:szCs w:val="20"/>
        </w:rPr>
        <w:t>а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) </w:t>
      </w:r>
      <w:r w:rsidRPr="0056088F">
        <w:rPr>
          <w:rFonts w:ascii="Courier New" w:hAnsi="Courier New" w:cs="Courier New"/>
          <w:noProof/>
          <w:sz w:val="20"/>
          <w:szCs w:val="20"/>
        </w:rPr>
        <w:t>Аналитический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56088F">
        <w:rPr>
          <w:rFonts w:ascii="Courier New" w:hAnsi="Courier New" w:cs="Courier New"/>
          <w:noProof/>
          <w:sz w:val="20"/>
          <w:szCs w:val="20"/>
        </w:rPr>
        <w:t>метод</w:t>
      </w:r>
      <w:r w:rsidRPr="0056088F">
        <w:rPr>
          <w:rFonts w:ascii="Courier New" w:hAnsi="Courier New" w:cs="Courier New"/>
          <w:noProof/>
          <w:sz w:val="20"/>
          <w:szCs w:val="20"/>
          <w:lang w:val="en-US"/>
        </w:rPr>
        <w:t>: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│комплекса   геометрических   параметров при│                 │вычисление пространственных  координат  точек  объекта по│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│выполнении архитектурно-технических обмеров│                 │формулам соответствующего  случая съемки и определение по│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│и   приемочном    контроле     строительных│                 │координатам   действительных   значений    геометрических│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│конструкций, зданий и сооружений           │                 │параметров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                    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│б) Аналоговый метод:  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│вычерчивание   на    специальном   приборе   графического│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│изображения проекций объекта в соответствующем масштабе и│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│определение    геометрических    параметров  с  точностью│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                      │                 │графических построений      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└───────────────────────────────────────────┴─────────────────┴─────────────────────────────────────────────────────────┘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9" w:name="sub_2000"/>
      <w:r w:rsidRPr="0056088F">
        <w:rPr>
          <w:rFonts w:ascii="Arial" w:hAnsi="Arial" w:cs="Arial"/>
          <w:b/>
          <w:bCs/>
          <w:sz w:val="20"/>
          <w:szCs w:val="20"/>
        </w:rPr>
        <w:t>Приложение Б</w:t>
      </w:r>
    </w:p>
    <w:bookmarkEnd w:id="9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b/>
          <w:bCs/>
          <w:sz w:val="20"/>
          <w:szCs w:val="20"/>
        </w:rPr>
        <w:t>(Справочное)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56088F">
        <w:rPr>
          <w:rFonts w:ascii="Arial" w:hAnsi="Arial" w:cs="Arial"/>
          <w:b/>
          <w:bCs/>
          <w:sz w:val="20"/>
          <w:szCs w:val="20"/>
        </w:rPr>
        <w:t>Основные средства измерений геометрических параметров</w:t>
      </w:r>
      <w:r w:rsidRPr="0056088F">
        <w:rPr>
          <w:rFonts w:ascii="Arial" w:hAnsi="Arial" w:cs="Arial"/>
          <w:b/>
          <w:bCs/>
          <w:sz w:val="20"/>
          <w:szCs w:val="20"/>
        </w:rPr>
        <w:br/>
        <w:t>для производства строительных и монтажных работ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2001" w:history="1">
        <w:r w:rsidRPr="0056088F">
          <w:rPr>
            <w:rFonts w:ascii="Courier New" w:hAnsi="Courier New" w:cs="Courier New"/>
            <w:noProof/>
            <w:sz w:val="20"/>
            <w:szCs w:val="20"/>
            <w:u w:val="single"/>
          </w:rPr>
          <w:t>1. Основные средства обеспечения точности разбивочных работ</w:t>
        </w:r>
      </w:hyperlink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2002" w:history="1">
        <w:r w:rsidRPr="0056088F">
          <w:rPr>
            <w:rFonts w:ascii="Courier New" w:hAnsi="Courier New" w:cs="Courier New"/>
            <w:noProof/>
            <w:sz w:val="20"/>
            <w:szCs w:val="20"/>
            <w:u w:val="single"/>
          </w:rPr>
          <w:t>2. Погрешности основных  методов  и  средств  измерения  отклонений  от</w:t>
        </w:r>
      </w:hyperlink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</w:t>
      </w:r>
      <w:r w:rsidRPr="0056088F">
        <w:rPr>
          <w:rFonts w:ascii="Courier New" w:hAnsi="Courier New" w:cs="Courier New"/>
          <w:noProof/>
          <w:sz w:val="20"/>
          <w:szCs w:val="20"/>
          <w:u w:val="single"/>
        </w:rPr>
        <w:t>разбивочной оси или створа</w:t>
      </w: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2003" w:history="1">
        <w:r w:rsidRPr="0056088F">
          <w:rPr>
            <w:rFonts w:ascii="Courier New" w:hAnsi="Courier New" w:cs="Courier New"/>
            <w:noProof/>
            <w:sz w:val="20"/>
            <w:szCs w:val="20"/>
            <w:u w:val="single"/>
          </w:rPr>
          <w:t>3. Погрешности основных  методов  и  средств  измерений  отклонений  от</w:t>
        </w:r>
      </w:hyperlink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</w:t>
      </w:r>
      <w:r w:rsidRPr="0056088F">
        <w:rPr>
          <w:rFonts w:ascii="Courier New" w:hAnsi="Courier New" w:cs="Courier New"/>
          <w:noProof/>
          <w:sz w:val="20"/>
          <w:szCs w:val="20"/>
          <w:u w:val="single"/>
        </w:rPr>
        <w:t>отвесной линии</w:t>
      </w: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           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2004" w:history="1">
        <w:r w:rsidRPr="0056088F">
          <w:rPr>
            <w:rFonts w:ascii="Courier New" w:hAnsi="Courier New" w:cs="Courier New"/>
            <w:noProof/>
            <w:sz w:val="20"/>
            <w:szCs w:val="20"/>
            <w:u w:val="single"/>
          </w:rPr>
          <w:t>4. Погрешности   основных  методов  и  средств   измерений   отклонений</w:t>
        </w:r>
      </w:hyperlink>
      <w:r w:rsidRPr="0056088F"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</w:t>
      </w:r>
      <w:r w:rsidRPr="0056088F">
        <w:rPr>
          <w:rFonts w:ascii="Courier New" w:hAnsi="Courier New" w:cs="Courier New"/>
          <w:noProof/>
          <w:sz w:val="20"/>
          <w:szCs w:val="20"/>
          <w:u w:val="single"/>
        </w:rPr>
        <w:t>проектных отметок и заданного уклона</w:t>
      </w: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bookmarkStart w:id="10" w:name="sub_2001"/>
      <w:r w:rsidRPr="0056088F">
        <w:rPr>
          <w:rFonts w:ascii="Arial" w:hAnsi="Arial" w:cs="Arial"/>
          <w:b/>
          <w:bCs/>
          <w:sz w:val="20"/>
          <w:szCs w:val="20"/>
        </w:rPr>
        <w:t>1. Основные средства обеспечения точности разбивочных работ</w:t>
      </w:r>
    </w:p>
    <w:bookmarkEnd w:id="10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b/>
          <w:bCs/>
          <w:sz w:val="20"/>
          <w:szCs w:val="20"/>
        </w:rPr>
        <w:t>Таблица Б.1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┌─────────────┬───────────────────────┬─────────────────────────────────┐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Вид     │   Основные средства   │  Классы точности по ГОСТ 21779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разбивочных │ обеспечения точности  ├─────┬────┬─────┬─────┬────┬─────┤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работ    │                       │  1  │ 2  │  3  │  4  │ 5  │  6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├─────────────┼───────────────────────┼─────┼────┼─────┼─────┼────┼─────┤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│Разбивка     │Теодолиты  по      ГОСТ│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│точек  и осей│10529: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 плане      │  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───┼───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│Т1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──┼────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│Т2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  │  ───┼───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│Т5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  │     │  ──┼────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│Т30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──┼─────┼─────┼────┼────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│Рулетка по ГОСТ 7502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───┼───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│Базисный прибор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──┼─────┼─────┼────┼────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│Светодальномеры по ГОСТ│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             │19223,   МСД-1М,   СП3,│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│СТ3Н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│Разбивка    и│Нивелиры по ГОСТ 10528:│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│передача     │                       │  ───┼───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│высотных     │Н05, Н1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│отметок      │  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───┼─────┼────┼────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│Н3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  │     │  ──┼────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│Н10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│Рейки нивелирные: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───┼───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│РН-05, РН-1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──┼─────┼────┼───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│РН-3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  │     │  ──┼───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│РН-10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───┼────┼─────┼─────┼────┼───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│Рулетка по ГОСТ 7502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│Передача     │Оптические центриры: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│точек  и осей│                       │  ───┼───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│по вертикали │ЦО-1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│ЦО-30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───┼───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│RZL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│Теодолиты   по     ГОСТ│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│10529: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──┼─────┼───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│Т2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──┼─────┼───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│Т5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  │     │    │ ───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│Т30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  │  ───┼────┼────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│Отвес по ГОСТ 7948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│Построение   │Теодолиты   по     ГОСТ│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│створа       │10529,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──┼─────┼─────┼────┼───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│Т2, Т5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──┼─────┼─────┼────┼───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│Лазерный визир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───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│Оптическая струна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                       │     │  ──┼─────┼─────┼────┼───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│Струна,     разметочный│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│шнур                   │     │    │     │     │    │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└─────────────┴───────────────────────┴─────┴────┴─────┴─────┴────┴─────┘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bookmarkStart w:id="11" w:name="sub_2002"/>
      <w:r w:rsidRPr="0056088F">
        <w:rPr>
          <w:rFonts w:ascii="Arial" w:hAnsi="Arial" w:cs="Arial"/>
          <w:b/>
          <w:bCs/>
          <w:sz w:val="20"/>
          <w:szCs w:val="20"/>
        </w:rPr>
        <w:t xml:space="preserve">2. Погрешности основных методов и средств измерения отклонений </w:t>
      </w:r>
      <w:r w:rsidRPr="0056088F">
        <w:rPr>
          <w:rFonts w:ascii="Arial" w:hAnsi="Arial" w:cs="Arial"/>
          <w:b/>
          <w:bCs/>
          <w:sz w:val="20"/>
          <w:szCs w:val="20"/>
        </w:rPr>
        <w:br/>
        <w:t>от разбивочной оси или створа</w:t>
      </w:r>
    </w:p>
    <w:bookmarkEnd w:id="11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b/>
          <w:bCs/>
          <w:sz w:val="20"/>
          <w:szCs w:val="20"/>
        </w:rPr>
        <w:t>Таблица Б.2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┌───────────────────┬──────────────────────┬───────────┬────────────────┐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│Средство измерения │   Метод измерения    │Предельная │    Диапазон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                      │  погреш-  │ измерения, не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                      │   ность,  │     более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                      │  (+-) мм  │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├───────────────────┼──────────────────────┼───────────┼────────────────┤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│Линейка по ГОСТ 427│Измерение   расстояния│    1,0    │Непосредственный│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│или ГОСТ 17435     │между ориентирами     │           │контакт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                      │           │ориентиров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├───────────────────┼──────────────────────┼───────────┼────────────────┤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│Струна,  отвес   по│Измерение     линейкой│    4,0    │Расстояние между│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│ГОСТ 7948;  линейка│отклонений от  створа,│           │точками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│по  ГОСТ  427   или│заданного             │           │закрепления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│ГОСТ 17435         │калиброванной  струной│           │разбивочной  оси│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│диаметром   0,5 мм   и│           │80 м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│отвесом               │           │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├───────────────────┼──────────────────────┼───────────┼────────────────┤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│Теодолиты  по  ГОСТ│Измерение     линейкой│    2,0    │Расстояние между│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│10529        типов:│отклонений  от створа,│    4,0    │точками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│Т2,              Т5│заданного     визирной│           │закрепления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│Т30;               │осью зрительной  трубы│           │разбивочной  оси│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│линейка по ГОСТ 427│теодолита   при   двух│           │или створа 50 м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│или ГОСТ 17435     │положениях            │           │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│вертикального круга   │           │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├───────────────────┴──────────────────────┴───────────┴────────────────┤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</w:t>
      </w:r>
      <w:r w:rsidRPr="0056088F">
        <w:rPr>
          <w:rFonts w:ascii="Courier New" w:hAnsi="Courier New" w:cs="Courier New"/>
          <w:b/>
          <w:bCs/>
          <w:noProof/>
          <w:sz w:val="20"/>
          <w:szCs w:val="20"/>
        </w:rPr>
        <w:t>Примечание</w:t>
      </w:r>
      <w:r w:rsidRPr="0056088F">
        <w:rPr>
          <w:rFonts w:ascii="Courier New" w:hAnsi="Courier New" w:cs="Courier New"/>
          <w:noProof/>
          <w:sz w:val="20"/>
          <w:szCs w:val="20"/>
        </w:rPr>
        <w:t xml:space="preserve"> - Могут    быть    использованы    модификации      приборов│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│отечественного и зарубежного  производства, соответствующие по точности│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│основным типам, приведенным в </w:t>
      </w:r>
      <w:hyperlink w:anchor="sub_1000" w:history="1">
        <w:r w:rsidRPr="0056088F">
          <w:rPr>
            <w:rFonts w:ascii="Courier New" w:hAnsi="Courier New" w:cs="Courier New"/>
            <w:noProof/>
            <w:sz w:val="20"/>
            <w:szCs w:val="20"/>
            <w:u w:val="single"/>
          </w:rPr>
          <w:t>таблице 1</w:t>
        </w:r>
      </w:hyperlink>
      <w:r w:rsidRPr="0056088F">
        <w:rPr>
          <w:rFonts w:ascii="Courier New" w:hAnsi="Courier New" w:cs="Courier New"/>
          <w:noProof/>
          <w:sz w:val="20"/>
          <w:szCs w:val="20"/>
        </w:rPr>
        <w:t>, и более точные.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└───────────────────────────────────────────────────────────────────────┘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bookmarkStart w:id="12" w:name="sub_2003"/>
      <w:r w:rsidRPr="0056088F">
        <w:rPr>
          <w:rFonts w:ascii="Arial" w:hAnsi="Arial" w:cs="Arial"/>
          <w:b/>
          <w:bCs/>
          <w:sz w:val="20"/>
          <w:szCs w:val="20"/>
        </w:rPr>
        <w:t xml:space="preserve">3. Погрешности основных методов и средств измерений отклонений </w:t>
      </w:r>
      <w:r w:rsidRPr="0056088F">
        <w:rPr>
          <w:rFonts w:ascii="Arial" w:hAnsi="Arial" w:cs="Arial"/>
          <w:b/>
          <w:bCs/>
          <w:sz w:val="20"/>
          <w:szCs w:val="20"/>
        </w:rPr>
        <w:br/>
        <w:t>от отвесной линии</w:t>
      </w:r>
    </w:p>
    <w:bookmarkEnd w:id="12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b/>
          <w:bCs/>
          <w:sz w:val="20"/>
          <w:szCs w:val="20"/>
        </w:rPr>
        <w:t>Таблица Б.3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┌─────────────────────┬────────────────────────┬───────────┬────────────┐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Средство измерения  │    Метод измерения     │Предельная │  Диапазон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│                        │  погреш-  │ измерения,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│                        │   ность,  │м, не более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│                        │  (+-) мм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├─────────────────────┼────────────────────────┼───────────┼────────────┤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│Рейка-отвес          │Измерение          двумя│     2     │    3,0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│наблюдениями с поворотом│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│рейки  на  180°    между│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  │наблюдениями            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├─────────────────────┼────────────────────────┼───────────┼────────────┤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│Рейка с уровнем  (тау│То же                   │     2     │    3,0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│&lt;= 2)                │                        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├─────────────────────┼────────────────────────┼───────────┼────────────┤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│Отвес по  ГОСТ 7948 и│Исключение      ветровых│     5     │     10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│линейка  по  ГОСТ 427│воздействий  и   гашение│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│или ГОСТ 17435       │колебаний               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├─────────────────────┼────────────────────────┼───────────┼────────────┤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│Теодолиты   по   ГОСТ│Проектирование          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│10529          типов:│коллимационной          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│Т2                   │плоскостью   при    двух│     Н/7   │     50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│Т5                   │положениях вертикального│   Н/3,5   │     50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│Т30                  │круга,                  │   Н/1,7   │     30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│линейка  по  ГОСТ 427│S &lt;= 2Н                 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│или ГОСТ 17435       │                        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├─────────────────────┼────────────────────────┼───────────┼────────────┤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│Оптические центриры и│Проектирование     двумя│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│линейка           или│наблюдениями            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│специальная палетка  │                        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├─────────────────────┼────────────────────────┼───────────┼────────────┤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│"Зенит ОЦП",   "Надир│Высокоточное            │     3     │    100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│ОЦП", PZL            │проектирование          │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├─────────────────────┴────────────────────────┴───────────┴────────────┤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</w:t>
      </w:r>
      <w:r w:rsidRPr="0056088F">
        <w:rPr>
          <w:rFonts w:ascii="Courier New" w:hAnsi="Courier New" w:cs="Courier New"/>
          <w:b/>
          <w:bCs/>
          <w:noProof/>
          <w:sz w:val="20"/>
          <w:szCs w:val="20"/>
        </w:rPr>
        <w:t>Примечания:</w:t>
      </w:r>
      <w:r w:rsidRPr="0056088F">
        <w:rPr>
          <w:rFonts w:ascii="Courier New" w:hAnsi="Courier New" w:cs="Courier New"/>
          <w:noProof/>
          <w:sz w:val="20"/>
          <w:szCs w:val="20"/>
        </w:rPr>
        <w:t xml:space="preserve"> 1. В     таблице     приняты     следующие     обозначения:│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 - высота,  в  метрах,  контролируемой  конструкции; S - расстояние от│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│теодолита до контролируемого сечения; тау - цена деления уровня.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│2. Могут   быть   использованы   модификации  приборов отечественного и│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│зарубежного  производства,  соответствующие по точности основным типам,│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│приведенным в </w:t>
      </w:r>
      <w:hyperlink w:anchor="sub_2002" w:history="1">
        <w:r w:rsidRPr="0056088F">
          <w:rPr>
            <w:rFonts w:ascii="Courier New" w:hAnsi="Courier New" w:cs="Courier New"/>
            <w:noProof/>
            <w:sz w:val="20"/>
            <w:szCs w:val="20"/>
            <w:u w:val="single"/>
          </w:rPr>
          <w:t>таблице Б.2</w:t>
        </w:r>
      </w:hyperlink>
      <w:r w:rsidRPr="0056088F">
        <w:rPr>
          <w:rFonts w:ascii="Courier New" w:hAnsi="Courier New" w:cs="Courier New"/>
          <w:noProof/>
          <w:sz w:val="20"/>
          <w:szCs w:val="20"/>
        </w:rPr>
        <w:t>, и более точные.            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└───────────────────────────────────────────────────────────────────────┘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bookmarkStart w:id="13" w:name="sub_2004"/>
      <w:r w:rsidRPr="0056088F">
        <w:rPr>
          <w:rFonts w:ascii="Arial" w:hAnsi="Arial" w:cs="Arial"/>
          <w:b/>
          <w:bCs/>
          <w:sz w:val="20"/>
          <w:szCs w:val="20"/>
        </w:rPr>
        <w:t xml:space="preserve">4. Погрешности основных методов и средств измерений отклонений </w:t>
      </w:r>
      <w:r w:rsidRPr="0056088F">
        <w:rPr>
          <w:rFonts w:ascii="Arial" w:hAnsi="Arial" w:cs="Arial"/>
          <w:b/>
          <w:bCs/>
          <w:sz w:val="20"/>
          <w:szCs w:val="20"/>
        </w:rPr>
        <w:br/>
        <w:t>проектных отметок и заданного уклона</w:t>
      </w:r>
    </w:p>
    <w:bookmarkEnd w:id="13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b/>
          <w:bCs/>
          <w:sz w:val="20"/>
          <w:szCs w:val="20"/>
        </w:rPr>
        <w:t>Таблица Б.4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┌───────────────────┬──────────────────────┬───────────────┬────────────┐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│Средство измерения │   Метод измерения    │  Предельная   │  Диапазон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                      │  погрешность  │ измерений,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                      │  определния   │м, не более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                      │ превышений на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                      │ станции, (+-)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                      │      мм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│Нивелир   по   ГОСТ│Геометрическое        │               │Расстояние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</w:t>
      </w:r>
      <w:r w:rsidRPr="0056088F">
        <w:rPr>
          <w:rFonts w:ascii="Courier New" w:hAnsi="Courier New" w:cs="Courier New"/>
          <w:noProof/>
          <w:sz w:val="20"/>
          <w:szCs w:val="20"/>
          <w:u w:val="single"/>
        </w:rPr>
        <w:t>10528</w:t>
      </w:r>
      <w:r w:rsidRPr="0056088F">
        <w:rPr>
          <w:rFonts w:ascii="Courier New" w:hAnsi="Courier New" w:cs="Courier New"/>
          <w:noProof/>
          <w:sz w:val="20"/>
          <w:szCs w:val="20"/>
        </w:rPr>
        <w:t>,   нивелирная│нивелирование         │               │от  нивелира│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│рейка:             │                      │               │до реек: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│Н-05; рейка РН-05  │Высокоточное          │      0,5      │    50,0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│Н-3, рейка РН-3    │Точное                │      3,0      │    50,0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│Н-10, рейки        │                      │    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│РН-3, РН-10        │Техническое           │      7,0      │    50,0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│Гидростатический   │Гидростатическое      │               │Превышение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│высотомер:         │нивелирование  двойным│               │между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│наблюдением          с│               │точками: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│перестановкой  сосудов│    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│между наблюдениями    │    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│точный             │                      │      0,2      │    0,1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│технический        │                      │      3,0      │    0,5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│Микронивелир:      │                      │               │Длина шага: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│Измерение      двойным│    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│наблюдением          с│    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│разворотом прибора  на│    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│180°             между│    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                   │наблюдениями          │               │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│точный             │                      │      0,2      │    1,0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├───────────────────┼──────────────────────┼───────────────┼────────────┤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│технический        │                      │      3,0      │    2,0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├───────────────────┴──────────────────────┴───────────────┴────────────┤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</w:t>
      </w:r>
      <w:r w:rsidRPr="0056088F">
        <w:rPr>
          <w:rFonts w:ascii="Courier New" w:hAnsi="Courier New" w:cs="Courier New"/>
          <w:b/>
          <w:bCs/>
          <w:noProof/>
          <w:sz w:val="20"/>
          <w:szCs w:val="20"/>
        </w:rPr>
        <w:t>Примечание</w:t>
      </w:r>
      <w:r w:rsidRPr="0056088F">
        <w:rPr>
          <w:rFonts w:ascii="Courier New" w:hAnsi="Courier New" w:cs="Courier New"/>
          <w:noProof/>
          <w:sz w:val="20"/>
          <w:szCs w:val="20"/>
        </w:rPr>
        <w:t xml:space="preserve"> - Могут    быть    использованы     модификации     приборов│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│отечественного и зарубежного производства,  соответствующие по точности│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│основным типам, приведенным в таблице, и более точные.                 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└───────────────────────────────────────────────────────────────────────┘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14" w:name="sub_3000"/>
      <w:r w:rsidRPr="0056088F">
        <w:rPr>
          <w:rFonts w:ascii="Arial" w:hAnsi="Arial" w:cs="Arial"/>
          <w:b/>
          <w:bCs/>
          <w:sz w:val="20"/>
          <w:szCs w:val="20"/>
        </w:rPr>
        <w:t>Приложение В</w:t>
      </w:r>
    </w:p>
    <w:bookmarkEnd w:id="14"/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b/>
          <w:bCs/>
          <w:sz w:val="20"/>
          <w:szCs w:val="20"/>
        </w:rPr>
        <w:t>(Рекомендуемое)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90850" cy="35814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"Примеры расчета необходимой точности измерений и выбора методов и средств ее обеспечения" (п.п. 1 - 1.6.1 (начало))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43225" cy="35814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"Примеры расчета необходимой точности измерений и выбора методов и средств ее обеспечения" (п.п. 1.6.1 (окончание) - 1.6.6 (начало))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14625" cy="35814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"Примеры расчета необходимой точности измерений и выбора методов и средств ее обеспечения" (п.п. 1.6.6 (окончание) - 2.5 (начало))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71725" cy="35814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"Примеры расчета необходимой точности измерений и выбора методов и средств ее обеспечения" (п.п. 2.5 (окончание)-2.7)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56088F">
        <w:rPr>
          <w:rFonts w:ascii="Arial" w:hAnsi="Arial" w:cs="Arial"/>
          <w:b/>
          <w:bCs/>
          <w:sz w:val="20"/>
          <w:szCs w:val="20"/>
        </w:rPr>
        <w:lastRenderedPageBreak/>
        <w:t>Примеры расчета необходимой точности измерений и выбора методов и средств</w:t>
      </w:r>
      <w:r w:rsidRPr="0056088F">
        <w:rPr>
          <w:rFonts w:ascii="Arial" w:hAnsi="Arial" w:cs="Arial"/>
          <w:b/>
          <w:bCs/>
          <w:sz w:val="20"/>
          <w:szCs w:val="20"/>
        </w:rPr>
        <w:br/>
        <w:t>ее обеспечения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1. Задание.  Передать проектную отметку +36,00 м по 3-му классу точности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ГОСТ 21779  на  монтажный  горизонт  строящегося панельного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здания.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1.1. Определяем по ГОСТ 21779 значение допуска Дельта </w:t>
      </w:r>
      <w:proofErr w:type="spellStart"/>
      <w:r w:rsidRPr="0056088F">
        <w:rPr>
          <w:rFonts w:ascii="Arial" w:hAnsi="Arial" w:cs="Arial"/>
          <w:sz w:val="20"/>
          <w:szCs w:val="20"/>
        </w:rPr>
        <w:t>х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= 10,0 мм.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1.2. Определяем по ГОСТ 26433.0 предельную и среднюю </w:t>
      </w:r>
      <w:proofErr w:type="spellStart"/>
      <w:r w:rsidRPr="0056088F">
        <w:rPr>
          <w:rFonts w:ascii="Arial" w:hAnsi="Arial" w:cs="Arial"/>
          <w:sz w:val="20"/>
          <w:szCs w:val="20"/>
        </w:rPr>
        <w:t>квадратическую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погрешности измерения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дельта х    = 0,4 х 10 = 4 мм; сигма х    = 4 : 2,5 = 1,6 мм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met                           met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и принимаем, что суммарные расчетные погрешности не должны превышать величин: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дельта х           &lt;= 4 мм; сигма            &lt;= 1,6 мм.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сумма(met)                сумма(met)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1.3. Для передачи отметки принимаем метод геометрического нивелирования по схеме измерений </w:t>
      </w:r>
      <w:hyperlink w:anchor="sub_1061" w:history="1">
        <w:r w:rsidRPr="0056088F">
          <w:rPr>
            <w:rFonts w:ascii="Arial" w:hAnsi="Arial" w:cs="Arial"/>
            <w:sz w:val="20"/>
            <w:szCs w:val="20"/>
            <w:u w:val="single"/>
          </w:rPr>
          <w:t>приложения 1, пункт 6.1</w:t>
        </w:r>
      </w:hyperlink>
      <w:r w:rsidRPr="0056088F">
        <w:rPr>
          <w:rFonts w:ascii="Arial" w:hAnsi="Arial" w:cs="Arial"/>
          <w:sz w:val="20"/>
          <w:szCs w:val="20"/>
        </w:rPr>
        <w:t>; при этом полагаем, что передача отметки производится двумя нивелирами, двумя нивелирными рейками и металлической рулеткой длиной 50 м и при одновременном снятии отсчетов по рулетке.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1.4. Определяем совокупность факторов, влияющих на суммарную погрешность результата измерений: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- установка пузырька уровня нивелира в нуль-пункт;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- отклонение от параллельности визирной оси и оси уровня (несоблюдение главного условия нивелира);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- отсчет по рейке (рулетке);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- </w:t>
      </w:r>
      <w:proofErr w:type="spellStart"/>
      <w:r w:rsidRPr="0056088F">
        <w:rPr>
          <w:rFonts w:ascii="Arial" w:hAnsi="Arial" w:cs="Arial"/>
          <w:sz w:val="20"/>
          <w:szCs w:val="20"/>
        </w:rPr>
        <w:t>компарирование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рулетки;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- </w:t>
      </w:r>
      <w:proofErr w:type="spellStart"/>
      <w:r w:rsidRPr="0056088F">
        <w:rPr>
          <w:rFonts w:ascii="Arial" w:hAnsi="Arial" w:cs="Arial"/>
          <w:sz w:val="20"/>
          <w:szCs w:val="20"/>
        </w:rPr>
        <w:t>компарирование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рейки;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- натяжение рулетки;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- установка рейки (рулетки) по вертикали.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1.5. Принимаем принцип равного влияния для всех факторов и, учитывая, что погрешности из-за отклонения реек и рулетки от вертикали оказывают систематическое влияние, а влияние погрешностей </w:t>
      </w:r>
      <w:proofErr w:type="spellStart"/>
      <w:r w:rsidRPr="0056088F">
        <w:rPr>
          <w:rFonts w:ascii="Arial" w:hAnsi="Arial" w:cs="Arial"/>
          <w:sz w:val="20"/>
          <w:szCs w:val="20"/>
        </w:rPr>
        <w:t>компарирования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реек и рулетки в связи с одноразовым их применением в конкретном случае можно отнести к случайным, получим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сигма х                1,6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met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сигма  = ──────────────── = +-  ───────────────── = +- 0,35 мм,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i                 2                       2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кв.корень(r+ u )      кв.корень(12 + 3 )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где  r - количество   факторов,  оказывающих  случайное   воздействие  на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результат измерения;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u - то же, но систематическое.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1.6. Определяем допустимые средние </w:t>
      </w:r>
      <w:proofErr w:type="spellStart"/>
      <w:r w:rsidRPr="0056088F">
        <w:rPr>
          <w:rFonts w:ascii="Arial" w:hAnsi="Arial" w:cs="Arial"/>
          <w:sz w:val="20"/>
          <w:szCs w:val="20"/>
        </w:rPr>
        <w:t>квадратические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погрешности регистрации и учета каждого из перечисленных факторов.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1.6.1. Установка пузырька уровня в нуль-пункт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(сигма ро)                 5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i       0,35 х 2 х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сигма'' = ─────────── = ────────────── = +- 1,4 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1         l                   3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50 х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где сигма'' -  погрешность установки пузырька уровня в нуль-пункт;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1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l -  расстояние от нивелира до рейки;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 xml:space="preserve">    ро =  206265.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Погрешность установки пузырька контактного уровня находится в пределах 0,4 </w:t>
      </w:r>
      <w:proofErr w:type="spellStart"/>
      <w:r w:rsidRPr="0056088F">
        <w:rPr>
          <w:rFonts w:ascii="Arial" w:hAnsi="Arial" w:cs="Arial"/>
          <w:sz w:val="20"/>
          <w:szCs w:val="20"/>
        </w:rPr>
        <w:t>тау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'', где </w:t>
      </w:r>
      <w:proofErr w:type="spellStart"/>
      <w:r w:rsidRPr="0056088F">
        <w:rPr>
          <w:rFonts w:ascii="Arial" w:hAnsi="Arial" w:cs="Arial"/>
          <w:sz w:val="20"/>
          <w:szCs w:val="20"/>
        </w:rPr>
        <w:t>тау</w:t>
      </w:r>
      <w:proofErr w:type="spellEnd"/>
      <w:r w:rsidRPr="0056088F">
        <w:rPr>
          <w:rFonts w:ascii="Arial" w:hAnsi="Arial" w:cs="Arial"/>
          <w:sz w:val="20"/>
          <w:szCs w:val="20"/>
        </w:rPr>
        <w:t>'' - цена деления уровня.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Следовательно: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1,4''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тау'' = ────── = 35'',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0,04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в связи с чем достаточно использовать нивелир с ценой деления уровня </w:t>
      </w:r>
      <w:proofErr w:type="spellStart"/>
      <w:r w:rsidRPr="0056088F">
        <w:rPr>
          <w:rFonts w:ascii="Arial" w:hAnsi="Arial" w:cs="Arial"/>
          <w:sz w:val="20"/>
          <w:szCs w:val="20"/>
        </w:rPr>
        <w:t>тау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&lt;= 30''. При использовании нивелира Н3, имеющего </w:t>
      </w:r>
      <w:proofErr w:type="spellStart"/>
      <w:r w:rsidRPr="0056088F">
        <w:rPr>
          <w:rFonts w:ascii="Arial" w:hAnsi="Arial" w:cs="Arial"/>
          <w:sz w:val="20"/>
          <w:szCs w:val="20"/>
        </w:rPr>
        <w:t>тау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= 15'', будет двойной запас точности по данному фактору.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1.6.2. Отклонение от параллельности визирной оси и оси цилиндрического уровня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1            i''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сигма  = +- ─── Дельта S ────,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2       2           ро''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где сигма  = сигма  -  погрешность  из-за  отклонения  от  параллельности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2        1    визирной оси и оси цилиндрического уровня;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i -  угол  между    визирной   осью   зрительной    трубы   и   осью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цилиндрического уровня;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S -  неравенство плеч.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Полагая, что главное условие соблюдается с погрешностью </w:t>
      </w:r>
      <w:proofErr w:type="spellStart"/>
      <w:r w:rsidRPr="0056088F">
        <w:rPr>
          <w:rFonts w:ascii="Arial" w:hAnsi="Arial" w:cs="Arial"/>
          <w:sz w:val="20"/>
          <w:szCs w:val="20"/>
        </w:rPr>
        <w:t>i</w:t>
      </w:r>
      <w:proofErr w:type="spellEnd"/>
      <w:r w:rsidRPr="0056088F">
        <w:rPr>
          <w:rFonts w:ascii="Arial" w:hAnsi="Arial" w:cs="Arial"/>
          <w:sz w:val="20"/>
          <w:szCs w:val="20"/>
        </w:rPr>
        <w:t>'' = +- 10'', получим допустимое неравенство плеч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2сигма  ро                     5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2       0,35 х 2 х 2 х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Дельта S = ─────────── = ─────────────────── = 14 м.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i                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1.6.3. Отсчет по рейке (рулетке)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При снятии отсчетов по рейке с шашечными сантиметровыми делениями, установленной на расстоянии 50 м, ошибка однократного отсчета по рейке составит величину порядка +-1 мм.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1.6.4. </w:t>
      </w:r>
      <w:proofErr w:type="spellStart"/>
      <w:r w:rsidRPr="0056088F">
        <w:rPr>
          <w:rFonts w:ascii="Arial" w:hAnsi="Arial" w:cs="Arial"/>
          <w:sz w:val="20"/>
          <w:szCs w:val="20"/>
        </w:rPr>
        <w:t>Компарирование</w:t>
      </w:r>
      <w:proofErr w:type="spellEnd"/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Относительная погрешность </w:t>
      </w:r>
      <w:proofErr w:type="spellStart"/>
      <w:r w:rsidRPr="0056088F">
        <w:rPr>
          <w:rFonts w:ascii="Arial" w:hAnsi="Arial" w:cs="Arial"/>
          <w:sz w:val="20"/>
          <w:szCs w:val="20"/>
        </w:rPr>
        <w:t>компарирования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рулетки составит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сигма      0,35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i                                      1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─────── =  ───────── приблизительно равно ──────── 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l               3                       100000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36 х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То же, для рейки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сигма       0,35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i                                      1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────── = ────────── приблизительно равно ────── 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l              3                        10000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0       3 х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где l  - длина рейки.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1.6.5. Натяжение рулетки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сигма  EF                     4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i       0,35 х 19,62 х 10  х 1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сигма   = ────────── = ──────────────────────── = 1,86Н,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ро        l                      3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36 х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>где сигма   - погрешность определения натяжения;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ро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сигма   - погрешность    измеряемого     размера   из-за  погрешности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i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натяжения;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l      - измеряемый размер;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E      - модуль Юнга;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F      - площадь поперечного сечения полотна рулетки.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При натяжении рулетки гирей следует учитывать массу рулетки.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1.6.6. Установка рейки и рулетки по вертикали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сигма  х 2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i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сигма   = кв.корень (───────────) х ро'' =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у1              l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5             0,35 х 2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= 2 х 10   кв.корень (─────────) = 51'.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           3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     3 х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То же, для рулетки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сигма  х 2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  i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сигма   =  кв.корень(────────────) х сигма   =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у2                   l               у2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5               0,35 х 2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= 2 х 10  х  кв.корень(──────────) = 14,7' 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             3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      36 х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где сигма  , сигма   -  погрешности установки  рейки  и  рулетки  по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у1       у2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вертикали.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1.7. Выполняем анализ полученных погрешностей и назначаем методы и средства их обеспечения.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Используются два нивелира Н-3; двусторонние шашечные рейки с сантиметровыми делениями и рулетка металлическая длиной 50 м. Отсчеты по рейкам снимаются по черной и красной стороне при двух горизонтах приборов, в связи с чем погрешность отсчета составит величину 1/кв.корень (4) = 0,50 мм, что больше допустимых +-0,35 мм. Однако это незначительное превышение можно компенсировать натяжением рулетки гирей, масса которой совместно с массой растянутого полотна рулетки определяется с точностью до +-50 г, что в три раза уменьшит соответствующую погрешность, и установкой реек в вертикальное положение по круглому уровню с ценой деления 10', что также уменьшит соответствующую погрешность в 4 раза. Рулетка </w:t>
      </w:r>
      <w:proofErr w:type="spellStart"/>
      <w:r w:rsidRPr="0056088F">
        <w:rPr>
          <w:rFonts w:ascii="Arial" w:hAnsi="Arial" w:cs="Arial"/>
          <w:sz w:val="20"/>
          <w:szCs w:val="20"/>
        </w:rPr>
        <w:t>компарируется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на стационарном компараторе с погрешностью 1/100000; длины сантиметровых, дециметровых и метровых интервалов на рейках определяются женевской линейкой, контрольным метром и др.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При соблюдении указанных мероприятий следует ожидать, что с вероятностью </w:t>
      </w:r>
      <w:proofErr w:type="spellStart"/>
      <w:r w:rsidRPr="0056088F">
        <w:rPr>
          <w:rFonts w:ascii="Arial" w:hAnsi="Arial" w:cs="Arial"/>
          <w:sz w:val="20"/>
          <w:szCs w:val="20"/>
        </w:rPr>
        <w:t>ро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= 0,988 вынесенная в натуру отметка строительного репера будет находиться в пределах допуска Дельта </w:t>
      </w:r>
      <w:proofErr w:type="spellStart"/>
      <w:r w:rsidRPr="0056088F">
        <w:rPr>
          <w:rFonts w:ascii="Arial" w:hAnsi="Arial" w:cs="Arial"/>
          <w:sz w:val="20"/>
          <w:szCs w:val="20"/>
        </w:rPr>
        <w:t>х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= 10 мм.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2. Задание.  Выполнить передачу оси по вертикали на монтажный горизонт с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отметкой Н = +36 м по 3-му классу точности ГОСТ 21779.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2.1. Определяем по ГОСТ 21779 значение допуска Дельта </w:t>
      </w:r>
      <w:proofErr w:type="spellStart"/>
      <w:r w:rsidRPr="0056088F">
        <w:rPr>
          <w:rFonts w:ascii="Arial" w:hAnsi="Arial" w:cs="Arial"/>
          <w:sz w:val="20"/>
          <w:szCs w:val="20"/>
        </w:rPr>
        <w:t>х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= 6 мм.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2.2. Определяем по ГОСТ 26433.0 предельную и среднюю </w:t>
      </w:r>
      <w:proofErr w:type="spellStart"/>
      <w:r w:rsidRPr="0056088F">
        <w:rPr>
          <w:rFonts w:ascii="Arial" w:hAnsi="Arial" w:cs="Arial"/>
          <w:sz w:val="20"/>
          <w:szCs w:val="20"/>
        </w:rPr>
        <w:t>квадратические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погрешности измерения: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 xml:space="preserve">  дельта х    = 0,4 х 6 = 2,4 мм; дельта х    = 2,4 : 2,5 = 0,96 мм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met                             met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и принимаем, что суммарные расчетные погрешности не должны превышать величин: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дельта х    &lt;= 2,4 мм; дельта х    &lt;= 0,96 мм.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met                    met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2.3. Для передачи оси по вертикали принимаем метод проектирования коллимационной плоскостью теодолита при двух положениях вертикального круга.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2.4. Определяем совокупность факторов, влияющих на суммарную погрешность результата измерений: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- поверка и юстировка цилиндрического уровня горизонтального круга;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- установка пузырька цилиндрического уровня горизонтального круга в нуль-пункт;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- центрирование теодолита на оси;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- визирование;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- отклонение от перпендикулярности визирной оси и оси вращения зрительной трубы (коллимационная погрешность);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- отклонение от перпендикулярности оси вращения зрительной трубы и вертикальной оси вращения прибора (неравенство подставок);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- фиксация оси на монтажном горизонте.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2.5. Принимаем принцип равного влияния для всех факторов и, учитывая, что первый из перечисленных выше факторов оказывает систематическое влияние, а пятый и шестой (коллимационная погрешность и неравенство подставок) исключаются проектированием при двух положениях вертикального круга, получим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сигма х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сумма(met)        0,96 х кв.корень(2)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сигма  = ─────────────────── = +- ──────────────────── = +- 0,55 мм.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i                    2         кв.корень(5 + l)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кв.корень(r + lr )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2.6. Определяем допустимые средние </w:t>
      </w:r>
      <w:proofErr w:type="spellStart"/>
      <w:r w:rsidRPr="0056088F">
        <w:rPr>
          <w:rFonts w:ascii="Arial" w:hAnsi="Arial" w:cs="Arial"/>
          <w:sz w:val="20"/>
          <w:szCs w:val="20"/>
        </w:rPr>
        <w:t>квадратические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погрешности по регистрации и учету каждого из перечисленных факторов.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2.6.1. Поверка и юстировка уровня ню_1, установка пузырька уровня в нуль-пункт, ню_2: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сигма  ро''                  5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i          0,56 х 2 х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ню  = ню  = ───────────── = ──────────────── = 3,1''.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1     2         Н                    3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36 х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где ню  -  погрешность поверки и юстировки уровня;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1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ню  -  погрешность установки пузырька уровня в нуль-пункт;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2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Н   -  высота передачи;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ро  -  206265''.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2.6.2. Центрирование теодолита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сигма  D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i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e = ───────────,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d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где e -  погрешность центрирования;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d -  расстояние  на  горизонтальной   плоскости   между   точкой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закрепления оси на  исходном  горизонте и проекцией на этот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горизонт точки закрепления оси на монтажном горизонте;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D -  горизонтальное расстояние от теодолита до точки закрепления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  оси на исходном горизонте.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При D = 40 м, </w:t>
      </w:r>
      <w:proofErr w:type="spellStart"/>
      <w:r w:rsidRPr="0056088F">
        <w:rPr>
          <w:rFonts w:ascii="Arial" w:hAnsi="Arial" w:cs="Arial"/>
          <w:sz w:val="20"/>
          <w:szCs w:val="20"/>
        </w:rPr>
        <w:t>d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= 2 м имеем: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   3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0,56 х 40 х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e = ──────────────── = 11,2 мм.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3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2 х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2.6.3. Визирование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30'' l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тау' = ─────────────,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ро'' сигма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    i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>где тау' - увеличение зрительной трубы;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30'' - погрешность  визирования  невооруженным  глазом  на расстоянии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наилучшего зрения (250 мм);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l    - расстояние до точки визирования.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В данном случае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    3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30 х 40 х 10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тау'= ──────────────── = 10,7'.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5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2 х 10  х 0,56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2.7. Выполняем анализ полученных погрешностей и назначаем следующие методы и средства их обеспечения.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При выборе теодолита следует учесть, что поверка уровня при алидаде горизонтального круга осуществляется с ошибкой порядка 0,2 </w:t>
      </w:r>
      <w:proofErr w:type="spellStart"/>
      <w:r w:rsidRPr="0056088F">
        <w:rPr>
          <w:rFonts w:ascii="Arial" w:hAnsi="Arial" w:cs="Arial"/>
          <w:sz w:val="20"/>
          <w:szCs w:val="20"/>
        </w:rPr>
        <w:t>тау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'', где </w:t>
      </w:r>
      <w:proofErr w:type="spellStart"/>
      <w:r w:rsidRPr="0056088F">
        <w:rPr>
          <w:rFonts w:ascii="Arial" w:hAnsi="Arial" w:cs="Arial"/>
          <w:sz w:val="20"/>
          <w:szCs w:val="20"/>
        </w:rPr>
        <w:t>тау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''- цена деления уровня, т.е. 0,2 </w:t>
      </w:r>
      <w:proofErr w:type="spellStart"/>
      <w:r w:rsidRPr="0056088F">
        <w:rPr>
          <w:rFonts w:ascii="Arial" w:hAnsi="Arial" w:cs="Arial"/>
          <w:sz w:val="20"/>
          <w:szCs w:val="20"/>
        </w:rPr>
        <w:t>тау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= ню''_1,2.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В связи с этим теодолит должен быть оснащен в данном случае уровнем с ценой деления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 3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тау'' = ───── = 15,5''.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6088F">
        <w:rPr>
          <w:rFonts w:ascii="Courier New" w:hAnsi="Courier New" w:cs="Courier New"/>
          <w:noProof/>
          <w:sz w:val="20"/>
          <w:szCs w:val="20"/>
        </w:rPr>
        <w:t xml:space="preserve">                                  0,2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Приведенным выше условиям полностью отвечает теодолит Т2, имеющий увеличение зрительной трубы 25'' и цену деления уровня при алидаде горизонтального круга </w:t>
      </w:r>
      <w:proofErr w:type="spellStart"/>
      <w:r w:rsidRPr="0056088F">
        <w:rPr>
          <w:rFonts w:ascii="Arial" w:hAnsi="Arial" w:cs="Arial"/>
          <w:sz w:val="20"/>
          <w:szCs w:val="20"/>
        </w:rPr>
        <w:t>тау</w:t>
      </w:r>
      <w:proofErr w:type="spellEnd"/>
      <w:r w:rsidRPr="0056088F">
        <w:rPr>
          <w:rFonts w:ascii="Arial" w:hAnsi="Arial" w:cs="Arial"/>
          <w:sz w:val="20"/>
          <w:szCs w:val="20"/>
        </w:rPr>
        <w:t>'' = 15''.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>Погрешность 0,55 мм фиксации оси на монтажном горизонте можно обеспечить прочерчиванием карандашом по гладкой поверхности.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6088F">
        <w:rPr>
          <w:rFonts w:ascii="Arial" w:hAnsi="Arial" w:cs="Arial"/>
          <w:sz w:val="20"/>
          <w:szCs w:val="20"/>
        </w:rPr>
        <w:t xml:space="preserve">При соблюдении указанных мероприятий следует ожидать, что с вероятностью </w:t>
      </w:r>
      <w:proofErr w:type="spellStart"/>
      <w:r w:rsidRPr="0056088F">
        <w:rPr>
          <w:rFonts w:ascii="Arial" w:hAnsi="Arial" w:cs="Arial"/>
          <w:sz w:val="20"/>
          <w:szCs w:val="20"/>
        </w:rPr>
        <w:t>ро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= 0,988 плановое положение ориентира, закрепляющего ось на монтажном горизонте +36,0 м, будет в пределах допуска Дельта </w:t>
      </w:r>
      <w:proofErr w:type="spellStart"/>
      <w:r w:rsidRPr="0056088F">
        <w:rPr>
          <w:rFonts w:ascii="Arial" w:hAnsi="Arial" w:cs="Arial"/>
          <w:sz w:val="20"/>
          <w:szCs w:val="20"/>
        </w:rPr>
        <w:t>х</w:t>
      </w:r>
      <w:proofErr w:type="spellEnd"/>
      <w:r w:rsidRPr="0056088F">
        <w:rPr>
          <w:rFonts w:ascii="Arial" w:hAnsi="Arial" w:cs="Arial"/>
          <w:sz w:val="20"/>
          <w:szCs w:val="20"/>
        </w:rPr>
        <w:t xml:space="preserve"> = 6 мм.</w:t>
      </w: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6088F" w:rsidRPr="0056088F" w:rsidRDefault="0056088F" w:rsidP="005608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E65EFC" w:rsidRPr="0056088F" w:rsidRDefault="00E65EFC"/>
    <w:sectPr w:rsidR="00E65EFC" w:rsidRPr="0056088F" w:rsidSect="00DC544A">
      <w:pgSz w:w="11906" w:h="16838"/>
      <w:pgMar w:top="1440" w:right="850" w:bottom="1440" w:left="85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6088F"/>
    <w:rsid w:val="0056088F"/>
    <w:rsid w:val="00E65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6088F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56088F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56088F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56088F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6088F"/>
    <w:rPr>
      <w:rFonts w:ascii="Arial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56088F"/>
    <w:rPr>
      <w:rFonts w:ascii="Arial" w:hAnsi="Arial" w:cs="Arial"/>
      <w:b/>
      <w:bCs/>
      <w:color w:val="000080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56088F"/>
    <w:rPr>
      <w:rFonts w:ascii="Arial" w:hAnsi="Arial" w:cs="Arial"/>
      <w:b/>
      <w:bCs/>
      <w:color w:val="000080"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rsid w:val="0056088F"/>
    <w:rPr>
      <w:rFonts w:ascii="Arial" w:hAnsi="Arial" w:cs="Arial"/>
      <w:b/>
      <w:bCs/>
      <w:color w:val="000080"/>
      <w:sz w:val="20"/>
      <w:szCs w:val="20"/>
    </w:rPr>
  </w:style>
  <w:style w:type="character" w:customStyle="1" w:styleId="a3">
    <w:name w:val="Цветовое выделение"/>
    <w:uiPriority w:val="99"/>
    <w:rsid w:val="0056088F"/>
    <w:rPr>
      <w:b/>
      <w:bCs/>
      <w:color w:val="000080"/>
    </w:rPr>
  </w:style>
  <w:style w:type="character" w:customStyle="1" w:styleId="a4">
    <w:name w:val="Гипертекстовая ссылка"/>
    <w:basedOn w:val="a3"/>
    <w:uiPriority w:val="99"/>
    <w:rsid w:val="0056088F"/>
    <w:rPr>
      <w:color w:val="008000"/>
      <w:u w:val="single"/>
    </w:rPr>
  </w:style>
  <w:style w:type="paragraph" w:customStyle="1" w:styleId="a5">
    <w:name w:val="Заголовок статьи"/>
    <w:basedOn w:val="a"/>
    <w:next w:val="a"/>
    <w:uiPriority w:val="99"/>
    <w:rsid w:val="0056088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</w:rPr>
  </w:style>
  <w:style w:type="paragraph" w:customStyle="1" w:styleId="a6">
    <w:name w:val="Текст (лев. подпись)"/>
    <w:basedOn w:val="a"/>
    <w:next w:val="a"/>
    <w:uiPriority w:val="99"/>
    <w:rsid w:val="0056088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a7">
    <w:name w:val="Колонтитул (левый)"/>
    <w:basedOn w:val="a6"/>
    <w:next w:val="a"/>
    <w:uiPriority w:val="99"/>
    <w:rsid w:val="0056088F"/>
    <w:rPr>
      <w:sz w:val="12"/>
      <w:szCs w:val="12"/>
    </w:rPr>
  </w:style>
  <w:style w:type="paragraph" w:customStyle="1" w:styleId="a8">
    <w:name w:val="Текст (прав. подпись)"/>
    <w:basedOn w:val="a"/>
    <w:next w:val="a"/>
    <w:uiPriority w:val="99"/>
    <w:rsid w:val="0056088F"/>
    <w:pPr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0"/>
      <w:szCs w:val="20"/>
    </w:rPr>
  </w:style>
  <w:style w:type="paragraph" w:customStyle="1" w:styleId="a9">
    <w:name w:val="Колонтитул (правый)"/>
    <w:basedOn w:val="a8"/>
    <w:next w:val="a"/>
    <w:uiPriority w:val="99"/>
    <w:rsid w:val="0056088F"/>
    <w:rPr>
      <w:sz w:val="12"/>
      <w:szCs w:val="12"/>
    </w:rPr>
  </w:style>
  <w:style w:type="paragraph" w:customStyle="1" w:styleId="aa">
    <w:name w:val="Комментарий"/>
    <w:basedOn w:val="a"/>
    <w:next w:val="a"/>
    <w:uiPriority w:val="99"/>
    <w:rsid w:val="0056088F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b">
    <w:name w:val="Комментарий пользователя"/>
    <w:basedOn w:val="aa"/>
    <w:next w:val="a"/>
    <w:uiPriority w:val="99"/>
    <w:rsid w:val="0056088F"/>
    <w:pPr>
      <w:jc w:val="left"/>
    </w:pPr>
    <w:rPr>
      <w:color w:val="000080"/>
    </w:rPr>
  </w:style>
  <w:style w:type="character" w:customStyle="1" w:styleId="ac">
    <w:name w:val="Не вступил в силу"/>
    <w:basedOn w:val="a3"/>
    <w:uiPriority w:val="99"/>
    <w:rsid w:val="0056088F"/>
    <w:rPr>
      <w:strike/>
      <w:color w:val="008080"/>
    </w:rPr>
  </w:style>
  <w:style w:type="paragraph" w:customStyle="1" w:styleId="ad">
    <w:name w:val="Таблицы (моноширинный)"/>
    <w:basedOn w:val="a"/>
    <w:next w:val="a"/>
    <w:uiPriority w:val="99"/>
    <w:rsid w:val="0056088F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customStyle="1" w:styleId="ae">
    <w:name w:val="Оглавление"/>
    <w:basedOn w:val="ad"/>
    <w:next w:val="a"/>
    <w:uiPriority w:val="99"/>
    <w:rsid w:val="0056088F"/>
    <w:pPr>
      <w:ind w:left="140"/>
    </w:pPr>
  </w:style>
  <w:style w:type="paragraph" w:customStyle="1" w:styleId="af">
    <w:name w:val="Прижатый влево"/>
    <w:basedOn w:val="a"/>
    <w:next w:val="a"/>
    <w:uiPriority w:val="99"/>
    <w:rsid w:val="0056088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af0">
    <w:name w:val="Продолжение ссылки"/>
    <w:basedOn w:val="a4"/>
    <w:uiPriority w:val="99"/>
    <w:rsid w:val="0056088F"/>
  </w:style>
  <w:style w:type="paragraph" w:customStyle="1" w:styleId="af1">
    <w:name w:val="Словарная статья"/>
    <w:basedOn w:val="a"/>
    <w:next w:val="a"/>
    <w:uiPriority w:val="99"/>
    <w:rsid w:val="0056088F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0"/>
      <w:szCs w:val="20"/>
    </w:rPr>
  </w:style>
  <w:style w:type="paragraph" w:customStyle="1" w:styleId="af2">
    <w:name w:val="Текст (справка)"/>
    <w:basedOn w:val="a"/>
    <w:next w:val="a"/>
    <w:uiPriority w:val="99"/>
    <w:rsid w:val="0056088F"/>
    <w:pPr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0"/>
      <w:szCs w:val="20"/>
    </w:rPr>
  </w:style>
  <w:style w:type="character" w:customStyle="1" w:styleId="af3">
    <w:name w:val="Утратил силу"/>
    <w:basedOn w:val="a3"/>
    <w:uiPriority w:val="99"/>
    <w:rsid w:val="0056088F"/>
    <w:rPr>
      <w:strike/>
      <w:color w:val="808000"/>
    </w:rPr>
  </w:style>
  <w:style w:type="paragraph" w:styleId="af4">
    <w:name w:val="Balloon Text"/>
    <w:basedOn w:val="a"/>
    <w:link w:val="af5"/>
    <w:uiPriority w:val="99"/>
    <w:semiHidden/>
    <w:unhideWhenUsed/>
    <w:rsid w:val="0056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60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13764</Words>
  <Characters>78460</Characters>
  <Application>Microsoft Office Word</Application>
  <DocSecurity>0</DocSecurity>
  <Lines>653</Lines>
  <Paragraphs>184</Paragraphs>
  <ScaleCrop>false</ScaleCrop>
  <Company>АССТРОЛ</Company>
  <LinksUpToDate>false</LinksUpToDate>
  <CharactersWithSpaces>92040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3</cp:revision>
  <dcterms:created xsi:type="dcterms:W3CDTF">2007-05-21T05:37:00Z</dcterms:created>
  <dcterms:modified xsi:type="dcterms:W3CDTF">2007-05-21T05:37:00Z</dcterms:modified>
</cp:coreProperties>
</file>