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25809-96</w:t>
        <w:br/>
        <w:t>"Смесители и краны водоразборные. Типы и основные размеры"</w:t>
        <w:br/>
        <w:t>(введен в действие постановлением Госстроя РФ от 25 декабря 1997 г. N 18-73)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Water supply mixing vallves and taps and principal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25809-83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Типы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водоразборные смесители и краны для умывальников, рукомойников, моек, раковин, ванн, душа, биде, предназначенные для подачи и смешения холодной и горячей (температурой до 75°С) воды, поступающей из централизованных или местных систем холодного и горячего водоснабжения при рабочем давлении от 0,05 до 0,63 МПа или от 0,05 до 1,0 МПа.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Обязательные требования изложены в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3.4-3.16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8870-79 Колонки водогрейные для ванн.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19681-94 Арматура санитарно-техническая водоразборная. Общие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3.1. Обозначения, определяющие тип смесителя или крана: См - смеситель, Кр - кран, Ум - для умывальника, М - для мойки, В - для ванны, ВУ - общий для ванны и умывальника, Дш - для душа, Бд - для биде, К - для водогрейной колонки, Д - двухрукояточный, О - однорукояточный, Л - локтевой, Р - с подводками в раздельных отверстиях, Ц - центральный (с подводками, размещенными в одном отверстии), Б - набортный, Н - настенный, З - застенный, Шл - с душевой сеткой на гибком шланге, Шт - с душевой сеткой на штанге, Тр - с душевой сеткой на стационарной трубке, Щб - с щеткой с набортным креплением, Щн - с щеткой с настенным креплением, А - излив с аэратором, Ив - излив выдвижной, Ст - излив со струевыпрямителем, р - излив с развальцованным носиком.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 xml:space="preserve">3.2. Условное обозначение типа смесителя или крана в технической документации или при заказе должно состоять из букв См - для смесителя или Кр - для крана, типа смесителя или крана, указанного последовательным набором буквенных обозначений, приведенных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</w:t>
        </w:r>
      </w:hyperlink>
      <w:r>
        <w:rPr>
          <w:rFonts w:cs="Arial" w:ascii="Arial" w:hAnsi="Arial"/>
          <w:sz w:val="20"/>
          <w:szCs w:val="20"/>
        </w:rPr>
        <w:t>,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2"/>
      <w:bookmarkEnd w:id="12"/>
      <w:r>
        <w:rPr>
          <w:rFonts w:cs="Arial" w:ascii="Arial" w:hAnsi="Arial"/>
          <w:sz w:val="20"/>
          <w:szCs w:val="20"/>
        </w:rPr>
        <w:t>В условное обозначение настенного смесителя перед обозначением настоящего стандарта добавляется цифра 10 или 15 в зависимости от межцентрового расстояния штуцеров 100 или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типа смесителя для умывальника однорукояточного, центрального, набортного с аэратором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См-УмОЦБА ГОСТ 25809-96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для мойки двухрукояточного, центрального, набортного с аэратором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См-МДЦБА ГОСТ 25809-96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для ванны однорукояточного, раздельного, настенного, с душевой сеткой на гибком шланге и штанге, со струевыпрямителем и межцентровым расстоянием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См-ВОРНШлШтСт-15 ГОСТ 25809-96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общего для ванны и умывальника, двухрукояточного, раздельного, настенного, с душевой сеткой на гибком шланге, с аэратором и межцентровым расстоянием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См-ВУДРНШлА-15 ГОСТ 25809-96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для душа двухрукояточного, раздельного, настенного, с душевой сеткой на стационарной трубке и межцентровым расстоянием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См-ДшДРНТр-15 ГОСТ 25809-96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Форма и конструкция корпусов смесителей и кранов, переключателей воды, изливов, аэраторов, душевых трубок, шлангов, душевых сеток, щеток, маховичков вентильных головок или рукояток, деталей присоединения смесителей и кранов к сетям холодной и горячей воды, крепления душевых сеток к стене или на корпусе смесителя настоящим стандартом не регламентируются, а определяются рабочими чертежами.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4"/>
      <w:bookmarkEnd w:id="13"/>
      <w:r>
        <w:rPr>
          <w:rFonts w:cs="Arial" w:ascii="Arial" w:hAnsi="Arial"/>
          <w:sz w:val="20"/>
          <w:szCs w:val="20"/>
        </w:rPr>
        <w:t>3.4. Настенные смесители изготавливают с расстоянием между центрами штуцеров для присоединения патрубков подвода воды, равным 100 и 150 мм в соответствии с заказами потребителей.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4"/>
      <w:bookmarkEnd w:id="14"/>
      <w:r>
        <w:rPr>
          <w:rFonts w:cs="Arial" w:ascii="Arial" w:hAnsi="Arial"/>
          <w:sz w:val="20"/>
          <w:szCs w:val="20"/>
        </w:rPr>
        <w:t>3.5. Изливы смесителей и кранов изготавливают с аэратором, струевыпрямителем или развальцованным носиком.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 Основные и присоединительные размеры смесителей и кранов и предельные отклонения от размеров должны соответствовать указанным на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1-29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1-11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7213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991"/>
      <w:bookmarkEnd w:id="15"/>
      <w:r>
        <w:rPr>
          <w:rFonts w:cs="Arial" w:ascii="Arial" w:hAnsi="Arial"/>
          <w:sz w:val="20"/>
          <w:szCs w:val="20"/>
        </w:rPr>
        <w:t>"Таблица 1. Рисунок 1 - Смеситель для умывальника и мойки двухрукояточный центральный набортный, излив с аэратором. Типы См-УмДЦБА, См-МДЦБА"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991"/>
      <w:bookmarkEnd w:id="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4101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992"/>
      <w:bookmarkEnd w:id="17"/>
      <w:r>
        <w:rPr>
          <w:rFonts w:cs="Arial" w:ascii="Arial" w:hAnsi="Arial"/>
          <w:sz w:val="20"/>
          <w:szCs w:val="20"/>
        </w:rPr>
        <w:t>"Таблица 2. Рисунок 2 - Смеситель для умывальника и мойки двухрукояточный центральный набортный, излив с аэратором. Типы См-УмДЦБА, См-МДЦБА"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992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93801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993"/>
      <w:bookmarkEnd w:id="19"/>
      <w:r>
        <w:rPr>
          <w:rFonts w:cs="Arial" w:ascii="Arial" w:hAnsi="Arial"/>
          <w:sz w:val="20"/>
          <w:szCs w:val="20"/>
        </w:rPr>
        <w:t>"Рисунок 3 - Смеситель для умывальника однорукояточный локтевой, с подводками в раздельных отверстиях, настенный. Тип См-УмОЛРН"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993"/>
      <w:bookmarkEnd w:id="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55917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994"/>
      <w:bookmarkEnd w:id="21"/>
      <w:r>
        <w:rPr>
          <w:rFonts w:cs="Arial" w:ascii="Arial" w:hAnsi="Arial"/>
          <w:sz w:val="20"/>
          <w:szCs w:val="20"/>
        </w:rPr>
        <w:t>"Рисунок 4 - Смеситель для умывальника двухрукояточный, с подводками в раздельных отверстиях, застенный, излив с аэратором. Тип См-УмДРЗА"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994"/>
      <w:bookmarkEnd w:id="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40804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995"/>
      <w:bookmarkEnd w:id="23"/>
      <w:r>
        <w:rPr>
          <w:rFonts w:cs="Arial" w:ascii="Arial" w:hAnsi="Arial"/>
          <w:sz w:val="20"/>
          <w:szCs w:val="20"/>
        </w:rPr>
        <w:t>"Рисунок 5 - Смеситель для умывальника двухрукояточный, с подводками в раздельных отверстиях, настенный, излив с аэратором. Тип См-УмДРНА"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995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0113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996"/>
      <w:bookmarkEnd w:id="25"/>
      <w:r>
        <w:rPr>
          <w:rFonts w:cs="Arial" w:ascii="Arial" w:hAnsi="Arial"/>
          <w:sz w:val="20"/>
          <w:szCs w:val="20"/>
        </w:rPr>
        <w:t>"Таблица 3. Рисунок 6 - Смеситель для умывальника и мойки двухрукояточный, с подводками в раздельных отверстиях, набортный, излив с аэратором. Типы См-УмДРБА, См-МДРБА"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996"/>
      <w:bookmarkEnd w:id="2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2796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997"/>
      <w:bookmarkEnd w:id="27"/>
      <w:r>
        <w:rPr>
          <w:rFonts w:cs="Arial" w:ascii="Arial" w:hAnsi="Arial"/>
          <w:sz w:val="20"/>
          <w:szCs w:val="20"/>
        </w:rPr>
        <w:t>"Таблица 4. Рисунок 7 - Смеситель для умывальника и мойки однорукояточный центральный набортный, излив с аэратором. Типы См-УмОЦБА, См-МОЦБА"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997"/>
      <w:bookmarkEnd w:id="2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7566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998"/>
      <w:bookmarkEnd w:id="29"/>
      <w:r>
        <w:rPr>
          <w:rFonts w:cs="Arial" w:ascii="Arial" w:hAnsi="Arial"/>
          <w:sz w:val="20"/>
          <w:szCs w:val="20"/>
        </w:rPr>
        <w:t>"Таблица 5. Рисунок 8 - Смеситель для мойки двухрукояточный центральный набортный, с щеткой, с набортным креплением, излив с аэратором. Тип См-МДЦБЩбА"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998"/>
      <w:bookmarkEnd w:id="3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8066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999"/>
      <w:bookmarkEnd w:id="31"/>
      <w:r>
        <w:rPr>
          <w:rFonts w:cs="Arial" w:ascii="Arial" w:hAnsi="Arial"/>
          <w:sz w:val="20"/>
          <w:szCs w:val="20"/>
        </w:rPr>
        <w:t>"Таблица 6. Рисунок 9 - Смеситель для мойки двухрукояточный центральный набортный, с щеткой, с набортным креплением, излив с аэратором. Тип См-МДЦБЩнА"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999"/>
      <w:bookmarkEnd w:id="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1734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9910"/>
      <w:bookmarkEnd w:id="33"/>
      <w:r>
        <w:rPr>
          <w:rFonts w:cs="Arial" w:ascii="Arial" w:hAnsi="Arial"/>
          <w:sz w:val="20"/>
          <w:szCs w:val="20"/>
        </w:rPr>
        <w:t>"Таблица 7. Рисунок 10 - Смеситель для умывальника и мойки двухрукояточный, с подводками в раздельных отверстиях, настенный, излив с аэратором. Типы См-УмДРНА, См-МДРНА"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" w:name="sub_9910"/>
      <w:bookmarkEnd w:id="3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9242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" w:name="sub_9911"/>
      <w:bookmarkEnd w:id="35"/>
      <w:r>
        <w:rPr>
          <w:rFonts w:cs="Arial" w:ascii="Arial" w:hAnsi="Arial"/>
          <w:sz w:val="20"/>
          <w:szCs w:val="20"/>
        </w:rPr>
        <w:t>"Таблица 8. Рисунок 11 - Смеситель для мойки двухрукояточный, с подводками в раздельных отверстиях, настенный, с щеткой с настенным креплением, излив с развальцованным носиком. Тип См-МДРНЩнр"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" w:name="sub_9911"/>
      <w:bookmarkEnd w:id="3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0022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" w:name="sub_9912"/>
      <w:bookmarkEnd w:id="37"/>
      <w:r>
        <w:rPr>
          <w:rFonts w:cs="Arial" w:ascii="Arial" w:hAnsi="Arial"/>
          <w:sz w:val="20"/>
          <w:szCs w:val="20"/>
        </w:rPr>
        <w:t>"Рисунок 12 - Смеситель общий для ванны и умывальника, двухрукояточный, с подводками в раздельных отверстиях, настенный, с душевой сеткой на гибком шланге, излив с развальцованным носиком. Тип См-ВУДРНШлр"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" w:name="sub_9912"/>
      <w:bookmarkEnd w:id="3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5310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9" w:name="sub_9913"/>
      <w:bookmarkEnd w:id="39"/>
      <w:r>
        <w:rPr>
          <w:rFonts w:cs="Arial" w:ascii="Arial" w:hAnsi="Arial"/>
          <w:sz w:val="20"/>
          <w:szCs w:val="20"/>
        </w:rPr>
        <w:t>"Рисунок 13 - Смеситель общий для ванны и умывальника, двухрукояточный, с подводками в раздельных отверстиях, настенный, с душевой сеткой на штанге, излив с развальцованным носиком. Тип См-ВУДРНШтр"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0" w:name="sub_9913"/>
      <w:bookmarkEnd w:id="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3304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9914"/>
      <w:bookmarkEnd w:id="41"/>
      <w:r>
        <w:rPr>
          <w:rFonts w:cs="Arial" w:ascii="Arial" w:hAnsi="Arial"/>
          <w:sz w:val="20"/>
          <w:szCs w:val="20"/>
        </w:rPr>
        <w:t>"Рисунок 14 - Смеситель для ванны двухрукояточный, с подводками в раздельных отверстиях, настенный, с душевой сеткой на гибком шланге. Тип См-ВДРНШл"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9914"/>
      <w:bookmarkEnd w:id="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3121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9915"/>
      <w:bookmarkEnd w:id="43"/>
      <w:r>
        <w:rPr>
          <w:rFonts w:cs="Arial" w:ascii="Arial" w:hAnsi="Arial"/>
          <w:sz w:val="20"/>
          <w:szCs w:val="20"/>
        </w:rPr>
        <w:t>"Рисунок 15 - Смеситель для ванны однорукояточный, с подводками в раздельных отверстиях, настенный, с душевой сеткой на гибком шланге, излив с аэратором. Тип См-ВОРНШлА"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" w:name="sub_9915"/>
      <w:bookmarkEnd w:id="4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435975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5" w:name="sub_9916"/>
      <w:bookmarkEnd w:id="45"/>
      <w:r>
        <w:rPr>
          <w:rFonts w:cs="Arial" w:ascii="Arial" w:hAnsi="Arial"/>
          <w:sz w:val="20"/>
          <w:szCs w:val="20"/>
        </w:rPr>
        <w:t>"Рисунок 16 - Смеситель для ванны двухрукояточный, с подводками в раздельных отверстиях, застенный. Тип См-ВДРЗ"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" w:name="sub_9916"/>
      <w:bookmarkEnd w:id="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5099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9917"/>
      <w:bookmarkEnd w:id="47"/>
      <w:r>
        <w:rPr>
          <w:rFonts w:cs="Arial" w:ascii="Arial" w:hAnsi="Arial"/>
          <w:sz w:val="20"/>
          <w:szCs w:val="20"/>
        </w:rPr>
        <w:t>"Рисунок 17 - Смеситель для душа двухрукояточный, с подводками в раздельных отверстиях, застенный, с душевой сеткой на штанге. Тип См-ДшДРЗШт"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9917"/>
      <w:bookmarkEnd w:id="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62935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9918"/>
      <w:bookmarkEnd w:id="49"/>
      <w:r>
        <w:rPr>
          <w:rFonts w:cs="Arial" w:ascii="Arial" w:hAnsi="Arial"/>
          <w:sz w:val="20"/>
          <w:szCs w:val="20"/>
        </w:rPr>
        <w:t>"Рисунок 18 - Смеситель для душа двухрукояточный, с подводками в раздельных отверстиях, настенный, с душевой сеткой на гибком шланге. Тип См-ДшДРНШл"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0" w:name="sub_9918"/>
      <w:bookmarkEnd w:id="5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36570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1" w:name="sub_9919"/>
      <w:bookmarkEnd w:id="51"/>
      <w:r>
        <w:rPr>
          <w:rFonts w:cs="Arial" w:ascii="Arial" w:hAnsi="Arial"/>
          <w:sz w:val="20"/>
          <w:szCs w:val="20"/>
        </w:rPr>
        <w:t>"Рисунок 19 - Смеситель для душа двухрукояточный, с подводками в раздельных отверстиях, настенный, с душевой сеткой на стационарной трубке. Тип См-ДшДРНТр"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" w:name="sub_9919"/>
      <w:bookmarkEnd w:id="5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39390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3" w:name="sub_9920"/>
      <w:bookmarkEnd w:id="53"/>
      <w:r>
        <w:rPr>
          <w:rFonts w:cs="Arial" w:ascii="Arial" w:hAnsi="Arial"/>
          <w:sz w:val="20"/>
          <w:szCs w:val="20"/>
        </w:rPr>
        <w:t>"Таблица 9. Рисунок 20 - Смеситель для водогрейной колонки двухрукояточный настенный, с душевой сеткой на стационарной трубке. Тип См-КДНТр"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4" w:name="sub_9920"/>
      <w:bookmarkEnd w:id="5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52700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5" w:name="sub_9921"/>
      <w:bookmarkEnd w:id="55"/>
      <w:r>
        <w:rPr>
          <w:rFonts w:cs="Arial" w:ascii="Arial" w:hAnsi="Arial"/>
          <w:sz w:val="20"/>
          <w:szCs w:val="20"/>
        </w:rPr>
        <w:t>"Рисунок 21 - Смеситель для биде двухрукояточный, центральный, набортный. Тип См-БдДЦБ"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6" w:name="sub_9921"/>
      <w:bookmarkEnd w:id="5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072640" cy="358140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7" w:name="sub_9922"/>
      <w:bookmarkEnd w:id="57"/>
      <w:r>
        <w:rPr>
          <w:rFonts w:cs="Arial" w:ascii="Arial" w:hAnsi="Arial"/>
          <w:sz w:val="20"/>
          <w:szCs w:val="20"/>
        </w:rPr>
        <w:t>"Рисунок 22 - Основные размеры гибких медных подводок для присоединения центральных, набортных смесителей к сетям холодной и горячей воды"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8" w:name="sub_9922"/>
      <w:bookmarkEnd w:id="5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713855" cy="3581400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9923"/>
      <w:bookmarkEnd w:id="59"/>
      <w:r>
        <w:rPr>
          <w:rFonts w:cs="Arial" w:ascii="Arial" w:hAnsi="Arial"/>
          <w:sz w:val="20"/>
          <w:szCs w:val="20"/>
        </w:rPr>
        <w:t>"Таблица 10. Рисунок 23 - Присоединительные размеры корпусов вентильных головок водоразборной и смесительной санитарно-технической арматуры"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0" w:name="sub_9923"/>
      <w:bookmarkEnd w:id="6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95880" cy="3581400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1" w:name="sub_9924"/>
      <w:bookmarkEnd w:id="61"/>
      <w:r>
        <w:rPr>
          <w:rFonts w:cs="Arial" w:ascii="Arial" w:hAnsi="Arial"/>
          <w:sz w:val="20"/>
          <w:szCs w:val="20"/>
        </w:rPr>
        <w:t>"Рисунок 24 - Основные размеры седла клапана и резьб для присоединения вентильных головок"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2" w:name="sub_9924"/>
      <w:bookmarkEnd w:id="6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498850"/>
            <wp:effectExtent l="0" t="0" r="0" b="0"/>
            <wp:docPr id="25" name="Изображение2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 descr="" titl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3" w:name="sub_9925"/>
      <w:bookmarkEnd w:id="63"/>
      <w:r>
        <w:rPr>
          <w:rFonts w:cs="Arial" w:ascii="Arial" w:hAnsi="Arial"/>
          <w:sz w:val="20"/>
          <w:szCs w:val="20"/>
        </w:rPr>
        <w:t>"Рисунок 25 - Размеры резьбы узла присоединения аэратора к изливам"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4" w:name="sub_9925"/>
      <w:bookmarkEnd w:id="6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17185" cy="3581400"/>
            <wp:effectExtent l="0" t="0" r="0" b="0"/>
            <wp:docPr id="26" name="Изображение2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6" descr="" title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5" w:name="sub_9926"/>
      <w:bookmarkEnd w:id="65"/>
      <w:r>
        <w:rPr>
          <w:rFonts w:cs="Arial" w:ascii="Arial" w:hAnsi="Arial"/>
          <w:sz w:val="20"/>
          <w:szCs w:val="20"/>
        </w:rPr>
        <w:t>"Рисунок 26 - Размеры конца шпинделя вентильных головок водоразборной санитарно-технической арматуры"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6" w:name="sub_9926"/>
      <w:bookmarkEnd w:id="6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06190" cy="3581400"/>
            <wp:effectExtent l="0" t="0" r="0" b="0"/>
            <wp:docPr id="27" name="Изображение2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27" descr="" title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7" w:name="sub_9927"/>
      <w:bookmarkEnd w:id="67"/>
      <w:r>
        <w:rPr>
          <w:rFonts w:cs="Arial" w:ascii="Arial" w:hAnsi="Arial"/>
          <w:sz w:val="20"/>
          <w:szCs w:val="20"/>
        </w:rPr>
        <w:t>"Таблица 11. Рисунок 27 - Кран водоразборный настенный. Тип КрН"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8" w:name="sub_9927"/>
      <w:bookmarkEnd w:id="6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70755" cy="3581400"/>
            <wp:effectExtent l="0" t="0" r="0" b="0"/>
            <wp:docPr id="28" name="Изображение2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8" descr="" title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9" w:name="sub_9928"/>
      <w:bookmarkEnd w:id="69"/>
      <w:r>
        <w:rPr>
          <w:rFonts w:cs="Arial" w:ascii="Arial" w:hAnsi="Arial"/>
          <w:sz w:val="20"/>
          <w:szCs w:val="20"/>
        </w:rPr>
        <w:t>"Рисунок 28 - Кран водоразборный набортный. Типы КрЦБр, КрЦБА"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" w:name="sub_9928"/>
      <w:bookmarkEnd w:id="7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85640" cy="3581400"/>
            <wp:effectExtent l="0" t="0" r="0" b="0"/>
            <wp:docPr id="29" name="Изображение2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29" descr="" title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" w:name="sub_9929"/>
      <w:bookmarkEnd w:id="71"/>
      <w:r>
        <w:rPr>
          <w:rFonts w:cs="Arial" w:ascii="Arial" w:hAnsi="Arial"/>
          <w:sz w:val="20"/>
          <w:szCs w:val="20"/>
        </w:rPr>
        <w:t>"Рисунок 29 - Кран туалетный настенный. Тип КрНр"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9929"/>
      <w:bookmarkStart w:id="73" w:name="sub_9929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3.7. Центральные смесители для умывальников, моек изготавливают с литым тройником или с гибкими трубками, предназначенными для присоединения смесителя к сетям холодной и горячей воды, основные размеры которых указаны на </w:t>
      </w:r>
      <w:hyperlink w:anchor="sub_99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22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3.8. Основные размеры седла клапана и резьбы седла для присоединения вентильных головок должны соответствовать указанным на </w:t>
      </w:r>
      <w:hyperlink w:anchor="sub_99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24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Размер резьбы накидных гаек и штуцеров для присоединения душевых трубок и шлангов должен быть G 1/2-В, а поворотных изливов - G 3/4-В.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Размер резьбы узла присоединения душевой сетки к душевой трубке и трубке рукоятки гибкого шланга должен быть G 1/2-В.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3.11. Размеры резьбы узла присоединения аэратора к изливам должны соответствовать указанным на </w:t>
      </w:r>
      <w:hyperlink w:anchor="sub_99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25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 Смесители и краны центральные набортные должны иметь размер корпуса, обеспечивающий их монтаж на отверстии мойки, раковины, умывальника или рукомойника диаметром 34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3.13. Гибкие подводки центральных и набортных смесителей (</w:t>
      </w:r>
      <w:hyperlink w:anchor="sub_99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22</w:t>
        </w:r>
      </w:hyperlink>
      <w:r>
        <w:rPr>
          <w:rFonts w:cs="Arial" w:ascii="Arial" w:hAnsi="Arial"/>
          <w:sz w:val="20"/>
          <w:szCs w:val="20"/>
        </w:rPr>
        <w:t>) должны обеспечивать удобство монтажа (гибку без применения дополнительного инструмента).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3.14. Патрубки для присоединения настенных смесителей к сетям холодной и горячей воды должны иметь эксцентриситет не менее 3 мм и внутренние реборды или наружные лыски для завинчивания их в муфту или угольник.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 Конструкция смесителей к водогрейным колонкам должна исключать возможность повышения давления в водяном баке колонки выше 0,1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3.16. Предприятия-изготовители должны поставлять смесители и краны комплектно. В комплект входит смеситель или кран со всеми деталями (облицовочные шайбы, патрубки или узлы присоединения к сетям холодной или горячей воды, детали крепления, прокладки и т.д.), предусмотренными технической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3.17. Технические требования, правила приемки, методы испытаний, маркировка, упаковка, транспортирование, хранение, указания по монтажу и эксплуатации смесителей и кранов и гарантии изготовителя - по ГОСТ 19681.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 Время действия порционных полуавтоматических смесителей и кранов не должно превышать 60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Оглавление"/>
    <w:basedOn w:val="Style21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2007-02-10T21:03:00Z</dcterms:created>
  <dc:creator>Виктор</dc:creator>
  <dc:description/>
  <dc:language>ru-RU</dc:language>
  <cp:lastModifiedBy>Виктор</cp:lastModifiedBy>
  <dcterms:modified xsi:type="dcterms:W3CDTF">2007-02-10T21:05:00Z</dcterms:modified>
  <cp:revision>2</cp:revision>
  <dc:subject/>
  <dc:title/>
</cp:coreProperties>
</file>