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24992-81</w:t>
        <w:br/>
        <w:t>"Конструкции каменные. Метод определения прочности сцепления в каменной кладке"</w:t>
        <w:br/>
        <w:t>(утв. постановлением Госстроя СССР от 21 октября 1981 г. N 177)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Masonary Structures. Method of Estimating Bonding Strength in Masonry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Определение прочности сцепления в кладке стен строящихся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Определение прочности сцепления на образцах в лабораторных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Определение  прочности  раствора, взятого из швов  кладки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сжатие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Перечень   приборов    и    приспособлений,   необходимых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изготовления устройства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Журнал   контрольных  испытаний   кладки   на   сцепление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построечных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Ведомость испытания образцов на сцепление в  лабораторных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все виды каменной кладки, в т.ч. на панели и блоки из кирпича, природных и искусственных камней, стен зданий, строящихся в сейсмических районах, а также несейсмических районах, когда монолитность кладки определяется техническими требованиями по условиям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метод определения прочности нормального сцепления (сопротивление кладки осевому растяжению по неперевязанным швам - далее прочности сцепления) раствора с кирпичом или камнем в кладке стен строящихся зданий или на специальных образцах в лабораторных условиях.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Определение прочности сцепления производят путем испытания на осевое растяжение элементов кладки стен в построечных условиях или на специальных образцах, изготовленных в лаборатории.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Испытания прочности сцепления в кладке стен строящихся зданий проводят строительные лаборатории с целью контроля соответствия требованиям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Лабораторные испытания по определению прочности сцепления на контрольных образцах проводят центральные лаборатории строительных трестов (управлений), научно-исследовательские институты, а при изготовлении виброкирпичных панелей и блоков - заводские лаборатории.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Определение прочности сцепления в кладке стен строящихся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Для проведения контрольных испытаний на сцепление кладки из кирпича или камня на стройке следует выбирать участки стен по указанию представителя технического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таких участков в каждом здании должно быть не менее одного на этаж с отрывом по 5 кирпичей (камней) на каждом участке.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участках стен, где были изменены применяемые материалы или резко менялись погодные условия, необходимо проводить дополнительные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2"/>
      <w:bookmarkEnd w:id="6"/>
      <w:r>
        <w:rPr>
          <w:rFonts w:cs="Arial" w:ascii="Arial" w:hAnsi="Arial"/>
          <w:sz w:val="20"/>
          <w:szCs w:val="20"/>
        </w:rPr>
        <w:t>2.2. Предельная прочность сцепления должна приниматься равной прочности сцепления раствора с кирпичом или камнем, достигаемой в кладке в возрасте 28 сут. и при контрольном испытании - 3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"/>
      <w:bookmarkEnd w:id="7"/>
      <w:r>
        <w:rPr>
          <w:rFonts w:cs="Arial" w:ascii="Arial" w:hAnsi="Arial"/>
          <w:sz w:val="20"/>
          <w:szCs w:val="20"/>
        </w:rPr>
        <w:t>Для предварительного прогнозирования предельной прочности сцепления в кладке стен зданий сейсмических районов испытания проводят через 7 или 14 сут. после окончания кладки.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 Испытания по определению прочности сцепления в кладке, выполняемой на растворах с противоморозными химическими добавками или способом замораживания, следует проводить только после оттаивания кладки в сроки, указанные в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 При испытании кладки на сцепление необходимо определять прочность раствора на сжатие, взятого из шва кладки по методике, приведенной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5"/>
      <w:bookmarkEnd w:id="8"/>
      <w:r>
        <w:rPr>
          <w:rFonts w:cs="Arial" w:ascii="Arial" w:hAnsi="Arial"/>
          <w:sz w:val="20"/>
          <w:szCs w:val="20"/>
        </w:rPr>
        <w:t>2.5. Оборудование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5"/>
      <w:bookmarkEnd w:id="9"/>
      <w:r>
        <w:rPr>
          <w:rFonts w:cs="Arial" w:ascii="Arial" w:hAnsi="Arial"/>
          <w:sz w:val="20"/>
          <w:szCs w:val="20"/>
        </w:rPr>
        <w:t>Для испытания кладки на сцепление применяют следующее оборудование.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Установка, указанная на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1-3</w:t>
        </w:r>
      </w:hyperlink>
      <w:r>
        <w:rPr>
          <w:rFonts w:cs="Arial" w:ascii="Arial" w:hAnsi="Arial"/>
          <w:sz w:val="20"/>
          <w:szCs w:val="20"/>
        </w:rPr>
        <w:t xml:space="preserve">. Перечень приборов и приспособлений, необходимых для изготовления установки,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Скребок (</w:t>
      </w:r>
      <w:hyperlink w:anchor="sub_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Тросовый захват диаметром 3 мм, длиной 370-400 мм для испытания кладки из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Тросовый захват диаметром 5 мм, длиной 700-750 мм для испытания кладки из камней.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Гаечный ключ 10 х 12 мм, молоток, топорик, напильник.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6"/>
      <w:bookmarkEnd w:id="10"/>
      <w:r>
        <w:rPr>
          <w:rFonts w:cs="Arial" w:ascii="Arial" w:hAnsi="Arial"/>
          <w:sz w:val="20"/>
          <w:szCs w:val="20"/>
        </w:rPr>
        <w:t>2.6. Проведение испытания</w:t>
      </w:r>
    </w:p>
    <w:p>
      <w:pPr>
        <w:pStyle w:val="Normal"/>
        <w:autoSpaceDE w:val="false"/>
        <w:ind w:firstLine="720"/>
        <w:jc w:val="both"/>
        <w:rPr/>
      </w:pPr>
      <w:bookmarkStart w:id="11" w:name="sub_26"/>
      <w:bookmarkEnd w:id="11"/>
      <w:r>
        <w:rPr>
          <w:rFonts w:cs="Arial" w:ascii="Arial" w:hAnsi="Arial"/>
          <w:sz w:val="20"/>
          <w:szCs w:val="20"/>
        </w:rPr>
        <w:t xml:space="preserve">2.6.1. Испытание кладки на сцепление проводят по схеме, указанной на </w:t>
      </w:r>
      <w:hyperlink w:anchor="sub_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3700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111"/>
      <w:bookmarkEnd w:id="12"/>
      <w:r>
        <w:rPr>
          <w:rFonts w:cs="Arial" w:ascii="Arial" w:hAnsi="Arial"/>
          <w:sz w:val="20"/>
          <w:szCs w:val="20"/>
        </w:rPr>
        <w:t>"Чертеж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11"/>
      <w:bookmarkStart w:id="14" w:name="sub_11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2.6.2. При испытании соблюдают следующие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Вертикальные швы расчищают вокруг испытываемого кирпича (камня) при помощи скребков, не допуская сильных толчков и ударов.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Испытываемый кирпич 12 охватывают петлей из тросика 11 по боковым граням, затем петлю подтягивают перекладиной 4 при помощи регулировочного болта 9. Схема захвата кирпича и камня, подготовленного к испытанию, показана на </w:t>
      </w:r>
      <w:hyperlink w:anchor="sub_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Раму 3 устанавливают так, чтобы ее стойки 8 опирались на соседние кирпичи (камни). На раму устанавливают гидравлический домкрат 1 с манометром 2. На подвижную часть домкрата при помощи шарнира 10 монтируют траверсу 6 с тягами 7, которые зацепляют за концы перекладины.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08470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112"/>
      <w:bookmarkEnd w:id="15"/>
      <w:r>
        <w:rPr>
          <w:rFonts w:cs="Arial" w:ascii="Arial" w:hAnsi="Arial"/>
          <w:sz w:val="20"/>
          <w:szCs w:val="20"/>
        </w:rPr>
        <w:t>"Чертеж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112"/>
      <w:bookmarkEnd w:id="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1259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113"/>
      <w:bookmarkEnd w:id="17"/>
      <w:r>
        <w:rPr>
          <w:rFonts w:cs="Arial" w:ascii="Arial" w:hAnsi="Arial"/>
          <w:sz w:val="20"/>
          <w:szCs w:val="20"/>
        </w:rPr>
        <w:t>"Чертеж 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113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9636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114"/>
      <w:bookmarkEnd w:id="19"/>
      <w:r>
        <w:rPr>
          <w:rFonts w:cs="Arial" w:ascii="Arial" w:hAnsi="Arial"/>
          <w:sz w:val="20"/>
          <w:szCs w:val="20"/>
        </w:rPr>
        <w:t>"Чертеж 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114"/>
      <w:bookmarkEnd w:id="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4762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115"/>
      <w:bookmarkEnd w:id="21"/>
      <w:r>
        <w:rPr>
          <w:rFonts w:cs="Arial" w:ascii="Arial" w:hAnsi="Arial"/>
          <w:sz w:val="20"/>
          <w:szCs w:val="20"/>
        </w:rPr>
        <w:t>"Чертеж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5"/>
      <w:bookmarkStart w:id="23" w:name="sub_115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Растягивающее усилие от домкрата передают на кирпич через траверсу, тяги и тросик.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2.6.3. При испытании нагрузка должна возрастать непрерывно с постоянной скоростью 0,006 МПа/с (0,06 кгс/см2 в секунду). За величину предельной нагрузки принимают максимальное усилие, достигнутое к моменту отрыва кирпича (камня).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2.6.4. При испытаниях следует фиксировать характер разрушения кладки (по поверхности контакта кирпича (камня) и раствора, по кирпичу (камню) или по раствору) и определить общую площадь контакта кирпича (камня) с раствором с погрешностью до 1 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2521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116"/>
      <w:bookmarkEnd w:id="24"/>
      <w:r>
        <w:rPr>
          <w:rFonts w:cs="Arial" w:ascii="Arial" w:hAnsi="Arial"/>
          <w:sz w:val="20"/>
          <w:szCs w:val="20"/>
        </w:rPr>
        <w:t>"Чертеж 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116"/>
      <w:bookmarkEnd w:id="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5038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117"/>
      <w:bookmarkEnd w:id="26"/>
      <w:r>
        <w:rPr>
          <w:rFonts w:cs="Arial" w:ascii="Arial" w:hAnsi="Arial"/>
          <w:sz w:val="20"/>
          <w:szCs w:val="20"/>
        </w:rPr>
        <w:t>"Чертеж 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7"/>
      <w:bookmarkStart w:id="28" w:name="sub_117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2.6.5. Прочность сцепления в каменной кладке оценивают пределом прочности элементов кладки при осевом растяжении.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 прочности при осевом растяжении вычисляют с погрешностью до 0,01 МПа (0,1 кгс/см2) как среднее арифметическое значение результатов 5 испытаний.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Результаты испытаний заносят в журнал по форме, приведенной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7"/>
      <w:bookmarkEnd w:id="29"/>
      <w:r>
        <w:rPr>
          <w:rFonts w:cs="Arial" w:ascii="Arial" w:hAnsi="Arial"/>
          <w:sz w:val="20"/>
          <w:szCs w:val="20"/>
        </w:rPr>
        <w:t>2.7.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7"/>
      <w:bookmarkEnd w:id="30"/>
      <w:r>
        <w:rPr>
          <w:rFonts w:cs="Arial" w:ascii="Arial" w:hAnsi="Arial"/>
          <w:sz w:val="20"/>
          <w:szCs w:val="20"/>
        </w:rPr>
        <w:t>2.7.1. Предел прочности сцепления при осевом растяжении Р_t(н)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= 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Р  - предел прочности сцепления при осевом растяжении элемента 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в возрасте t сут.;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- величина отрывающей нагрузки на образец;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- общая площадь отрыва (брутто).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2.7.2. Предельную прочность сцепления кладки, испытанной в ранние сроки, Р_28(н)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  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= К  х Р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t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Р   - предельная прочность сцепления раствора с кирпичом или  камнем,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достигаемая в кладке к возрасту 28 сут.;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- поправочный коэффициент.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2.7.3. Поправочный коэффициент, учитывающий возраст кладки, принимают по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991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991"/>
      <w:bookmarkStart w:id="33" w:name="sub_991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Возраст кладки, сут      │  Величина поправочного коэффициента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    │                  1,6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        │                  1,3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          │                  1,0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2.7.4. Средняя предельная прочность сцепления в кладке стен, определяемая как среднеарифметическая по результатам всех испытаний в здании, должна составлять не менее 90% прочности, требуемой по проекту.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30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Определение прочности сцепления на образцах в лабораторных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300"/>
      <w:bookmarkStart w:id="36" w:name="sub_300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Изготовление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3.1.1. Образцы изготавливают одновременно на растворе одного замеса в количестве 5 шт. Одновременно с изготовлением образцов готовят не менее 3 контрольных кубов из того же раствора для определения его марки.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Марку раствора по прочности на сжатие определяют по ГОСТ 5802-86.</w:t>
      </w:r>
    </w:p>
    <w:p>
      <w:pPr>
        <w:pStyle w:val="Normal"/>
        <w:autoSpaceDE w:val="false"/>
        <w:ind w:firstLine="720"/>
        <w:jc w:val="both"/>
        <w:rPr/>
      </w:pPr>
      <w:bookmarkStart w:id="37" w:name="sub_312"/>
      <w:bookmarkEnd w:id="37"/>
      <w:r>
        <w:rPr>
          <w:rFonts w:cs="Arial" w:ascii="Arial" w:hAnsi="Arial"/>
          <w:sz w:val="20"/>
          <w:szCs w:val="20"/>
        </w:rPr>
        <w:t>3.1.2. Образцы следует изготавливать из двух целых кирпичей (камней) или из двух равных их половинок, уложенных постелями один на другой и соединенных между собой раствором (</w:t>
      </w:r>
      <w:hyperlink w:anchor="sub_1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12"/>
      <w:bookmarkEnd w:id="3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60349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9" w:name="sub_118"/>
      <w:bookmarkEnd w:id="39"/>
      <w:r>
        <w:rPr>
          <w:rFonts w:cs="Arial" w:ascii="Arial" w:hAnsi="Arial"/>
          <w:sz w:val="20"/>
          <w:szCs w:val="20"/>
        </w:rPr>
        <w:t>"Чертеж 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18"/>
      <w:bookmarkStart w:id="41" w:name="sub_118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Кирпич распиливают на половинки, не допуская разрушения граней. При распиливании допускается увлажнение кирпича с последующим выдерживанием половинок кирпича в помещении не менее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Поверхности разреза в образце располагают в противоположные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Пустотелый кирпич и камни делить на половинки не разрешается.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3.1.3. Прочность сцепления в панелях и блоках из кирпича и камня определяют на образцах, указанных в </w:t>
      </w:r>
      <w:hyperlink w:anchor="sub_3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3.1.2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готовят с соблюдением технологии, применяемой при изготовлении панелей и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 Для изготовления образцов следует применять существующие металлические формы с использованием передвижных перегородок или специально изготовленные формы на необходимое число образцов.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Схема раскладки кирпича в формы показана на </w:t>
      </w:r>
      <w:hyperlink w:anchor="sub_1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3733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" w:name="sub_119"/>
      <w:bookmarkEnd w:id="42"/>
      <w:r>
        <w:rPr>
          <w:rFonts w:cs="Arial" w:ascii="Arial" w:hAnsi="Arial"/>
          <w:sz w:val="20"/>
          <w:szCs w:val="20"/>
        </w:rPr>
        <w:t>"Чертеж 9"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19"/>
      <w:bookmarkStart w:id="44" w:name="sub_119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3.1.5. Толщина растворных швов в образцах должна быть равна толщине принятой в кладке (10-15 см).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изготовлении образцов в швах выбирают пазы по ложковой стороне глубиной 12 мм для установки захватов.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3.1.6. На подготовленные к испытанию образцы должна быть составлена ведомость по форме, приведенной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 Образцы, а также растворные кубы следует маркировать несмываемой краской с указанием даты изготовления и номера.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17"/>
      <w:bookmarkEnd w:id="45"/>
      <w:r>
        <w:rPr>
          <w:rFonts w:cs="Arial" w:ascii="Arial" w:hAnsi="Arial"/>
          <w:sz w:val="20"/>
          <w:szCs w:val="20"/>
        </w:rPr>
        <w:t>3.1.7. Изготовленные образцы следует хранить в помещении температурой (20 +- 2)°С и относительной влажностью воздуха (64 +- 10)% или в натурных условиях.</w:t>
      </w:r>
    </w:p>
    <w:p>
      <w:pPr>
        <w:pStyle w:val="Normal"/>
        <w:autoSpaceDE w:val="false"/>
        <w:ind w:firstLine="720"/>
        <w:jc w:val="both"/>
        <w:rPr/>
      </w:pPr>
      <w:bookmarkStart w:id="46" w:name="sub_317"/>
      <w:bookmarkEnd w:id="46"/>
      <w:r>
        <w:rPr>
          <w:rFonts w:cs="Arial" w:ascii="Arial" w:hAnsi="Arial"/>
          <w:sz w:val="20"/>
          <w:szCs w:val="20"/>
        </w:rPr>
        <w:t xml:space="preserve">3.1.8. Для определения прочности сцепления в зимней кладке изготовление образцов на обычных растворах и на растворах с химическими добавками производят на открытом воздухе и выдерживают их на морозе в течение 3 сут. После этого образцы и растворные кубы переносят в помещение, где их хранят в условиях, указанных в </w:t>
      </w:r>
      <w:hyperlink w:anchor="sub_3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3.1.7</w:t>
        </w:r>
      </w:hyperlink>
      <w:r>
        <w:rPr>
          <w:rFonts w:cs="Arial" w:ascii="Arial" w:hAnsi="Arial"/>
          <w:sz w:val="20"/>
          <w:szCs w:val="20"/>
        </w:rPr>
        <w:t>, до испытания.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3.1.9. Для оценки величины потери прочности сцепления в образцах, изготовленных в зимних условиях, изготавливают контрольные образцы в помещении и хранят их до испытания в соответствии с требованиями </w:t>
      </w:r>
      <w:hyperlink w:anchor="sub_3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3.1.7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Оборудование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3.2.1. Для испытания на сцепление образцов из кирпича следует применять разрывную машину по ГОСТ 28840-90 и захватные приспособления, указанные на </w:t>
      </w:r>
      <w:hyperlink w:anchor="sub_1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6639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" w:name="sub_1110"/>
      <w:bookmarkEnd w:id="47"/>
      <w:r>
        <w:rPr>
          <w:rFonts w:cs="Arial" w:ascii="Arial" w:hAnsi="Arial"/>
          <w:sz w:val="20"/>
          <w:szCs w:val="20"/>
        </w:rPr>
        <w:t>"Чертеж 10"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" w:name="sub_1110"/>
      <w:bookmarkEnd w:id="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9453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1111"/>
      <w:bookmarkEnd w:id="49"/>
      <w:r>
        <w:rPr>
          <w:rFonts w:cs="Arial" w:ascii="Arial" w:hAnsi="Arial"/>
          <w:sz w:val="20"/>
          <w:szCs w:val="20"/>
        </w:rPr>
        <w:t>"Чертеж 11"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111"/>
      <w:bookmarkStart w:id="51" w:name="sub_1111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3.2.2. Для испытания образцов из камня следует применять установку, приведенную в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2.5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закрепления образцов используют зажимное устройство, показанное на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3.2.3. Допускается испытывать образцы из кирпича по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Зажимное устройство для закрепления образцов из кирпича показано на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Подготовка и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Образцы, подготовленные к испытанию, не должны иметь повреждений в швах, трещин и околов.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3.3.2. Перед испытанием образцы устанавливают в зажимное устройство и закрепляют их при помощи болтов.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3.3.3. Испытание образцов и обработку результатов проводят в соответствии с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2.6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3.3.4 Результаты испытаний заносят в ведомость по форме, приведенной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4853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2" w:name="sub_1112"/>
      <w:bookmarkEnd w:id="52"/>
      <w:r>
        <w:rPr>
          <w:rFonts w:cs="Arial" w:ascii="Arial" w:hAnsi="Arial"/>
          <w:sz w:val="20"/>
          <w:szCs w:val="20"/>
        </w:rPr>
        <w:t>"Чертеж 12"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112"/>
      <w:bookmarkStart w:id="54" w:name="sub_1112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10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100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прочности раствора, взятого из швов кладки на сжатие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Прочность раствора определяют путем испытания на сжатие кубов с ребрами 3-4 см, изготовленных из двух пластинок, взятых из горизонтальных швов 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Пластинки изготавливают в виде квадрата, сторона которого в 1,5 раза должна превышать толщину пластинки, равную толщине шва. Склеивание пластинок раствора для получения кубов с ребрами 3-4 см и выравнивание их поверхностей производят при помощи тонкого слоя гипсового теста (1-2 мм). Прочность раствора должна определяться как среднее арифметическое результатов испытаний пяти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определения прочности раствора в кубах с ребрами 7,07 см следует результаты испытаний кубов летних растворов с ребрами 3-4 см умножить на коэффициент 0,8, а результаты испытаний зимних растворов, отвердевших после оттаивания, - на коэффициент 0,65.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20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" w:name="sub_20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приборов и приспособлений, необходимых для изготовления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 │Количество │       Примечание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Гидравлический      домкрат│     1     │Шадринского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5 т по ТУ  РСФСР│           │автоагрегатного завода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200-1/1-14-84                     │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Манометр  на   10     МПа (100│     2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 для кирпича,  на  20  МПа│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(200 кгс/см2) для камня           │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Рама                           │     1     │Материал ВСт3пс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Перекладина                    │     1     │То же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Переходник                     │     1     │           "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Траверса                       │     1     │           "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Тяги l = 380 мм                │     2     │Арматурная     проволока│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  BI   по  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10922-90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Стойки-болты М8 х  70  по  ГОСТ│     3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Регулировочный болт М8 х 40  по│     1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7798-70                      │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Шарнир d = 12 мм, l = 40 мм   │     1     │Арматурная сталь  класса│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AI по ГОСТ 10922-90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Трос d = 3 мм, l = 370-400  мм│     1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Трос d = 5 мм, l = 700-750  мм│     1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Скребок угловой d = 5 мм, l  =│     1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мм                            │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Скребок прямой d = 5 мм,  l  =│     3     │Из         высокопрочной│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мм                            │           │арматурной     проволоки│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  BII   по 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10922-90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30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30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 контрольных испытаний кладки на сцепление в построечных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адрес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┬─────────┬───────┬────────┬────────────────────┬─────────┬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│ Этаж, │  Вид и  │Возраст│Величина│Прочность сцепления,│Прочность│Характеристика площади, │Примеча-│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возведе-│ номер │  марка  │кладки,│отрываю-│   Мпа (кгс/см2)    │сцепления│       отрыва, %        │  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стены │ кирпича │  сут. │  щей   ├──────────┬─────────┤   по    ├───────┬───────┬────────┤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испыты- │       │(камня) и│       │нагрузки│ Частное  │ Среднее │проекту, │  по   │  по   │   по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ваемого │       │раствора │       │        │ значение │значение │   Мпа   │контак-│раство-│кирпичу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 │       │   по    │       │        │          │   для   │         │  ту   │  ру   │(камню)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│       │ проекту │       │        │          │ участка │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┼───────┼────────┼──────────┼─────────┼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│       │        │          │         │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──┴───────┴────────┴──────────┴─────────┴─────────┴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Подписи: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технического надзора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лаборатории      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 работ             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40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400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 испытания образцов на сцепление в лабораторных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кирпича (камня), вид, марка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┬───────┬──────────┬──────────┬─────────┬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 │Состав, │Возраст│Прочность │ Величина │ Площадь │  Прочность   │  Характеристика площади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консис- │образца│растворных│отрывающей│ отрыва  │сцепления, МПа│         отрыва, %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серий │образцов│тенция и│  при  │ кубов на │ нагрузки │(брутто),├───────┬──────┼────────┬────────┬──────────┤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серии │ марка  │испыта-│ сжатие,  │   для    │  см2    │Частное│Сред- │   по   │   по   │по кирпичу│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раствора│  нии, │   Мпа    │образца, Н│         │значе- │ нее  │контакту│раствору│ (камню)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сут. │(кгс/см2) │  (кгс)   │         │  ние  │значе-│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      │       │          │          │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────┼──────────┼─────────┼───────┼──────┼────────┴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 │   3    │   4   │    5     │    6     │   7     │   8   │  9   │            10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────┼──────────┼─────────┼───────┼──────┼─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│       │          │          │         │       │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┴────────┴───────┴──────────┴──────────┴─────────┴───────┴──────┴─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2007-02-10T21:46:00Z</dcterms:created>
  <dc:creator>Виктор</dc:creator>
  <dc:description/>
  <dc:language>ru-RU</dc:language>
  <cp:lastModifiedBy>Виктор</cp:lastModifiedBy>
  <dcterms:modified xsi:type="dcterms:W3CDTF">2007-02-10T21:46:00Z</dcterms:modified>
  <cp:revision>2</cp:revision>
  <dc:subject/>
  <dc:title/>
</cp:coreProperties>
</file>