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23061-90</w:t>
        <w:br/>
        <w:t>"Грунты. Методы радиоизотопных измерений плотности и влажности"</w:t>
        <w:br/>
        <w:t>(утв. постановлением Госстроя СССР от 11 июня 1990 г. N 55)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Soils. Methods for radioisotope measurement of density and humidity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23061-78 и ГОСТ 24181-80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Средства измерения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и проведение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 Термины и пояснения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 Градуировка   радиоизотопных   плотномеров,   нейтронных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влагомеров   и   радиоизотопных    влагоплотномеров  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лабораторных и полевых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 Основные   технические   характеристики   радиоизотопных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плотномеров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 Основные    технические    характеристики     нейтронных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влагомеров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 Основные   технические   характеристики   радиоизотопных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влагоплотномеров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 Основные типоразмеры по ГОСТ 8732, ГОСТ 9567, ГОСТ  8731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применяемых обсадных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7.  График градуировки радиоизотопного плотномера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8.  Градуировочная зависимость нейтронного влагомера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9.  Форма записи результатов измерений показания  прибора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контрольно-транспортном устройстве (КТУ)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10. Форма журнала измерений плотности и влажности грунта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песчаные, глинистые, крупнообломочные, скальные грунты и устанавливает методы радиоизотопных измерений плотности и влажности при исследованиях их свойств.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крупнообломочные валунные грунты, а также грунты, в которых содержание фракций размером более 100 мм превышает 20%, фосфоритосодержащие грунты с содержанием фосфоритов более 20%.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Пояснения к терминам, используемым в настоящем стандарте,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Методы радиоизотопных измерений плотности и влажности грунтов основаны на использовании закономерностей взаимодействия гамма- и нейтронного излучений с электронами и ядрами атомов вещества среды (грунта).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Метод радиоизотопного измерения плотности грунтов основан на зависимости между плотностью контролируемого грунта и характеристиками ослабления и рассеяния измеряемого потока энергии гамма-излучения.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Плотность грунта следует измерять путем детектирования и регистрации плотности потока: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рассеянного первичного гамма-излучения (метод альбедо);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ослабленного первичного гамма-излучения (метод абсорбции);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рассеянного и ослабленного первичного гамма-излучения (альбедно-абсорбционный метод).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bookmarkEnd w:id="9"/>
      <w:r>
        <w:rPr>
          <w:rFonts w:cs="Arial" w:ascii="Arial" w:hAnsi="Arial"/>
          <w:sz w:val="20"/>
          <w:szCs w:val="20"/>
        </w:rPr>
        <w:t>1.4. Метод альбедо заключается в детектировании и регистрации плотности потока гамма-квантов, рассеянных на электронах атомов вещества при взаимодействии потока энергии первичного гамма-излучения источника ионизирующего излучения с материалом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Start w:id="11" w:name="sub_15"/>
      <w:bookmarkEnd w:id="10"/>
      <w:bookmarkEnd w:id="11"/>
      <w:r>
        <w:rPr>
          <w:rFonts w:cs="Arial" w:ascii="Arial" w:hAnsi="Arial"/>
          <w:sz w:val="20"/>
          <w:szCs w:val="20"/>
        </w:rPr>
        <w:t>1.5. Метод абсорбции заключается в детектировании и регистрации плотности потока гамма-квантов, прошедших через слой материала между радиоактивным источником и детектором гамма-излучения.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5"/>
      <w:bookmarkStart w:id="13" w:name="sub_16"/>
      <w:bookmarkEnd w:id="12"/>
      <w:bookmarkEnd w:id="13"/>
      <w:r>
        <w:rPr>
          <w:rFonts w:cs="Arial" w:ascii="Arial" w:hAnsi="Arial"/>
          <w:sz w:val="20"/>
          <w:szCs w:val="20"/>
        </w:rPr>
        <w:t>1.6. Альбедо-абсорбционный метод заключается в детектировании и регистрации плотности потоков гамма-квантов, рассеянных в объеме грунта и прошедших через слой между источником ионизирующего излучения и детектором гамма-излучения.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6"/>
      <w:bookmarkStart w:id="15" w:name="sub_17"/>
      <w:bookmarkEnd w:id="14"/>
      <w:bookmarkEnd w:id="15"/>
      <w:r>
        <w:rPr>
          <w:rFonts w:cs="Arial" w:ascii="Arial" w:hAnsi="Arial"/>
          <w:sz w:val="20"/>
          <w:szCs w:val="20"/>
        </w:rPr>
        <w:t xml:space="preserve">1.7. Метод нейтронного измерения влажности основан на зависимости между водосодержанием грунта и плотностью потока замедленных нейтронов в процессе их рассеяния на ядрах атомов водорода. Этим методом измеряют влажность грунта в исследуемом объеме между источником нейтронов и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измерительным преобразователем.</w:t>
        </w:r>
      </w:hyperlink>
    </w:p>
    <w:p>
      <w:pPr>
        <w:pStyle w:val="Normal"/>
        <w:autoSpaceDE w:val="false"/>
        <w:ind w:firstLine="720"/>
        <w:jc w:val="both"/>
        <w:rPr/>
      </w:pPr>
      <w:bookmarkStart w:id="16" w:name="sub_17"/>
      <w:bookmarkStart w:id="17" w:name="sub_18"/>
      <w:bookmarkEnd w:id="16"/>
      <w:bookmarkEnd w:id="17"/>
      <w:r>
        <w:rPr>
          <w:rFonts w:cs="Arial" w:ascii="Arial" w:hAnsi="Arial"/>
          <w:sz w:val="20"/>
          <w:szCs w:val="20"/>
        </w:rPr>
        <w:t xml:space="preserve">1.8. Плотность грунта ро следует измерять радиоизотопным плотномером или определять по зарегистрированной плотности потока гамма-излучения с помощью градуировочного графика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радиоизотопного плотномера</w:t>
        </w:r>
      </w:hyperlink>
      <w:r>
        <w:rPr>
          <w:rFonts w:cs="Arial" w:ascii="Arial" w:hAnsi="Arial"/>
          <w:sz w:val="20"/>
          <w:szCs w:val="20"/>
        </w:rPr>
        <w:t xml:space="preserve"> или по специальной формуле.</w:t>
      </w:r>
    </w:p>
    <w:p>
      <w:pPr>
        <w:pStyle w:val="Normal"/>
        <w:autoSpaceDE w:val="false"/>
        <w:ind w:firstLine="720"/>
        <w:jc w:val="both"/>
        <w:rPr/>
      </w:pPr>
      <w:bookmarkStart w:id="18" w:name="sub_18"/>
      <w:bookmarkStart w:id="19" w:name="sub_19"/>
      <w:bookmarkEnd w:id="18"/>
      <w:bookmarkEnd w:id="19"/>
      <w:r>
        <w:rPr>
          <w:rFonts w:cs="Arial" w:ascii="Arial" w:hAnsi="Arial"/>
          <w:sz w:val="20"/>
          <w:szCs w:val="20"/>
        </w:rPr>
        <w:t xml:space="preserve">1.9. Влажность грунта следует измерять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нейтронным влагомером</w:t>
        </w:r>
      </w:hyperlink>
      <w:r>
        <w:rPr>
          <w:rFonts w:cs="Arial" w:ascii="Arial" w:hAnsi="Arial"/>
          <w:sz w:val="20"/>
          <w:szCs w:val="20"/>
        </w:rPr>
        <w:t xml:space="preserve"> или определять по зарегистрированной плотности потока замедленных нейтронов с помощью градуировочного графика нейтронного влагомера или по специальным формулам.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9"/>
      <w:bookmarkStart w:id="21" w:name="sub_19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2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2. Средства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2"/>
      <w:bookmarkStart w:id="24" w:name="sub_2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1"/>
      <w:bookmarkEnd w:id="25"/>
      <w:r>
        <w:rPr>
          <w:rFonts w:cs="Arial" w:ascii="Arial" w:hAnsi="Arial"/>
          <w:sz w:val="20"/>
          <w:szCs w:val="20"/>
        </w:rPr>
        <w:t>2.1. Для измерения плотности грунта применяют радиоизотопные переносные или возимые плотномеры по ГОСТ 25932.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"/>
      <w:bookmarkStart w:id="27" w:name="sub_22"/>
      <w:bookmarkEnd w:id="26"/>
      <w:bookmarkEnd w:id="27"/>
      <w:r>
        <w:rPr>
          <w:rFonts w:cs="Arial" w:ascii="Arial" w:hAnsi="Arial"/>
          <w:sz w:val="20"/>
          <w:szCs w:val="20"/>
        </w:rPr>
        <w:t>2.2. Для измерения влажности грунта применяют нейтронные переносные или возимые влагомеры по ГОСТ 19611, ГОСТ 21196.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2"/>
      <w:bookmarkStart w:id="29" w:name="sub_23"/>
      <w:bookmarkEnd w:id="28"/>
      <w:bookmarkEnd w:id="29"/>
      <w:r>
        <w:rPr>
          <w:rFonts w:cs="Arial" w:ascii="Arial" w:hAnsi="Arial"/>
          <w:sz w:val="20"/>
          <w:szCs w:val="20"/>
        </w:rPr>
        <w:t>2.3. Для одновременного измерения плотности и влажности грунта применяют переносные влагоплотномеры по ГОСТ 25932.</w:t>
      </w:r>
    </w:p>
    <w:p>
      <w:pPr>
        <w:pStyle w:val="Normal"/>
        <w:autoSpaceDE w:val="false"/>
        <w:ind w:firstLine="720"/>
        <w:jc w:val="both"/>
        <w:rPr/>
      </w:pPr>
      <w:bookmarkStart w:id="30" w:name="sub_23"/>
      <w:bookmarkStart w:id="31" w:name="sub_24"/>
      <w:bookmarkEnd w:id="30"/>
      <w:bookmarkEnd w:id="31"/>
      <w:r>
        <w:rPr>
          <w:rFonts w:cs="Arial" w:ascii="Arial" w:hAnsi="Arial"/>
          <w:sz w:val="20"/>
          <w:szCs w:val="20"/>
        </w:rPr>
        <w:t xml:space="preserve">2.4.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Радиоизотопные плотномеры</w:t>
        </w:r>
      </w:hyperlink>
      <w:r>
        <w:rPr>
          <w:rFonts w:cs="Arial" w:ascii="Arial" w:hAnsi="Arial"/>
          <w:sz w:val="20"/>
          <w:szCs w:val="20"/>
        </w:rPr>
        <w:t xml:space="preserve"> и влагоплотномеры должны обеспечивать возможность измерения плотности грунта от (0,8 +- 0,2) г/см3 до (2,3 +- 0,2) г/см3, от (800 +- 200) кг/м3 до (2300 +-200) кг/м2.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4"/>
      <w:bookmarkEnd w:id="32"/>
      <w:r>
        <w:rPr>
          <w:rFonts w:cs="Arial" w:ascii="Arial" w:hAnsi="Arial"/>
          <w:sz w:val="20"/>
          <w:szCs w:val="20"/>
        </w:rPr>
        <w:t>Для измерения плотности торфа, заторфированных и других рыхлых грунтов допускается применять радиоизотопные плотномеры с нижним пределом измерений плотности менее 0,8 г/см3 (800 кг/м3) и верхним пределом измерений плотности ниже 2,3 г/см3 (2300 кг/м3).</w:t>
      </w:r>
    </w:p>
    <w:p>
      <w:pPr>
        <w:pStyle w:val="Normal"/>
        <w:autoSpaceDE w:val="false"/>
        <w:ind w:firstLine="720"/>
        <w:jc w:val="both"/>
        <w:rPr/>
      </w:pPr>
      <w:bookmarkStart w:id="33" w:name="sub_25"/>
      <w:bookmarkEnd w:id="33"/>
      <w:r>
        <w:rPr>
          <w:rFonts w:cs="Arial" w:ascii="Arial" w:hAnsi="Arial"/>
          <w:sz w:val="20"/>
          <w:szCs w:val="20"/>
        </w:rPr>
        <w:t>2.5. При измерении плотности грунта методом альбедо применяют следующие схемы измерений (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/>
      </w:pPr>
      <w:bookmarkStart w:id="34" w:name="sub_25"/>
      <w:bookmarkEnd w:id="34"/>
      <w:r>
        <w:rPr>
          <w:rFonts w:cs="Arial" w:ascii="Arial" w:hAnsi="Arial"/>
          <w:sz w:val="20"/>
          <w:szCs w:val="20"/>
        </w:rPr>
        <w:t xml:space="preserve">глубинную -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измерительный преобразователь</w:t>
        </w:r>
      </w:hyperlink>
      <w:r>
        <w:rPr>
          <w:rFonts w:cs="Arial" w:ascii="Arial" w:hAnsi="Arial"/>
          <w:sz w:val="20"/>
          <w:szCs w:val="20"/>
        </w:rPr>
        <w:t xml:space="preserve"> с источником ионизирующего излучения помещают в скважину по ее центру на глубину более 400 мм для измерения плотности в радиусе до 100 - 250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поверхностную - измерительный преобразователь и источник ионизирующего излучения помещают на поверхности грунта для измерения плотности грунта в слое толщиной до 120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поверхностно-глубинную - измерительный преобразователь и источник ионизирующего излучения прижимают к боковой поверхности скважины или обсадной трубы для измерения плотности грунта в слое толщиной до 120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76135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" w:name="sub_1111"/>
      <w:bookmarkEnd w:id="35"/>
      <w:r>
        <w:rPr>
          <w:rFonts w:cs="Arial" w:ascii="Arial" w:hAnsi="Arial"/>
          <w:sz w:val="20"/>
          <w:szCs w:val="20"/>
        </w:rPr>
        <w:t>"Черт.1. Схемы измерений радиоизотопными плотномерами методом альбедо"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111"/>
      <w:bookmarkStart w:id="37" w:name="sub_1111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" w:name="sub_26"/>
      <w:bookmarkEnd w:id="38"/>
      <w:r>
        <w:rPr>
          <w:rFonts w:cs="Arial" w:ascii="Arial" w:hAnsi="Arial"/>
          <w:sz w:val="20"/>
          <w:szCs w:val="20"/>
        </w:rPr>
        <w:t xml:space="preserve">2.6. При измерении плотности грунта абсорбционным методом применяют схему измерений с расположением источника ионизирующего излучения в одной скважине, а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измерительного преобразователя</w:t>
        </w:r>
      </w:hyperlink>
      <w:r>
        <w:rPr>
          <w:rFonts w:cs="Arial" w:ascii="Arial" w:hAnsi="Arial"/>
          <w:sz w:val="20"/>
          <w:szCs w:val="20"/>
        </w:rPr>
        <w:t xml:space="preserve"> - в другой (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черт.2а</w:t>
        </w:r>
      </w:hyperlink>
      <w:r>
        <w:rPr>
          <w:rFonts w:cs="Arial" w:ascii="Arial" w:hAnsi="Arial"/>
          <w:sz w:val="20"/>
          <w:szCs w:val="20"/>
        </w:rPr>
        <w:t>) с расстоянием между источником ионизирующего излучения и детектором преобразователя, фиксированным с погрешностью не более +- 0,5%. Для послойного измерения плотности в объеме грунта между скважинами источник ионизирующего излучения и измерительный преобразователь могут быть размещены в жесткой конструкции (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черт.2б</w:t>
        </w:r>
      </w:hyperlink>
      <w:r>
        <w:rPr>
          <w:rFonts w:cs="Arial" w:ascii="Arial" w:hAnsi="Arial"/>
          <w:sz w:val="20"/>
          <w:szCs w:val="20"/>
        </w:rPr>
        <w:t>), погружаемой в грунт.</w:t>
      </w:r>
    </w:p>
    <w:p>
      <w:pPr>
        <w:pStyle w:val="Normal"/>
        <w:autoSpaceDE w:val="false"/>
        <w:ind w:firstLine="720"/>
        <w:jc w:val="both"/>
        <w:rPr/>
      </w:pPr>
      <w:bookmarkStart w:id="39" w:name="sub_26"/>
      <w:bookmarkStart w:id="40" w:name="sub_27"/>
      <w:bookmarkEnd w:id="39"/>
      <w:bookmarkEnd w:id="40"/>
      <w:r>
        <w:rPr>
          <w:rFonts w:cs="Arial" w:ascii="Arial" w:hAnsi="Arial"/>
          <w:sz w:val="20"/>
          <w:szCs w:val="20"/>
        </w:rPr>
        <w:t>2.7. При измерении плотности грунта альбедо-абсорбционным методом применяют схему измерений (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черт.2в</w:t>
        </w:r>
      </w:hyperlink>
      <w:r>
        <w:rPr>
          <w:rFonts w:cs="Arial" w:ascii="Arial" w:hAnsi="Arial"/>
          <w:sz w:val="20"/>
          <w:szCs w:val="20"/>
        </w:rPr>
        <w:t>), при которой источник ионизирующего излучения погружают в грунт, а измерительный преобразователь помещают на поверхности грунта - для измерения средней плотности грунта в слое между источником ионизирующего излучения и измерительным преобразователем.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7"/>
      <w:bookmarkEnd w:id="4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3875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" w:name="sub_2222"/>
      <w:bookmarkEnd w:id="42"/>
      <w:r>
        <w:rPr>
          <w:rFonts w:cs="Arial" w:ascii="Arial" w:hAnsi="Arial"/>
          <w:sz w:val="20"/>
          <w:szCs w:val="20"/>
        </w:rPr>
        <w:t>"Черт.2. Схемы измерений радиоизотопными плотномерами"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222"/>
      <w:bookmarkStart w:id="44" w:name="sub_2222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5" w:name="sub_28"/>
      <w:bookmarkEnd w:id="45"/>
      <w:r>
        <w:rPr>
          <w:rFonts w:cs="Arial" w:ascii="Arial" w:hAnsi="Arial"/>
          <w:sz w:val="20"/>
          <w:szCs w:val="20"/>
        </w:rPr>
        <w:t xml:space="preserve">2.8.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Нейтронные влагомеры</w:t>
        </w:r>
      </w:hyperlink>
      <w:r>
        <w:rPr>
          <w:rFonts w:cs="Arial" w:ascii="Arial" w:hAnsi="Arial"/>
          <w:sz w:val="20"/>
          <w:szCs w:val="20"/>
        </w:rPr>
        <w:t xml:space="preserve"> и радиоизотопные влагоплотномеры должны обеспечивать возможность измерения объемной влажности в пределах от 2 до 100% при глубинных измерениях и от 2 до (40 +- 10)% - в остальных случаях.</w:t>
      </w:r>
    </w:p>
    <w:p>
      <w:pPr>
        <w:pStyle w:val="Normal"/>
        <w:autoSpaceDE w:val="false"/>
        <w:ind w:firstLine="720"/>
        <w:jc w:val="both"/>
        <w:rPr/>
      </w:pPr>
      <w:bookmarkStart w:id="46" w:name="sub_28"/>
      <w:bookmarkStart w:id="47" w:name="sub_29"/>
      <w:bookmarkEnd w:id="46"/>
      <w:bookmarkEnd w:id="47"/>
      <w:r>
        <w:rPr>
          <w:rFonts w:cs="Arial" w:ascii="Arial" w:hAnsi="Arial"/>
          <w:sz w:val="20"/>
          <w:szCs w:val="20"/>
        </w:rPr>
        <w:t>2.9. При измерениях влажности грунта нейтронным методом применяют следующие схемы измерений (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9"/>
      <w:bookmarkEnd w:id="48"/>
      <w:r>
        <w:rPr>
          <w:rFonts w:cs="Arial" w:ascii="Arial" w:hAnsi="Arial"/>
          <w:sz w:val="20"/>
          <w:szCs w:val="20"/>
        </w:rPr>
        <w:t>глубинную (скважинную) - измерительный преобразователь с источником нейтронов помещают в скважину по ее центру для измерения влажности грунта в радиусе вокруг измерительного преобразователя от 200 до 250 мм при объемной влажности (W_об) 40 - 45% и в радиусе до 450 мм при W_об &lt;= 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поверхностную - измерительный преобразователь и источник нейтронов помещают на поверхности грунта для измерения влажности грунта в слое толщиной до 150 мм под измерительным преобразователем;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поверхностно-глубинную - измерительный преобразователь и источник нейтронов прижимают к боковой поверхности скважины или обсадной трубы для измерения влажности в слое толщиной до 150 мм под измерительным преобразователем;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комбинированную -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измерительный преобразователь</w:t>
        </w:r>
      </w:hyperlink>
      <w:r>
        <w:rPr>
          <w:rFonts w:cs="Arial" w:ascii="Arial" w:hAnsi="Arial"/>
          <w:sz w:val="20"/>
          <w:szCs w:val="20"/>
        </w:rPr>
        <w:t xml:space="preserve"> помещают на поверхности грунта, а источник нейтронов в грунте - для измерения влажности грунта в слое между источником нейтронов и измерительным преобразователем.</w:t>
      </w:r>
    </w:p>
    <w:p>
      <w:pPr>
        <w:pStyle w:val="Normal"/>
        <w:autoSpaceDE w:val="false"/>
        <w:ind w:firstLine="720"/>
        <w:jc w:val="both"/>
        <w:rPr/>
      </w:pPr>
      <w:bookmarkStart w:id="49" w:name="sub_210"/>
      <w:bookmarkEnd w:id="49"/>
      <w:r>
        <w:rPr>
          <w:rFonts w:cs="Arial" w:ascii="Arial" w:hAnsi="Arial"/>
          <w:sz w:val="20"/>
          <w:szCs w:val="20"/>
        </w:rPr>
        <w:t>2.10. При одновременном измерении плотности и влажности грунта радиоизотопными влагоплотномерами применяют следующие схемы измерений (</w:t>
      </w:r>
      <w:hyperlink w:anchor="sub_44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/>
      </w:pPr>
      <w:bookmarkStart w:id="50" w:name="sub_210"/>
      <w:bookmarkEnd w:id="50"/>
      <w:r>
        <w:rPr>
          <w:rFonts w:cs="Arial" w:ascii="Arial" w:hAnsi="Arial"/>
          <w:sz w:val="20"/>
          <w:szCs w:val="20"/>
        </w:rPr>
        <w:t xml:space="preserve">глубинную (скважинную) - измерительный преобразователь, содержащий детектор (детекторы) для одновременной или раздельной регистрации плотности потока гамма-излучения и замедленных нейтронов и источники гамма-излучения и медленных нейтронов, помещают в скважину по ее центру для измерения плотности грунта по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п.2.5</w:t>
        </w:r>
      </w:hyperlink>
      <w:r>
        <w:rPr>
          <w:rFonts w:cs="Arial" w:ascii="Arial" w:hAnsi="Arial"/>
          <w:sz w:val="20"/>
          <w:szCs w:val="20"/>
        </w:rPr>
        <w:t xml:space="preserve"> и влажности грунта по </w:t>
      </w:r>
      <w:hyperlink w:anchor="sub_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п.2.9</w:t>
        </w:r>
      </w:hyperlink>
      <w:r>
        <w:rPr>
          <w:rFonts w:cs="Arial" w:ascii="Arial" w:hAnsi="Arial"/>
          <w:sz w:val="20"/>
          <w:szCs w:val="20"/>
        </w:rPr>
        <w:t>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поверхностную - измерительный преобразователь устанавливают на поверхности грунта для измерения плотности и влажности грунта в слое толщиной до 150 - 200 мм под измерительным преобразователем;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поверхностно-глубинную - измерительный преобразователь прижимают к боковой поверхности скважины или обсадной трубы для измерения плотности в слое толщиной до 120 мм и влажности грунта в слое толщиной до 150 мм под измерительным преобразователем: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комбинированную - измерительный преобразователь помещают на поверхности грунта, а источники нейтронов и гамма-излучения погружают поочередно в грунт для измерения плотности н влажности грунта в слое между измерительным преобразователем и источником ионизирующего излучения.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701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1" w:name="sub_3333"/>
      <w:bookmarkEnd w:id="51"/>
      <w:r>
        <w:rPr>
          <w:rFonts w:cs="Arial" w:ascii="Arial" w:hAnsi="Arial"/>
          <w:sz w:val="20"/>
          <w:szCs w:val="20"/>
        </w:rPr>
        <w:t>"Черт.3. Схемы измерений нейтронными влагомерами"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2" w:name="sub_3333"/>
      <w:bookmarkEnd w:id="5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8480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3" w:name="sub_4444"/>
      <w:bookmarkEnd w:id="53"/>
      <w:r>
        <w:rPr>
          <w:rFonts w:cs="Arial" w:ascii="Arial" w:hAnsi="Arial"/>
          <w:sz w:val="20"/>
          <w:szCs w:val="20"/>
        </w:rPr>
        <w:t>"Черт.4. Схемы измерений радиоизотопными влагоплотномерами"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4444"/>
      <w:bookmarkStart w:id="55" w:name="sub_4444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6" w:name="sub_211"/>
      <w:bookmarkEnd w:id="56"/>
      <w:r>
        <w:rPr>
          <w:rFonts w:cs="Arial" w:ascii="Arial" w:hAnsi="Arial"/>
          <w:sz w:val="20"/>
          <w:szCs w:val="20"/>
        </w:rPr>
        <w:t xml:space="preserve">2.11. При глубинных (скважинных) измерениях плотности, влажности в необсаженных скважинах или скважинах с переменным диаметром обсадных труб следует применять индикаторы диаметра, (каверномеры или диаметромеры) в составе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измерительного преобразователя</w:t>
        </w:r>
      </w:hyperlink>
      <w:r>
        <w:rPr>
          <w:rFonts w:cs="Arial" w:ascii="Arial" w:hAnsi="Arial"/>
          <w:sz w:val="20"/>
          <w:szCs w:val="20"/>
        </w:rPr>
        <w:t xml:space="preserve"> плотномера, влагомера или влагоплотномера, или в виде отдельных преобразователей. Индикаторы диаметра (каверномеры или диаметромеры) должны обеспечивать возможности измерения диаметра скважин до 90(+5) мм с погрешностью не более + 2 мм при доверительной вероятности 0,95.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11"/>
      <w:bookmarkStart w:id="58" w:name="sub_212"/>
      <w:bookmarkEnd w:id="57"/>
      <w:bookmarkEnd w:id="58"/>
      <w:r>
        <w:rPr>
          <w:rFonts w:cs="Arial" w:ascii="Arial" w:hAnsi="Arial"/>
          <w:sz w:val="20"/>
          <w:szCs w:val="20"/>
        </w:rPr>
        <w:t>2.12. При глубинных измерениях плотности (влажности) в процессе зондирования (пенетрации) следует учитывать требования ГОСТ 25260.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12"/>
      <w:bookmarkStart w:id="60" w:name="sub_213"/>
      <w:bookmarkEnd w:id="59"/>
      <w:bookmarkEnd w:id="60"/>
      <w:r>
        <w:rPr>
          <w:rFonts w:cs="Arial" w:ascii="Arial" w:hAnsi="Arial"/>
          <w:sz w:val="20"/>
          <w:szCs w:val="20"/>
        </w:rPr>
        <w:t>2.13. При поверхностно-глубинных измерениях плотности, влажности в скважинах следует применять прижимные устройства, обеспечивающие надежный контакт измерительного преобразователя со стенкой скважины (обсадной трубы), а также зкранирующие устройства в составе измерительного преобразователя, обеспечивающие снижение влияния излучений, рассеянных от стенок скважины (трубы), до постоянных значений.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13"/>
      <w:bookmarkStart w:id="62" w:name="sub_213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3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и проведение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3"/>
      <w:bookmarkStart w:id="65" w:name="sub_3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1"/>
      <w:bookmarkEnd w:id="66"/>
      <w:r>
        <w:rPr>
          <w:rFonts w:cs="Arial" w:ascii="Arial" w:hAnsi="Arial"/>
          <w:sz w:val="20"/>
          <w:szCs w:val="20"/>
        </w:rPr>
        <w:t>3.1. Для глубинных (скважинных) измерений плотности и (или) влажности следует пробурить скважину и (или) погрузить трубу. Скважина должна иметь диаметр не более 90 мм и не должна быть заполнена водой. При соединении отрезков труб не допускается применять муфтовые или ниппельные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1"/>
      <w:bookmarkEnd w:id="67"/>
      <w:r>
        <w:rPr>
          <w:rFonts w:cs="Arial" w:ascii="Arial" w:hAnsi="Arial"/>
          <w:sz w:val="20"/>
          <w:szCs w:val="20"/>
        </w:rPr>
        <w:t>Отклонение диаметра скважины от принятого при градуировке прибора не должно быть более 2 мм при измерении плотности и не более 5 мм при измерении влажности. Отклонения толщины стенки от принятого при градуировке для стальных и титановых труб не должны быть более 0,5 мм, для дюралевых и керамических труб - не более 1 мм. Трубы, погружаемые в грунт, должны иметь диаметр не более 90 мм, в том числе стальные и титановые со стенкой толщиной не более 6 мм, дюралевые и керамические со стенкой толщиной не более 10 мм. Трубы и их стыки должны быть водонепроницаемыми.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погружении обсадных труб в скважины труба должна входить в скважину.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 измерениях следует применять обсадные трубы, материал и толщина стенки которых не отличаются от принятых при градуировке приборов. Рекомендуемые типоразмеры обсадных труб приведены в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2"/>
      <w:bookmarkEnd w:id="68"/>
      <w:r>
        <w:rPr>
          <w:rFonts w:cs="Arial" w:ascii="Arial" w:hAnsi="Arial"/>
          <w:sz w:val="20"/>
          <w:szCs w:val="20"/>
        </w:rPr>
        <w:t>3.2. При поверхностно-глубинных измерениях в скважинах (обсадных трубах) плотности или влажности диаметр скважины (трубы) должен быть не более 146 мм. Скважины (трубы) не должны быть заполнены водой.</w:t>
      </w:r>
    </w:p>
    <w:p>
      <w:pPr>
        <w:pStyle w:val="Normal"/>
        <w:autoSpaceDE w:val="false"/>
        <w:ind w:firstLine="720"/>
        <w:jc w:val="both"/>
        <w:rPr/>
      </w:pPr>
      <w:bookmarkStart w:id="69" w:name="sub_32"/>
      <w:bookmarkEnd w:id="69"/>
      <w:r>
        <w:rPr>
          <w:rFonts w:cs="Arial" w:ascii="Arial" w:hAnsi="Arial"/>
          <w:sz w:val="20"/>
          <w:szCs w:val="20"/>
        </w:rPr>
        <w:t xml:space="preserve">При измерении плотности грунта методами альбедо и альбедо-абсорбционным, а также при поверхностных и комбинированных измерениях влажности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измерительный преобразователь</w:t>
        </w:r>
      </w:hyperlink>
      <w:r>
        <w:rPr>
          <w:rFonts w:cs="Arial" w:ascii="Arial" w:hAnsi="Arial"/>
          <w:sz w:val="20"/>
          <w:szCs w:val="20"/>
        </w:rPr>
        <w:t>, содержащий источник гамма-излучения или замедленных нейтронов, следует устанавливать на расчищенную и выровненную поверхность грунта. Опорная плоскость измерительного преобразователя должна быть плотно прижата (без зазора) к поверхности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измерении плотности альбедо-абсорбционным методом и влажности по комбинированной схеме блок источника ионизирующего излучения помещают (внедряют) в грунт на глубину, фиксируемую с погрешностью не более +- 0,5 мм. Расстояние между измерительным преобразователем плотномера (влагомера) от стенок сооружения или выработки должно быть более 500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3"/>
      <w:bookmarkEnd w:id="70"/>
      <w:r>
        <w:rPr>
          <w:rFonts w:cs="Arial" w:ascii="Arial" w:hAnsi="Arial"/>
          <w:sz w:val="20"/>
          <w:szCs w:val="20"/>
        </w:rPr>
        <w:t xml:space="preserve">3.3. Градуировку и метрологическую аттестацию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радиоизотопных плотномеров</w:t>
        </w:r>
      </w:hyperlink>
      <w:r>
        <w:rPr>
          <w:rFonts w:cs="Arial" w:ascii="Arial" w:hAnsi="Arial"/>
          <w:sz w:val="20"/>
          <w:szCs w:val="20"/>
        </w:rPr>
        <w:t xml:space="preserve">, влагомеров и влагоплотномеров проводят в заводских или лабораторных условиях по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образцовым мерам (стандартным образцам) плотности и влажности</w:t>
        </w:r>
      </w:hyperlink>
      <w:r>
        <w:rPr>
          <w:rFonts w:cs="Arial" w:ascii="Arial" w:hAnsi="Arial"/>
          <w:sz w:val="20"/>
          <w:szCs w:val="20"/>
        </w:rPr>
        <w:t xml:space="preserve">, метрологически аттестованными в установленном порядке, а и полевых условиях - в соответствии с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3"/>
      <w:bookmarkStart w:id="72" w:name="sub_34"/>
      <w:bookmarkEnd w:id="71"/>
      <w:bookmarkEnd w:id="72"/>
      <w:r>
        <w:rPr>
          <w:rFonts w:cs="Arial" w:ascii="Arial" w:hAnsi="Arial"/>
          <w:sz w:val="20"/>
          <w:szCs w:val="20"/>
        </w:rPr>
        <w:t>3.4. При измерениях по глубинной (скважинной) схеме измерений преобразователь плотномера (влагомера, влагоплотномера) помещают в скважину на заданную глубину св. 0,4 м, центрируют по оси скважины и производят отсчеты по табло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4"/>
      <w:bookmarkEnd w:id="73"/>
      <w:r>
        <w:rPr>
          <w:rFonts w:cs="Arial" w:ascii="Arial" w:hAnsi="Arial"/>
          <w:sz w:val="20"/>
          <w:szCs w:val="20"/>
        </w:rPr>
        <w:t>В необсаженной скважине или скважине, обсаженной трубами переменного диаметра, измеряют диаметр на глубине, совпадающей с точкой отсчета радиоизотопного плотномера и нейтронного влагомера, с погрешностью не более +- 10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5"/>
      <w:bookmarkEnd w:id="74"/>
      <w:r>
        <w:rPr>
          <w:rFonts w:cs="Arial" w:ascii="Arial" w:hAnsi="Arial"/>
          <w:sz w:val="20"/>
          <w:szCs w:val="20"/>
        </w:rPr>
        <w:t>3.5. Метрологическую аттестацию радиоизотопных плотномеров, влагомеров и влагоплотномеров как средств измерений осуществляют в соответствии с требованиями ГОСТ 8.009.</w:t>
      </w:r>
    </w:p>
    <w:p>
      <w:pPr>
        <w:pStyle w:val="Normal"/>
        <w:autoSpaceDE w:val="false"/>
        <w:ind w:firstLine="720"/>
        <w:jc w:val="both"/>
        <w:rPr/>
      </w:pPr>
      <w:bookmarkStart w:id="75" w:name="sub_35"/>
      <w:bookmarkEnd w:id="75"/>
      <w:r>
        <w:rPr>
          <w:rFonts w:cs="Arial" w:ascii="Arial" w:hAnsi="Arial"/>
          <w:sz w:val="20"/>
          <w:szCs w:val="20"/>
        </w:rPr>
        <w:t xml:space="preserve">Поверку радиоизотопных плотномеров выполняют по соответствующей методической инструкции, а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нейтронных влагомеров</w:t>
        </w:r>
      </w:hyperlink>
      <w:r>
        <w:rPr>
          <w:rFonts w:cs="Arial" w:ascii="Arial" w:hAnsi="Arial"/>
          <w:sz w:val="20"/>
          <w:szCs w:val="20"/>
        </w:rPr>
        <w:t xml:space="preserve"> - по ГОСТ 8.442. Периодичность поверки определяют типом применяемого прибора.</w:t>
      </w:r>
    </w:p>
    <w:p>
      <w:pPr>
        <w:pStyle w:val="Normal"/>
        <w:autoSpaceDE w:val="false"/>
        <w:ind w:firstLine="720"/>
        <w:jc w:val="both"/>
        <w:rPr/>
      </w:pPr>
      <w:bookmarkStart w:id="76" w:name="sub_36"/>
      <w:bookmarkEnd w:id="76"/>
      <w:r>
        <w:rPr>
          <w:rFonts w:cs="Arial" w:ascii="Arial" w:hAnsi="Arial"/>
          <w:sz w:val="20"/>
          <w:szCs w:val="20"/>
        </w:rPr>
        <w:t xml:space="preserve">3.6. Относительная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основная погрешность</w:t>
        </w:r>
      </w:hyperlink>
      <w:r>
        <w:rPr>
          <w:rFonts w:cs="Arial" w:ascii="Arial" w:hAnsi="Arial"/>
          <w:sz w:val="20"/>
          <w:szCs w:val="20"/>
        </w:rPr>
        <w:t xml:space="preserve"> плотномеров при измерении плотности грунта (в процентах) должна быть не более +- 3% при доверительной вероятности 0,95.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6"/>
      <w:bookmarkStart w:id="78" w:name="sub_37"/>
      <w:bookmarkEnd w:id="77"/>
      <w:bookmarkEnd w:id="78"/>
      <w:r>
        <w:rPr>
          <w:rFonts w:cs="Arial" w:ascii="Arial" w:hAnsi="Arial"/>
          <w:sz w:val="20"/>
          <w:szCs w:val="20"/>
        </w:rPr>
        <w:t>3.7. Абсолютная основная погрешность влагомеров при измерении объемной влажности грунта (в процентах) должна быть не более +- 3% при доверительной вероятности 0,95.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7"/>
      <w:bookmarkStart w:id="80" w:name="sub_37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4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4"/>
      <w:bookmarkStart w:id="83" w:name="sub_4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1"/>
      <w:bookmarkEnd w:id="84"/>
      <w:r>
        <w:rPr>
          <w:rFonts w:cs="Arial" w:ascii="Arial" w:hAnsi="Arial"/>
          <w:sz w:val="20"/>
          <w:szCs w:val="20"/>
        </w:rPr>
        <w:t>4.1. Плотность грунта определяют по градуировочной зависимости радиоизотопного плотномера (влагоплотномера), выраженной в виде графика, таблицы или формулы для принятых условий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1"/>
      <w:bookmarkEnd w:id="85"/>
      <w:r>
        <w:rPr>
          <w:rFonts w:cs="Arial" w:ascii="Arial" w:hAnsi="Arial"/>
          <w:sz w:val="20"/>
          <w:szCs w:val="20"/>
        </w:rPr>
        <w:t xml:space="preserve">Виды графиков градуировочных зависимостей приведены в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 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Объемную влажность грунта (W_об) определяют по градуировочной зависимости нейтронного влагомера (радиоизотопного влагоплотномера), построенной с учетом влияния плотности сухого грунта ро_d.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Методика градуировки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радиоизотопного плотномера</w:t>
        </w:r>
      </w:hyperlink>
      <w:r>
        <w:rPr>
          <w:rFonts w:cs="Arial" w:ascii="Arial" w:hAnsi="Arial"/>
          <w:sz w:val="20"/>
          <w:szCs w:val="20"/>
        </w:rPr>
        <w:t xml:space="preserve">, нейтронного влагомера, радиоизотопного влагоплотномера приведена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ind w:firstLine="720"/>
        <w:jc w:val="both"/>
        <w:rPr/>
      </w:pPr>
      <w:bookmarkStart w:id="86" w:name="sub_42"/>
      <w:bookmarkEnd w:id="86"/>
      <w:r>
        <w:rPr>
          <w:rFonts w:cs="Arial" w:ascii="Arial" w:hAnsi="Arial"/>
          <w:sz w:val="20"/>
          <w:szCs w:val="20"/>
        </w:rPr>
        <w:t xml:space="preserve">4.2. При измерении объемной влажности грунтов, содержащих растительные остатки в количестве, превышающем 5% по массе при определении W_об по </w:t>
      </w:r>
      <w:hyperlink w:anchor="sub_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п.4.1</w:t>
        </w:r>
      </w:hyperlink>
      <w:r>
        <w:rPr>
          <w:rFonts w:cs="Arial" w:ascii="Arial" w:hAnsi="Arial"/>
          <w:sz w:val="20"/>
          <w:szCs w:val="20"/>
        </w:rPr>
        <w:t>, следует вводить поправку (W_об.испр), рассчитываемую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42"/>
      <w:bookmarkStart w:id="88" w:name="sub_42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5551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 приблизительно W      - m Ф   ро  ,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5551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об.испр                об.изм     орг 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W        - измеренная объемная влажность грунта,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об.испр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      - среднее  содержание   по    массе органического вещества,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       определяемое по ГОСТ 23740, % вес.;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- коэффициент, принимаемый равным 5 х 10(-4);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  - плотность сухого грунта,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3"/>
      <w:bookmarkEnd w:id="91"/>
      <w:r>
        <w:rPr>
          <w:rFonts w:cs="Arial" w:ascii="Arial" w:hAnsi="Arial"/>
          <w:sz w:val="20"/>
          <w:szCs w:val="20"/>
        </w:rPr>
        <w:t xml:space="preserve">4.3. Результаты измерения плотности и объемной влажности грунта фиксируют в журнале измерений, форма которого указана в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10.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3"/>
      <w:bookmarkStart w:id="93" w:name="sub_44"/>
      <w:bookmarkEnd w:id="92"/>
      <w:bookmarkEnd w:id="93"/>
      <w:r>
        <w:rPr>
          <w:rFonts w:cs="Arial" w:ascii="Arial" w:hAnsi="Arial"/>
          <w:sz w:val="20"/>
          <w:szCs w:val="20"/>
        </w:rPr>
        <w:t>4.4. По результатам измерения плотности и объемной влажности (W_об, %) вычисляют плотность сухого грунта ро_d, г/см3, по формуле.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44"/>
      <w:bookmarkStart w:id="95" w:name="sub_44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5552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5552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= = ро - ────── х ро ,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   100  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ро  - плотность воды, равная 1,0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грунта по массе W в процентах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5553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5553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─────────.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вычисления W и ро_d фиксируют в журнале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5"/>
      <w:bookmarkEnd w:id="100"/>
      <w:r>
        <w:rPr>
          <w:rFonts w:cs="Arial" w:ascii="Arial" w:hAnsi="Arial"/>
          <w:sz w:val="20"/>
          <w:szCs w:val="20"/>
        </w:rPr>
        <w:t>4.5. К журналу измерений прилагают схему расположения пунктов измерений или скважин.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45"/>
      <w:bookmarkStart w:id="102" w:name="sub_45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5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5.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5"/>
      <w:bookmarkStart w:id="105" w:name="sub_5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проведении измерений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радиоизотопными плотномерами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нейтронными влагомерами</w:t>
        </w:r>
      </w:hyperlink>
      <w:r>
        <w:rPr>
          <w:rFonts w:cs="Arial" w:ascii="Arial" w:hAnsi="Arial"/>
          <w:sz w:val="20"/>
          <w:szCs w:val="20"/>
        </w:rPr>
        <w:t>, радиоизотопными влагоплотномерами должны соблюдаться "Основные санитарные правила работы с радиоактивными веществами и другими источниками ионизирующих излучений" (ОСН 72/87), утвержденные Минздравом СССР, Нормы радиационной безопасности (НРБ 76/87), "Правила безопасности при транспортировании радиоактивных веществ" (ПБТРВ-73), "Инструкция по эксплуатации приборов".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6" w:name="sub_222176544"/>
      <w:bookmarkEnd w:id="106"/>
      <w:r>
        <w:rPr>
          <w:rFonts w:cs="Arial" w:ascii="Arial" w:hAnsi="Arial"/>
          <w:i/>
          <w:iCs/>
          <w:color w:val="800080"/>
          <w:sz w:val="20"/>
          <w:szCs w:val="20"/>
        </w:rPr>
        <w:t>С 15 июня 2003 г. введены в действие санитарно-эпидемиологические правила и нормативы "Санитарные правила по радиационной безопасности персонала и населения при транспортировании радиоактивных материалов (веществ). СанПиН 2.6.1.1281-03", утвержденные Главным государственным санитарным врачом РФ 6 апреля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7" w:name="sub_222176544"/>
      <w:bookmarkStart w:id="108" w:name="sub_222176544"/>
      <w:bookmarkEnd w:id="10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9" w:name="sub_1000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1000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пояснения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│                    Пояснение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001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    Радиоизотопный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│Плотномер, принцип действия которого  основан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001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плотномер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│регистрации    рассеянного     и     поглощенного│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гамма-излучения  на  электронах  атомов  вещества│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измерения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002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        Нейтронный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│Влагомер, принцип действия  которого  основан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002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влагомер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│регистрации замедленных нейтронов в  процессе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рассеяния на ядрах атомов  водорода,   входящих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молекул воды, содержащихся в веществе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материале объекта измерения, т. к.  замедление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рассеяние нейтронного потока происходит не только│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ядрах водорода, но и на атомах других веществ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003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    Радиоизотопный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│Устройство,  включающее  источник   ионизирующего│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003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│излучения с блоком защиты и формирования потока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преобразователь (РИП)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│детектор со схемами усиления, дискриминации и  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д.  для  преобразования  потока  ПИ  в   выходной│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электрический сигнал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004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          Основная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│Разность между показаниями плотномера (влагомера)│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1004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погрешность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│и действительными значениями измеряемой плотности│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плотномера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│(влажности) материала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(влагомера)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005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Блок  обработки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│Составная  часть  прибора,  управляющая   приемом│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005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управления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│сигнала   и   выполняющая   его     обработку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(плотномера,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│вычисления плотности и влажности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влагомера,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влагоплотномера)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006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 Образцовая   мера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│Аттестованное средство измерения в виде  вещества│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006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плотности (влажности)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│или материала, служащее для градуировки и поверки│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или       стандартный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│плотномера (влагомера)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образец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007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База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│Середина расстояния между  центрами   источника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007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│детектора излучения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преобразователя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(длина зонда)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5" w:name="sub_2000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6" w:name="sub_2000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Градуировка радиоизотопных плотномеров, нейтронных влагомеров</w:t>
        <w:br/>
        <w:t>и радиоизотопных влагоплотномеров в лабораторных</w:t>
        <w:br/>
        <w:t>и полевых условиях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Градуировку радиоизотопных приборов выполняют на метрологически аттестованных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образцовых мерах (стандартных образцах) плотности и влажности грунта</w:t>
        </w:r>
      </w:hyperlink>
      <w:r>
        <w:rPr>
          <w:rFonts w:cs="Arial" w:ascii="Arial" w:hAnsi="Arial"/>
          <w:sz w:val="20"/>
          <w:szCs w:val="20"/>
        </w:rPr>
        <w:t xml:space="preserve"> для наиболее распространенных условий измерений.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построении градуировочной зависимости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радиоизотопного плотномера</w:t>
        </w:r>
      </w:hyperlink>
      <w:r>
        <w:rPr>
          <w:rFonts w:cs="Arial" w:ascii="Arial" w:hAnsi="Arial"/>
          <w:sz w:val="20"/>
          <w:szCs w:val="20"/>
        </w:rPr>
        <w:t xml:space="preserve"> для рабочих условий измерений (например, для обсадной трубы заданных материала, диаметра и толщины стенки) в диапазоне значений плотности 0,8 - 2,3 г/см3 (800 - 2300 кг/м3) должны быть изготовлены и метрологически аттестованы не менее пяти образцовых мер плотности с номинальными значениями в следующих поддиапазонах 0,8 - 1,0; 1,0 - 1,3; 1,3 - 1,6; 1,6 - 2,0; 2,0 - 2,3 г/см3.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построении градуировочной зависимости нейтронного влагомера для рабочих условий измерений в диапазоне объемной влажности 0 (1 - 2%) - 100% должны быть изготовлены и метрологически аттестованы образцовые меры объемной влажности W_об с номинальными значениями в следующих поддиапазонах; 0 - 5; 5 - 20; 20 - 35; 35 - 60; 60 - 100; 100% (вода). Одновременно эти же меры могут быть аттестованы по массовой (весовой) влажности.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крайней мере две из указанных образцовых мер объемной влажности должны быть изготовлены с постоянным значением плотности сухого грунта ро_d, определенным с погрешностью не более 200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Образцовые меры плотности (ОМП) и объемной влажности должны быть изготовлены из материала, аналогичного по химическому составу алюмосиликатным грунтам с суммарным содержанием химических элементов с атомным номером более 50 (железа, марганца), не превышающим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изготовления образцовых мер объемной влажности не должны применяться материалы, содержащие нейтронопоглощающие химические элементы: хлор - в количестве более 0,1%; бор - более 0,001%; редкоземельные - более 1 х 10(-4)%.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Материал образцовой меры (стандартного образца) должен быть однородным по плотности и влажности.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Однородность изготовленной образцовой меры определяют при помощи специальных измерений преобразователями плотномера, влагомера, влагоплотномера.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изготовлении образцовой меры однородность по объемной влажности оценивают путем отбора образцов и определения в них влажности по ГОСТ 5180. Из каждой меры должно быть отобрано не менее 25 - 30 образцов. Коэффициент вариации показаний плотномера и влагомера (в единицах отсчетов) в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образцовых мерах</w:t>
        </w:r>
      </w:hyperlink>
      <w:r>
        <w:rPr>
          <w:rFonts w:cs="Arial" w:ascii="Arial" w:hAnsi="Arial"/>
          <w:sz w:val="20"/>
          <w:szCs w:val="20"/>
        </w:rPr>
        <w:t>, определяемый по формуле (4), не должен быть более 0,05.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5554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5554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(N     - N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iро,W   ро,W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 сумма 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i=1        n-1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= ─────────────────────────────────,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              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ро,W         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ро,W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N     , N    - средние  значения  показаний  (в   единицах  отсчетов)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ipо,W   роW   плотномера, влагомера     при   каждом  i-м  положении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измерительного преобразователя и в среднем   в    мере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соответственно;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- количество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вариации средней объемной влажности материала в мере, определяемый по формуле (5), не должен быть более 0,025.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5555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5555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(W - W)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кв.корень сумма 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i=1  n (n-1)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V_ = ──────────────────────────,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        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W , W - значения влажности по ГОСТ 5180  в  i-м образце  грунта  и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среднем в мере;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- количество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Образцовые меры плотности могут одновременно быть образцовыми мерами объемной влажности.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 Образцовые меры плотности и объемной влажности (более 5%) для испытаний и градуировки глубинных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радиоизотопных плотномеров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нейтронных влагомеров</w:t>
        </w:r>
      </w:hyperlink>
      <w:r>
        <w:rPr>
          <w:rFonts w:cs="Arial" w:ascii="Arial" w:hAnsi="Arial"/>
          <w:sz w:val="20"/>
          <w:szCs w:val="20"/>
        </w:rPr>
        <w:t xml:space="preserve"> и радиоизотопных влагоплотномеров размещаются в цилиндрических емкостях (баках) диаметром D &gt;= 800 мм, изготавливаемых из стального листа (ГОСТ 1050), образцовые меры объемной влажности менее 5% - в емкостях диаметром D &gt;= 1000 мм. Высота емкости (бака) для меры должна быть не менее расстояния от детектора до нижнего конца измерительного преобразователя плюс 300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Образцовые меры плотности и влажности для испытаний и градуировки поверхностных радиоизотопных плотномеров, нейтронных влагомеров и радиоизотопных влагоплотномеров должны изготавливаться в зависимости от типа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Исходными материалами для изготовления образцовых мер плотности и влажности могут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песок однородной фракции;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глинопорошок (из местных глин) однородный;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керамзитовый гравий мелкий (фракции диаметром 5 мм), плотностью в сухом состоянии ро &gt;= 0,800 г/см3 (800 кг/м3);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гравий и щебень однородных фракций;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стекло (в виде листов или гранул), не содержащее примесей тяжелых и нейтронопоглощающих элементов;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вода, не содержащая примесей тяжелых и нейтронопоглощающих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Образцовые меры плотности и влажности могут быть метрологически аттестованы как временные и постоянные. Временные меры метрологически аттестуют на период испытаний радиоизотопного плотномера, нейтронного влагомера, радиоизотопного влагоплотномера или на срок не более 3 мес; постоянные меры - на срок более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Поверхность образцовых мер после их изготовления должна быть герметизирована для предотвращения их высыхания и повреждения.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На наружной поверхности емкости (бака), содержащей образцовую меру, должны быть нанесены номер меры и коммунальные значения плотности и объемной влажности.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12. В емкостях для образцовых мер или в изготовленные меры плотности и влажности, предназначенные для испытаний и градуировки глубинных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радиоизотопных плотномеров</w:t>
        </w:r>
      </w:hyperlink>
      <w:r>
        <w:rPr>
          <w:rFonts w:cs="Arial" w:ascii="Arial" w:hAnsi="Arial"/>
          <w:sz w:val="20"/>
          <w:szCs w:val="20"/>
        </w:rPr>
        <w:t>, устанавливают обсадные трубы необходимого номинала способом, соответствующим методике полевых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13. При градуировке глубинных радиоизотопных приборов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измерительный преобразователь</w:t>
        </w:r>
      </w:hyperlink>
      <w:r>
        <w:rPr>
          <w:rFonts w:cs="Arial" w:ascii="Arial" w:hAnsi="Arial"/>
          <w:sz w:val="20"/>
          <w:szCs w:val="20"/>
        </w:rPr>
        <w:t xml:space="preserve"> прибора помещают на заданную глубину обсадную трубу, установленную в образцовой мере плотности (влажности), и производят не менее 10 измерений плотности потока гамма-излучения (замедленных нейтронов). Измерения повторяют при расположении преобразователя в 3 - 4 точках по глубине меры для определения коэффициента вариации V_N_ро,W по </w:t>
      </w:r>
      <w:hyperlink w:anchor="sub_55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(4).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Образцовые меры плотности грунта аттестуют по результатам измерения объема емкостей для ОМП и массы помещенного в них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Образцовые меры влажности (ОМВ) грунта аттестуют по результатам определения средней влажности образцов материала в мере по ГОСТ 5180 и измерения плотности материала в мере по п.14.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16. По результатам измерений средней плотности потока гамма-излучения (медленных нейтронов) и определения средней плотности (объемной влажности) материала в мерах строят градуировочные зависимости радиоизотопного плотномера (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7</w:t>
        </w:r>
      </w:hyperlink>
      <w:r>
        <w:rPr>
          <w:rFonts w:cs="Arial" w:ascii="Arial" w:hAnsi="Arial"/>
          <w:sz w:val="20"/>
          <w:szCs w:val="20"/>
        </w:rPr>
        <w:t>), нейтронного влагомера (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Градуировочные зависимости влагомера следует строить в виде серии графиков для различных ро_d в рабочем диапазоне измерений; в том числе в двух мерах с различными значениями объемной влажности, отличающихся не менее чем на 20% W_об (при постоянном значении плотности сухого материала).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Допускается представлять градуировочные зависимости плотномера и влагомера в виде формул (алгоритмов).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Пределы погрешности градуировки при построении градуировочных зависимостей плотномера и влагомера следует оценивать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5556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       = сигма         + сигма         ,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5556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ро,W       сист.ро,W       случ.ро,W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где сигма_сумма ро,W, сигма_сист.ро,W, сигма_случ.ро,W - пределы суммарной, систематической и случайной погрешностей градуировки прибора по значениям плотности и влажности соответственно в аттестованных ОМП и ОМВ. Пределы относительной погрешности измерения плотности в ОМП и абсолютной погрешности в ОМВ не должны быть более указанных в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пп.3.6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3.7.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19. Градуировочные зависимости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радиоизотопного плотномера</w:t>
        </w:r>
      </w:hyperlink>
      <w:r>
        <w:rPr>
          <w:rFonts w:cs="Arial" w:ascii="Arial" w:hAnsi="Arial"/>
          <w:sz w:val="20"/>
          <w:szCs w:val="20"/>
        </w:rPr>
        <w:t xml:space="preserve">, нейтронного влагомера, радиоизотопного влагоплотномера, построенные по метрологически аттестованным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образцовым мерам плотности и влажности</w:t>
        </w:r>
      </w:hyperlink>
      <w:r>
        <w:rPr>
          <w:rFonts w:cs="Arial" w:ascii="Arial" w:hAnsi="Arial"/>
          <w:sz w:val="20"/>
          <w:szCs w:val="20"/>
        </w:rPr>
        <w:t xml:space="preserve"> применительно к рабочим условиям измерений, являются основными для проведения измерений в этих условиях; для условий измерений, отличающихся от принятых при градуировке, указанные выше градуировочные зависимости являются опорными.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Градуировку (параметрическое опробывание) радиоизотопных плотномеров, нейтронных влагомеров, радиоизотопных влагоплотномеров в полевых условиях производят путем сравнения показаний приборов с результатами определения плотности, влажности образцов по ГОСТ 5180, отобранных на участке градуировки.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 Для построения градуировочных зависимостей плотномера, влагомера, влагоплотномера выбирают однородные участки, плотность грунта которых находится в поддиапазонах: 0,8 - 1,0; 1,0 - 1,3; 1,3 - 1,6; 1,6 - 2,0; 2,0 - 2,3; (2,5 г/см3); объемная влажность - в поддиапазонах 0 - 5; 2 - 20; 20 - 35; 36 - 60; 60 - 100%..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Должны быть выбраны по крайней мере два участка, грунты которых имеют объемную влажность, отличающуюся более чем на 20% при постоянной плотности сухого грунта, определенной с погрешностью не более +- 0,2 г/см3..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2022"/>
      <w:bookmarkEnd w:id="133"/>
      <w:r>
        <w:rPr>
          <w:rFonts w:cs="Arial" w:ascii="Arial" w:hAnsi="Arial"/>
          <w:sz w:val="20"/>
          <w:szCs w:val="20"/>
        </w:rPr>
        <w:t>22. Размеры участков, выбранных для градуировки, должны быть не менее:</w:t>
      </w:r>
    </w:p>
    <w:p>
      <w:pPr>
        <w:pStyle w:val="Normal"/>
        <w:autoSpaceDE w:val="false"/>
        <w:ind w:firstLine="720"/>
        <w:jc w:val="both"/>
        <w:rPr/>
      </w:pPr>
      <w:bookmarkStart w:id="134" w:name="sub_2022"/>
      <w:bookmarkEnd w:id="134"/>
      <w:r>
        <w:rPr>
          <w:rFonts w:cs="Arial" w:ascii="Arial" w:hAnsi="Arial"/>
          <w:sz w:val="20"/>
          <w:szCs w:val="20"/>
        </w:rPr>
        <w:t>для схем измерений (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1а, в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 а, в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4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 а, б</w:t>
        </w:r>
      </w:hyperlink>
      <w:r>
        <w:rPr>
          <w:rFonts w:cs="Arial" w:ascii="Arial" w:hAnsi="Arial"/>
          <w:sz w:val="20"/>
          <w:szCs w:val="20"/>
        </w:rPr>
        <w:t>) - в плане (1000 х 1000) мм, по глубине при W_об &lt; 5% - приблизительно 1000 мм, W_об &gt; 5% - приблизительно 800 мм;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схем измерений (черт. 1б; 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 а, б, в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 б, г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4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 в, г</w:t>
        </w:r>
      </w:hyperlink>
      <w:r>
        <w:rPr>
          <w:rFonts w:cs="Arial" w:ascii="Arial" w:hAnsi="Arial"/>
          <w:sz w:val="20"/>
          <w:szCs w:val="20"/>
        </w:rPr>
        <w:t>) - в плане (600 х 600) мм, по глубине - 400 - 500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23. Градуировку приборов следует выполнять при тех же условиях что и производственные измерения (вид грунта, материал и размеры обсадных труб, диаметр скважины).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24. Предварительную оценку однородности участка, выбранного для градуировки, производят по результатам измерений радиоизотопным плотномером,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нейтронным влагомером</w:t>
        </w:r>
      </w:hyperlink>
      <w:r>
        <w:rPr>
          <w:rFonts w:cs="Arial" w:ascii="Arial" w:hAnsi="Arial"/>
          <w:sz w:val="20"/>
          <w:szCs w:val="20"/>
        </w:rPr>
        <w:t>, (радиоизотопным влагоплотномером), выполняемых по п.25 настоящего приложения.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Коэффициент вариации V_N_ро,W показаний (в единицах отсчетов) радиоизотопного плотномера, нейтронного влагомера, определяемый по </w:t>
      </w:r>
      <w:hyperlink w:anchor="sub_44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(4)</w:t>
        </w:r>
      </w:hyperlink>
      <w:r>
        <w:rPr>
          <w:rFonts w:cs="Arial" w:ascii="Arial" w:hAnsi="Arial"/>
          <w:sz w:val="20"/>
          <w:szCs w:val="20"/>
        </w:rPr>
        <w:t>, не должен быть более 0,05.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этом N_lро,W, N_ро,W - средние значения показаний (в единицах отсчетов) плотномера, влагомера при каждом i-м положении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измерительного преобразователя</w:t>
        </w:r>
      </w:hyperlink>
      <w:r>
        <w:rPr>
          <w:rFonts w:cs="Arial" w:ascii="Arial" w:hAnsi="Arial"/>
          <w:sz w:val="20"/>
          <w:szCs w:val="20"/>
        </w:rPr>
        <w:t xml:space="preserve"> и в среднем на участке соответственно;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- количество однократных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вариации средних значений плотности и влажности грунта не должен быть более 0,025.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2025"/>
      <w:bookmarkEnd w:id="135"/>
      <w:r>
        <w:rPr>
          <w:rFonts w:cs="Arial" w:ascii="Arial" w:hAnsi="Arial"/>
          <w:sz w:val="20"/>
          <w:szCs w:val="20"/>
        </w:rPr>
        <w:t>25. Градуировку радиоизотопных плотномеров, нейтронных влагомеров, радиоизотопных влагоплотномеров следует выполнить в следующем порядке:</w:t>
      </w:r>
    </w:p>
    <w:p>
      <w:pPr>
        <w:pStyle w:val="Normal"/>
        <w:autoSpaceDE w:val="false"/>
        <w:ind w:firstLine="720"/>
        <w:jc w:val="both"/>
        <w:rPr/>
      </w:pPr>
      <w:bookmarkStart w:id="136" w:name="sub_2025"/>
      <w:bookmarkEnd w:id="136"/>
      <w:r>
        <w:rPr>
          <w:rFonts w:cs="Arial" w:ascii="Arial" w:hAnsi="Arial"/>
          <w:sz w:val="20"/>
          <w:szCs w:val="20"/>
        </w:rPr>
        <w:t>при измерениях по глубинной схеме (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черт.3а</w:t>
        </w:r>
      </w:hyperlink>
      <w:r>
        <w:rPr>
          <w:rFonts w:cs="Arial" w:ascii="Arial" w:hAnsi="Arial"/>
          <w:sz w:val="20"/>
          <w:szCs w:val="20"/>
        </w:rPr>
        <w:t>) по центру выбранного участка производят бурение скважины или погружение трубы (на глубину более 1 м), измеряют диаметр скважины в каждой точке радиоизотопных измерений, помещают измерительный преобразователь на заданные глубины (с интервалом по глубине не более 10 см), центрируют его и производят не менее 10 отсчетов на каждой глубине. При измерениях в скважине с прижимным устройством измерительный преобразователь помещают на заданной глубине, фиксируют положение преобразователя при прижатии к стенке скважины последовательно в трех положениях относительно оси скважины и производят не менее пяти отсчетов по прибору в каждом положении.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измерениях по поверхностной схеме (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черт.3б</w:t>
        </w:r>
      </w:hyperlink>
      <w:r>
        <w:rPr>
          <w:rFonts w:cs="Arial" w:ascii="Arial" w:hAnsi="Arial"/>
          <w:sz w:val="20"/>
          <w:szCs w:val="20"/>
        </w:rPr>
        <w:t>) производят измерения не менее чем в 10 точках участка (не менее пяти отсчетов по прибору в каждой точке).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измерениях по поверхностной комбинированной схеме (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черт.3г</w:t>
        </w:r>
      </w:hyperlink>
      <w:r>
        <w:rPr>
          <w:rFonts w:cs="Arial" w:ascii="Arial" w:hAnsi="Arial"/>
          <w:sz w:val="20"/>
          <w:szCs w:val="20"/>
        </w:rPr>
        <w:t>) блок источника ионизирующего излучения помещают на заданную глубину в грунт и производят измерения не менее чем в трех положениях детектора относительно источника ионизирующего излучения (не менее пяти отсчетов в каждом положении). Измерения повторяют не менее чем в трех пунктах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26. На каждом участке градуировки по завершении измерений плотномером (влагомером, влагоплотномером) отбирают не менее 15 - 20 образцов грунта для определения плотности и объемной влажности грунта по ГОСТ 5180, не менее двух образцов для определения плотности частиц грунта по ГОСТ 5180, в грунтах с возможным присутствием органического вещества - не менее трех образцов для определения его содержания по ГОСТ 23740.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Образны отбирают послойно, с интервалом по глубине 100 - 150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Среднюю плотность ро, среднюю влажность по массе W (весовую) и плотность сухого грунта ро_l вычисляют для каждого участка градуировки.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Среднюю объемную влажность грунта (W_об)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5557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5557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роd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= ────────,                         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    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W    - средняя влажность грунта,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pо  - средняя плотность сухого грунта,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- плотность воды, равная 1,0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глинистых грунтов и грунтов, содержащих гипс, дополнительно определяют содержание связной воды в образцах: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глинистых грунтов - при сушке образцов при температуре 105°С до постоянной массы и при температуре 250°С в течение 1 - 2 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грунтов, содержащих гипс - при сушке образцов при температуре 65 и 180°С до постоянной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связанной воды по массе в образце (W_связ) в процентах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5558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ро(t ) - ро(t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5558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= ────────────────,            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        ро(t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p(t_1) и р(t_2) - соответственно масса образца грунта после сушки при температурах: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глинистых грунтов t_1 = 105°С и t_2 = 250°С;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грунтов, содержащих гипс, t_1 = 65°С и t_2 = 180°С.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Среднее объемное содержание связанной воды вычисляют по формуле, аналогичной </w:t>
      </w:r>
      <w:hyperlink w:anchor="sub_55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(7).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органических веществ Ф_орг определяют по ГОСТ 23740.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Среднюю суммарную объемную влажность (W_об сумма)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5559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  _         _               4 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5559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  = W       + W       + 5 х 10  Ф   ро .           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 сумма   об,своб   об,связ.          орг 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Среднюю квадратическую погрешность определения объемной влажности грунта (S_W_об)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55510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55510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(W   - W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tоб   об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= кв.корень сумма ──────────────                         (10)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         i=1     n (n-1)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Среднюю квадратическую погрешность определения плотности грунта (S_ро)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55511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   _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55511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(ро - ро)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i=1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= кв.корень ────────────────                             (11)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          n (n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27. Градуировочную зависимость плотномера строят по средним значениям показаний прибора и результатам определения средней плотности грунта на участках градуировки.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Градуировочную зависимость влагомера строят по средним значениям показаний приборов и результатам определения средней объемной влажности с учетом средней плотности сухого грунта на участках градуировки.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графики наносят средние значения плотности: сухого грунта участков градуировки, по которым строят градуировочные зависимости показаний влагомера от объемной влажности для различных (с интервалом 100 - 200 кг/м3). На градуировочных графиках или таблицах также указывают плотность частиц грунта на каждом участке градуировки.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28.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Основную погрешность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радиоизотопных плотномеров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нейтронных влагомеров</w:t>
        </w:r>
      </w:hyperlink>
      <w:r>
        <w:rPr>
          <w:rFonts w:cs="Arial" w:ascii="Arial" w:hAnsi="Arial"/>
          <w:sz w:val="20"/>
          <w:szCs w:val="20"/>
        </w:rPr>
        <w:t xml:space="preserve"> оценивают путем сравнения показаний приборов и результатов определения плотности и объемной влажности образцов однородного грунта, отобранных на участке измерений в условиях, соответствующих условиям градуировки и массовых измерений радиоизотопными плотномерами, влагоплотномерами, нейтронными влагомерами.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Оценку основной погрешности приборов при измерении плотности и влажности следует выполнить на участках (в слоях грунта, размеры и степень однородности которых соответствуют </w:t>
      </w:r>
      <w:hyperlink w:anchor="sub_20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пп.22 - 24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Измерения плотномером, влагомером, влагоплотномером, отбор образцов и определения плотности и влажности грунта выполняют в соответствии с </w:t>
      </w:r>
      <w:hyperlink w:anchor="sub_2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пп.25 - 26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29. Обработку результатов измерений нейтронным влагомером, радиоизотопным влагоплотномером следует выполнять с учетом известных (измеряемых плотномером или по ГОСТ 5180) значений плотности грунта, если обработка не выполняется автоматически на месте испытаний (при помощи блока БНО прибора ЛКС).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Обработку производят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показаниям влагомера определяют приблизительное значение объемной влажности W'_об (в долях единицы) с использованием графика градуировки для произвольного значения плотности сухого грунта ро_d;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вычисляют приблизительное значение плотности сухого грунта ро_d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55512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ро' = ро - W' ро ,                              (12)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55512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  об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ро   - измеренная прибором плотности грунта,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- плотность воды, равная 1,0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показаниям влагомера и интерполированному графику градуировки, соответствующему вычисленному значению pо_d, определяют значение объемной влажности W''_об (во втором приближении).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Интерполяцию завершают, когда вычисленные значения объемной влажности в двух последовательных приближениях отличаются не более чем на 1% абс.;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результаты измерений вводят поправки на содержание связанной воды и органического вещества.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30. Обработку результатов однократных измерений при оценке основных погрешностей приборов выполняют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учетом плотности сухого грунта определяют объемную влажность (в приборе ЛКС) непосредственно по табло прибора;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результаты измерений объемной влажности вводят поправки на среднее содержание связанной воды и органического вещества на участке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вычисляют влажность по массе (весовую) в слое грунта по </w:t>
      </w:r>
      <w:hyperlink w:anchor="sub_55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(3)</w:t>
        </w:r>
      </w:hyperlink>
      <w:r>
        <w:rPr>
          <w:rFonts w:cs="Arial" w:ascii="Arial" w:hAnsi="Arial"/>
          <w:sz w:val="20"/>
          <w:szCs w:val="20"/>
        </w:rPr>
        <w:t xml:space="preserve">, которую сравнивают с результатами определенных значений влажности образцов по ГОСТ 5180. Пределы основных погрешностей плотномеров и влагомеров не должны быть более величин, указанных в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пп.3.5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противном случае следует переградуировать каждый прибор.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9" w:name="sub_3000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0" w:name="sub_3000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технические характеристики радиоизотопных плотномеров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┬─────────┬────────────┬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│ Диапазон │Основная │   Схема    │           Габариты, масса           │  Изготовитель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плотно- │измерений,│ погреш- │ измерений  │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мера  │  кг/м3   │  ность  │            │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прибора, │            │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  │            │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───┼────────────┼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ППГР-1  │ 600-2500 │  +-50   │Глубинная,  │Преобразователь ППИ-1  диаметр   35 х│Полтавский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поверхност- │78,2 мм.                             │опытный    завод│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  │Устройство    контрольно-транспортное│"Прибор"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УКТ (1150 х 228 х 250) мм,  масса  (с│Госстандарта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преобразователем) 12,4 кг.           │СССР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Регистратор СИП-1м (298 х 135 х  185)│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масса 4,6 кг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───┼────────────┼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УР-70   │ 800-2500 │  +-50   │Глубинная   │Преобразователь (45 х 900) мм,  масса│НПО "Геофизика",│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кг. Масса УКТ - 10 кг.  Регистратор│г.Ленинград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(304 х 234 х 184) мм, масса 8,5 кг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───┼────────────┼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РПП-2   │1000-2500 │  +-40   │Поверхност- │Радиоизотопный преобразователь (500 х│Киевский опытный│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  │150 х  500)  мм.  Регистратор  СИП-2м│завод   "Эталон"│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комбинирова-│(290 х 135 х 185) мм, масса 4,6 кг   │Госстандарта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нная        │                                     │СССР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───┼────────────┼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РПП-1   │ 500-1500 │  +-30   │Поверхност- │Радиоизотопный преобразователь (250 х│То же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  │100 х 300) мм.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Регистратор СИП-2м (290 х 135 х  185)│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км, масса 4,6 кг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┴─────────┴────────────┴─────────────────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1" w:name="sub_4000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2" w:name="sub_4000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технические характеристики нейтронных влагомеров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┬────────────────────┬───────────┬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│Диапазон│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Основная погрешность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Схема   │      Габариты, масса       │   Изготовитель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влаго- │измере- │прибора, % объемной │ измерений │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мера  │ ний, % │     влажности      │           │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          │           │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──────────┼───────────┼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ВПГР-1 │ 1-100  │В диапазоне 1-50% не│Глубинная  │Устройство                  │Завод     "Эталон"│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+- 2,5%       │           │контрольно-транспортное  УКТ│г.Полтава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диапазоне  50-100%│           │(880 х 228 х 240) мм,  масса│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+- 4%      │           │(с   преобразователем)    не│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13 кг.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Преобразователь (35  х  600)│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мм.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Регистратор  СИП-1м   (298 х│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135 х 135) мм, масса 4,6 кг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──────────┼───────────┼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УР-70  │ 3-100  │В диапазоне 3 -  50%│     "     │Преобразователь (45  х  887)│НПО   "Геофизика",│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+- 2,5%    │           │мм, масса 1,7 кг            │г.Ленинград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диапазоне    50 -│           │Масса УКТ 7,5 кг.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100% не более +-4%  │           │Регистратор  (304  х   234 х│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184)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┴────────────────────┴───────────┴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3" w:name="sub_5000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4" w:name="sub_5000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технические характеристики радиоизотопных влагоплотномеров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┬───────────────┬─────────────┬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Тип  │   Диапазон    │  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Основная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Схема    │    Габариты, масса    │   Изготовитель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влагоп-│   измерений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погрешность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измерений  │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лотно- │               │    прибора    │             │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мера  │               │               │             │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──────┼─────────────┼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РВПП-1 │1 - 30%        │Не        более│Поверхностная│Преобразователь (390  х│РНИИРП, г.Рига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+- 2,5%        │(измерения   │231 х  477)  мм,  масса│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влажности)   │16,6 кг.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├───────────────┼───────────────┼─────────────┼───────────────────────┼──────────────────┤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-   2500│Не более  +- 3%│Поверхностная│Регистратор (290 х  135│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       (по│относительных  │комбинирован-│х 185) мм, масса 4,6 кг│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плотности)     │               │ная          │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(измерения   │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плотности)   │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──────┼─────────────┼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МАК-80 │0  -  60%   (по│В диапазоне 1 -│Глубинная    │Приемно-регистрирующее │Завод  "Геолрибор"│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влажности)     │25% не более   │             │устройство (300 х 200 х│ВПО "Геотехника"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+- 2%          │             │400) мм, масса 15 кг.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├───────────────┤             ├───────────────────────┤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диапазоне  25│             │Преобразователь  (80  х│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- 60% не  более│             │1300) мм, масса 40 кг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+- 5%          │             │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├───────────────┼───────────────┤             │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-   2300│Не более +-  50│      "      │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          │кг/м3       (по│             │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плотности)     │             │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├───────┼───────────────┼───────────────┤             ├───────────────────────┼──────────────────┤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ПИКА-14│1 - 100%       │Не   более   +-│             │Устройство             │Бюро     внедрения│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2,5%           │             │контрольно-транспортное│ВНИИОСП, г.Москва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УКТ  (215  х  240)  мм,│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15 кг.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├───────────────┼───────────────┤             ├───────────────────────┤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-    2400│Не более +-  50│             │Преобразователь  (46  х│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       (по│кг/м3       (по│             │1200) мм, масса 6 кг.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плотности)     │плотности)     │             │Измерительный усилитель│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(200 х 240  х  130)  мм│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6 кг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──────┼─────────────┼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ЛКС-1К │2 - 100%       │Не более +- 3% │      "      │Преобразователь (36 х 1│РНИИРП,     г.Рига│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-    2500│Не более +-  3%│             │000) мм, масса 2,5 кг  │(опытные образцы).│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       (по│при            │             │Блок          обработки│Опытный      завод│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плотности)     │доверительной  │             │информации (475 х 250 х│"Прибор"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вероятности    │             │130) мм, масса 4 кг.   │Госстандарта СССР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0,95           │             │Контрольно-транспортное│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(1100 х 158)│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масса 16 кг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┴───────────────┴─────────────┴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5" w:name="sub_6000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6" w:name="sub_6000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типоразмеры по ГОСТ 8732, ГОСТ 9567, ГОСТ 8731 применяемых</w:t>
        <w:br/>
        <w:t>обсадных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Трубы стальные бесшовные горячедеформированные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Толщи-│                         Наружный диаметр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погружения 3 м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├──────┬────┬────┬────┬────┬────┬─────┬────┬────┬─────┬────┬────┬────┬────┤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│ 45 │ 50 │ -  │ -  │ -  │  -  │ -  │ -  │  -  │ -  │ -  │ - 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├──────┼────┼────┼────┼────┼────┼─────┼────┼────┼─────┼────┼────┼────┼────┤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│ 45 │ 50 │ -  │ -  │ -  │  -  │ -  │ -  │  -  │ -  │ -  │ - 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├──────┼────┼────┼────┼────┼────┼─────┼────┼────┼─────┼────┼────┼────┼────┤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│ 45 │ 50 │ 54 │ 57 │ 60 │63,5 │ 68 │ 70 │ 73  │ 76 │ -  │ - 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├──────┼────┼────┼────┼────┼────┼─────┼────┼────┼─────┼────┼────┼────┼────┤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│ -  │ 50 │ 54 │ 57 │ 60 │63,5 │ 68 │ 70 │ 73  │ 76 │ 83 │ 89 │ 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├──────┼────┼────┼────┼────┼────┼─────┼────┼────┼─────┼────┼────┼────┼────┤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  │ -  │ 50 │ 54 │ 57 │ 60 │63,5 │ 68 │ 70 │ 73  │ 76 │ 83 │ 89 │ 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├──────┼────┼────┼────┼────┼────┼─────┼────┼────┼─────┼────┼────┼────┼────┤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│ -  │ 50 │ 54 │ 57 │ 60 │63,5 │ 68 │ 70 │ 73  │ 76 │ 83 │ 89 │ 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├──────┴────┴────┴────┴────┴────┴─────┴────┴────┴─────┴────┴────┴────┴────┤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погружения 20 м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├──────┬────┬────┬────┬────┬────┬─────┬────┬────┬─────┬────┬────┬────┬────┤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│ 45 │ 50 │ -  │ -  │ -  │  -  │ -  │ -  │  -  │ -  │ -  │ - 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├──────┼────┼────┼────┼────┼────┼─────┼────┼────┼─────┼────┼────┼────┼────┤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│ 45 │ 50 │ -  │ -  │ -  │  -  │ -  │ -  │  -  │ -  │ -  │ - 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├──────┼────┼────┼────┼────┼────┼─────┼────┼────┼─────┼────┼────┼────┼────┤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│ 45 │ 50 │ -  │ -  │ -  │  -  │ -  │ -  │  -  │ -  │ -  │ - 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├──────┼────┼────┼────┼────┼────┼─────┼────┼────┼─────┼────┼────┼────┼────┤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│ -  │ 50 │ 54 │ 57 │ 60 │63,5 │ 70 │ 73 │ 76  │ -  │ -  │ - 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├──────┼────┼────┼────┼────┼────┼─────┼────┼────┼─────┼────┼────┼────┼────┤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  │ -  │ 50 │ 54 │ 57 │ 60 │63,5 │ 70 │ 73 │ 76  │ 83 │ 89 │ 95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├──────┼────┼────┼────┼────┼────┼─────┼────┼────┼─────┼────┼────┼────┼────┤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│ -  │ 50 │ 54 │ 57 │ 60 │63,5 │ 70 │ 73 │ 76  │ 83 │ 89 │ 95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├──────┼────┼────┼────┼────┼────┼─────┼────┼────┼─────┼────┼────┼────┼────┤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 │ -  │ 50 │ 54 │ 57 │ 60 │63,5 │ 70 │ 73 │ 76  │ 83 │ 89 │ 95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├──────┼────┼────┼────┼────┼────┼─────┼────┼────┼─────┼────┼────┼────┼────┤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  │ -  │ 50 │ 54 │ 57 │ 60 │63,5 │ 70 │ 73 │ 76  │ 83 │ 89 │ 95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├──────┼────┼────┼────┼────┼────┼─────┼────┼────┼─────┼────┼────┼────┼────┤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 │ -  │ -  │ 54 │ 57 │ 60 │63,5 │ 70 │ 73 │ 76  │ 83 │ 89 │ 95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└──────┴────┴────┴────┴────┴────┴─────┴────┴────┴─────┴────┴────┴────┴────┘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7" w:name="sub_7000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8" w:name="sub_7000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График градуировки радиоизотопного плотномера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14782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"Черт.5. График градуировки радиоизотопного плотномера"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9" w:name="sub_8000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0" w:name="sub_8000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Градуировочная зависимость нейтронного влагомера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31775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"Черт.6. Градуировочная зависимость нейтронного влагомера"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1" w:name="sub_9000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9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2" w:name="sub_9000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записи результатов измерений показания прибора</w:t>
        <w:br/>
        <w:t>в контрольно-транспортном устройстве (КТУ)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Месяц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 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┬──────┬───────┬────────┬─────────────┬───────┬────────────┬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│Глубина,│ Вид  │ Время │Диаметр │   Отсчет    │ Плот- │   Отсчет   │Объем-│ Плот- │Объем- │Приме-│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 │ пог.м  │грунта│измере-│скважин │радиоизотоп- │ ность │нейтронного │ ная  │ ность │  ная  │чание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измере- │        │      │ния, с,│   мм   │    ного     │грунта,│ влагомера  │влаж- │сухого │ влаж-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или │        │      │  мин  │        │ плотномера  │ кг/м3 │            │ность │грунта,│ ность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скважины│        │      │       │        ├───────┬─────┤       ├─────┬──────┤      │ кг/м3 │грунта,│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Единич-│Сред-│       │Еди- │Сред- │      │       │ %, с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│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│ нее │       │нич- │ нее  │      │       │поправ-│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измере-│     │       │ ные │      │      │       │кой на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│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│     │       │изме-│      │      │       │ Ф_орг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│       │        │  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рения│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┼───────┼────────┼───────┼─────┼───────┼─────┼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│       │        │       │     │       │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┴──────┴───────┴────────┴───────┴─────┴───────┴─────┴──────┴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3" w:name="sub_10000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10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4" w:name="sub_10000"/>
      <w:bookmarkEnd w:id="164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Форма журнала измерений плотности и влажности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Экспедиция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Партия (отряд)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Тема (заказ)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Объект___________________________________________________________________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Участок 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отметка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Местоположение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радиоизотопного плотномера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радиоизотопного плотномера_________________________________________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нейтронного влагомера________________________________________________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нейтронного влагомера______________________________________________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градуировки радиоизотопного плотномера______________________________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градуировки нейтронного влагомера___________________________________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поверки радиоизотопного плотномера__________________________________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поверки нейтронного влагомера_______________________________________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Начат __________19___г.                    Окончен__________19___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2007-02-05T16:07:00Z</dcterms:created>
  <dc:creator>Виктор</dc:creator>
  <dc:description/>
  <dc:language>ru-RU</dc:language>
  <cp:lastModifiedBy>Виктор</cp:lastModifiedBy>
  <dcterms:modified xsi:type="dcterms:W3CDTF">2007-02-05T16:07:00Z</dcterms:modified>
  <cp:revision>2</cp:revision>
  <dc:subject/>
  <dc:title/>
</cp:coreProperties>
</file>