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85" w:rsidRPr="002A2A85" w:rsidRDefault="002A2A85" w:rsidP="002A2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A2A85">
        <w:rPr>
          <w:rFonts w:ascii="Arial" w:hAnsi="Arial" w:cs="Arial"/>
          <w:b/>
          <w:bCs/>
          <w:sz w:val="20"/>
          <w:szCs w:val="20"/>
        </w:rPr>
        <w:t>Государственный стандарт СССР ГОСТ 22856-89</w:t>
      </w:r>
      <w:r w:rsidRPr="002A2A85">
        <w:rPr>
          <w:rFonts w:ascii="Arial" w:hAnsi="Arial" w:cs="Arial"/>
          <w:b/>
          <w:bCs/>
          <w:sz w:val="20"/>
          <w:szCs w:val="20"/>
        </w:rPr>
        <w:br/>
        <w:t xml:space="preserve">"Щебень и </w:t>
      </w:r>
      <w:proofErr w:type="gramStart"/>
      <w:r w:rsidRPr="002A2A85">
        <w:rPr>
          <w:rFonts w:ascii="Arial" w:hAnsi="Arial" w:cs="Arial"/>
          <w:b/>
          <w:bCs/>
          <w:sz w:val="20"/>
          <w:szCs w:val="20"/>
        </w:rPr>
        <w:t>песок</w:t>
      </w:r>
      <w:proofErr w:type="gramEnd"/>
      <w:r w:rsidRPr="002A2A85">
        <w:rPr>
          <w:rFonts w:ascii="Arial" w:hAnsi="Arial" w:cs="Arial"/>
          <w:b/>
          <w:bCs/>
          <w:sz w:val="20"/>
          <w:szCs w:val="20"/>
        </w:rPr>
        <w:t xml:space="preserve"> декоративные из природного камня.</w:t>
      </w:r>
      <w:r w:rsidRPr="002A2A85">
        <w:rPr>
          <w:rFonts w:ascii="Arial" w:hAnsi="Arial" w:cs="Arial"/>
          <w:b/>
          <w:bCs/>
          <w:sz w:val="20"/>
          <w:szCs w:val="20"/>
        </w:rPr>
        <w:br/>
        <w:t>Технические условия"</w:t>
      </w:r>
      <w:r w:rsidRPr="002A2A85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27 февраля 1989 г. N 35)</w:t>
      </w:r>
      <w:r w:rsidRPr="002A2A85">
        <w:rPr>
          <w:rFonts w:ascii="Arial" w:hAnsi="Arial" w:cs="Arial"/>
          <w:b/>
          <w:bCs/>
          <w:sz w:val="20"/>
          <w:szCs w:val="20"/>
        </w:rPr>
        <w:br/>
        <w:t>(с изменениями от 4 декабря 2000 г.)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2A2A85">
        <w:rPr>
          <w:rFonts w:ascii="Arial" w:hAnsi="Arial" w:cs="Arial"/>
          <w:b/>
          <w:bCs/>
          <w:sz w:val="20"/>
          <w:szCs w:val="20"/>
          <w:lang w:val="en-US"/>
        </w:rPr>
        <w:t>Decorative crushed natural stone and sand Specifications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Дата введения 01.01.90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Взамен ГОСТ 22856-77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" w:history="1">
        <w:r w:rsidRPr="002A2A85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2A2A8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" w:history="1">
        <w:r w:rsidRPr="002A2A85">
          <w:rPr>
            <w:rFonts w:ascii="Courier New" w:hAnsi="Courier New" w:cs="Courier New"/>
            <w:noProof/>
            <w:sz w:val="20"/>
            <w:szCs w:val="20"/>
            <w:u w:val="single"/>
          </w:rPr>
          <w:t>2. Приемка</w:t>
        </w:r>
      </w:hyperlink>
      <w:r w:rsidRPr="002A2A8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" w:history="1">
        <w:r w:rsidRPr="002A2A85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испытаний</w:t>
        </w:r>
      </w:hyperlink>
      <w:r w:rsidRPr="002A2A8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" w:history="1">
        <w:r w:rsidRPr="002A2A85">
          <w:rPr>
            <w:rFonts w:ascii="Courier New" w:hAnsi="Courier New" w:cs="Courier New"/>
            <w:noProof/>
            <w:sz w:val="20"/>
            <w:szCs w:val="20"/>
            <w:u w:val="single"/>
          </w:rPr>
          <w:t>4. Транспортирование и хранение</w:t>
        </w:r>
      </w:hyperlink>
      <w:r w:rsidRPr="002A2A85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5"/>
      <w:r w:rsidRPr="002A2A85">
        <w:rPr>
          <w:rFonts w:ascii="Arial" w:hAnsi="Arial" w:cs="Arial"/>
          <w:sz w:val="20"/>
          <w:szCs w:val="20"/>
        </w:rPr>
        <w:t>Настоящий стандарт распространяется на щебень и песок, предназначенные для наружной и внутренней декоративной отделки поверхности бетонных и железобетонных элементов зданий и сооружений, а также для производства декоративных плит на основе природного камня.</w:t>
      </w:r>
    </w:p>
    <w:bookmarkEnd w:id="0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Декоративные щебень и песок (далее - щебень и песок) получают путем дробления: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отходов, получаемых при добыче из массива горных пород блоков по ГОСТ 9479;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отходов, образующихся при производстве облицовочных плит по ГОСТ 9480 и архитектурно-строительных изделий по ГОСТ 23342;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горных пород, запасы которых утверждены Государственной комиссией по запасам для производства декоративного щебня и песка;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горных пород, запасы которых не утверждены ГКЗ для производства декоративного щебня и песка, но по заключению базовой организации по стандартизации оценены как декоративные.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2A2A85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1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2A2A85">
        <w:rPr>
          <w:rFonts w:ascii="Arial" w:hAnsi="Arial" w:cs="Arial"/>
          <w:sz w:val="20"/>
          <w:szCs w:val="20"/>
        </w:rPr>
        <w:t>1.1. Щебень и песок должны изготовляться в соответствии с требованиями настоящего стандарта по технологическим регламентам, утвержденным в установленном порядке.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bookmarkEnd w:id="2"/>
      <w:r w:rsidRPr="002A2A85">
        <w:rPr>
          <w:rFonts w:ascii="Arial" w:hAnsi="Arial" w:cs="Arial"/>
          <w:sz w:val="20"/>
          <w:szCs w:val="20"/>
        </w:rPr>
        <w:t>1.2. Щебень и песок характеризуют следующими показателями:</w:t>
      </w:r>
    </w:p>
    <w:bookmarkEnd w:id="3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цветом;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зерновым составом;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формой зерен щебня;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прочностью;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содержанием зерен прочностью менее 20 МПа;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морозостойкостью;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содержанием пылевидных частиц.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3"/>
      <w:r w:rsidRPr="002A2A85">
        <w:rPr>
          <w:rFonts w:ascii="Arial" w:hAnsi="Arial" w:cs="Arial"/>
          <w:sz w:val="20"/>
          <w:szCs w:val="20"/>
        </w:rPr>
        <w:t>1.3. Цвет</w:t>
      </w:r>
    </w:p>
    <w:bookmarkEnd w:id="4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Цвет характеризуют основным цветом и оттенком. При этом в определении цвета вторым словом является основной цвет, первым - оттеночный.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Цвет щебня и песка должен отвечать цвету образцов, установленному договором на поставку.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4"/>
      <w:r w:rsidRPr="002A2A85">
        <w:rPr>
          <w:rFonts w:ascii="Arial" w:hAnsi="Arial" w:cs="Arial"/>
          <w:sz w:val="20"/>
          <w:szCs w:val="20"/>
        </w:rPr>
        <w:t>1.4. Зерновой состав щебня и песка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41"/>
      <w:bookmarkEnd w:id="5"/>
      <w:r w:rsidRPr="002A2A85">
        <w:rPr>
          <w:rFonts w:ascii="Arial" w:hAnsi="Arial" w:cs="Arial"/>
          <w:sz w:val="20"/>
          <w:szCs w:val="20"/>
        </w:rPr>
        <w:t>1.4.1. Щебень выпускают в виде следующих основных фракций:</w:t>
      </w:r>
    </w:p>
    <w:bookmarkEnd w:id="6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от 5 до 10 мм; св. 10 до 20 мм; св. 20 до 40 мм.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По согласованию сторон допускается выпуск щебня фракций св. 10 до 15 мм и св. 15 до 20 мм, а также смеси фракций от 5 до 20 мм.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42"/>
      <w:r w:rsidRPr="002A2A85">
        <w:rPr>
          <w:rFonts w:ascii="Arial" w:hAnsi="Arial" w:cs="Arial"/>
          <w:sz w:val="20"/>
          <w:szCs w:val="20"/>
        </w:rPr>
        <w:t xml:space="preserve">1.4.2. Полные остатки на контрольных ситах щебня фракций от 5 до 10 мм, св. 10 до 20 мм, св. 20 до 40 мм должны соответствовать указанным в табл.1, где </w:t>
      </w:r>
      <w:proofErr w:type="spellStart"/>
      <w:r w:rsidRPr="002A2A85">
        <w:rPr>
          <w:rFonts w:ascii="Arial" w:hAnsi="Arial" w:cs="Arial"/>
          <w:sz w:val="20"/>
          <w:szCs w:val="20"/>
        </w:rPr>
        <w:t>d</w:t>
      </w:r>
      <w:proofErr w:type="spellEnd"/>
      <w:r w:rsidRPr="002A2A85">
        <w:rPr>
          <w:rFonts w:ascii="Arial" w:hAnsi="Arial" w:cs="Arial"/>
          <w:sz w:val="20"/>
          <w:szCs w:val="20"/>
        </w:rPr>
        <w:t xml:space="preserve"> и D - наименьшие и наибольшие номинальные размеры зерен.</w:t>
      </w:r>
    </w:p>
    <w:bookmarkEnd w:id="7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" w:name="sub_100"/>
      <w:r w:rsidRPr="002A2A85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8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┌──────────────────────────────┬─────────┬───────────┬────────┬─────────┐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│Диаметр отверстий контрольных │    d    │0,5(d + D) │   D    │  1,25D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     сит, мм            │         │           │        │   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├──────────────────────────────┼─────────┼───────────┼────────┼─────────┤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│Полные остатки на ситах,% по  │  От 90  │   От 30   │ До 10  │ До 0,5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│массе                         │ до 100  │   до 80   │        │   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└──────────────────────────────┴─────────┴───────────┴────────┴─────────┘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В щебне фракций от 5 до 10 мм полный остаток на ситах с отверстиями размером соответственно 2,5 мм и 1,25 мм должен быть от 95 до 100% по массе.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3"/>
      <w:r w:rsidRPr="002A2A85">
        <w:rPr>
          <w:rFonts w:ascii="Arial" w:hAnsi="Arial" w:cs="Arial"/>
          <w:sz w:val="20"/>
          <w:szCs w:val="20"/>
        </w:rPr>
        <w:t xml:space="preserve">1.4.3. Полные остатки на контрольных ситах при рассеве щебня фракций св. 10 до 15 мм и св. 15 до 20 мм должны быть на ситах с отверстиями диаметром: </w:t>
      </w:r>
      <w:proofErr w:type="spellStart"/>
      <w:r w:rsidRPr="002A2A85">
        <w:rPr>
          <w:rFonts w:ascii="Arial" w:hAnsi="Arial" w:cs="Arial"/>
          <w:sz w:val="20"/>
          <w:szCs w:val="20"/>
        </w:rPr>
        <w:t>d</w:t>
      </w:r>
      <w:proofErr w:type="spellEnd"/>
      <w:r w:rsidRPr="002A2A85">
        <w:rPr>
          <w:rFonts w:ascii="Arial" w:hAnsi="Arial" w:cs="Arial"/>
          <w:sz w:val="20"/>
          <w:szCs w:val="20"/>
        </w:rPr>
        <w:t xml:space="preserve"> - от 85 до 100%, D - до 15%, 1,25D - </w:t>
      </w:r>
      <w:proofErr w:type="gramStart"/>
      <w:r w:rsidRPr="002A2A85">
        <w:rPr>
          <w:rFonts w:ascii="Arial" w:hAnsi="Arial" w:cs="Arial"/>
          <w:sz w:val="20"/>
          <w:szCs w:val="20"/>
        </w:rPr>
        <w:t>до</w:t>
      </w:r>
      <w:proofErr w:type="gramEnd"/>
      <w:r w:rsidRPr="002A2A85">
        <w:rPr>
          <w:rFonts w:ascii="Arial" w:hAnsi="Arial" w:cs="Arial"/>
          <w:sz w:val="20"/>
          <w:szCs w:val="20"/>
        </w:rPr>
        <w:t xml:space="preserve"> 0,75% по массе.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4"/>
      <w:bookmarkEnd w:id="9"/>
      <w:r w:rsidRPr="002A2A85">
        <w:rPr>
          <w:rFonts w:ascii="Arial" w:hAnsi="Arial" w:cs="Arial"/>
          <w:sz w:val="20"/>
          <w:szCs w:val="20"/>
        </w:rPr>
        <w:t>1.4.4. Полные остатки на контрольных ситах щебня смеси фракций от 5 до 20 мм должны соответствовать указанным в табл.2.</w:t>
      </w:r>
    </w:p>
    <w:bookmarkEnd w:id="10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200"/>
      <w:r w:rsidRPr="002A2A85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1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┌──────────────────────────────┬───────────┬──────────┬────────┬─────────┐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│Диаметр отверстий контрольных │     5     │    10    │   20   │   25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     сит, мм            │           │          │        │   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├──────────────────────────────┼───────────┼──────────┼────────┼─────────┤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│Полные остатки на ситах,% по  │ От 95 до  │  От 55   │ До 10  │ До 0,5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│массе                         │    100    │  до 75   │        │   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└──────────────────────────────┴───────────┴──────────┴────────┴─────────┘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45"/>
      <w:r w:rsidRPr="002A2A85">
        <w:rPr>
          <w:rFonts w:ascii="Arial" w:hAnsi="Arial" w:cs="Arial"/>
          <w:sz w:val="20"/>
          <w:szCs w:val="20"/>
        </w:rPr>
        <w:t>1.4.5. Песок в зависимости от зернового состава поставляют без разделения на фракции или в виде двух фракций: крупной - св. 2,5 до 5 мм и мелкой - до 2,5 мм.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6"/>
      <w:bookmarkEnd w:id="12"/>
      <w:r w:rsidRPr="002A2A85">
        <w:rPr>
          <w:rFonts w:ascii="Arial" w:hAnsi="Arial" w:cs="Arial"/>
          <w:sz w:val="20"/>
          <w:szCs w:val="20"/>
        </w:rPr>
        <w:t>1.4.6. Песок, поставляемый без разделения на фракции, подразделяют на группы. Для каждой группы песка модуль крупности (</w:t>
      </w:r>
      <w:proofErr w:type="spellStart"/>
      <w:r w:rsidRPr="002A2A85">
        <w:rPr>
          <w:rFonts w:ascii="Arial" w:hAnsi="Arial" w:cs="Arial"/>
          <w:sz w:val="20"/>
          <w:szCs w:val="20"/>
        </w:rPr>
        <w:t>М_к</w:t>
      </w:r>
      <w:proofErr w:type="spellEnd"/>
      <w:r w:rsidRPr="002A2A85">
        <w:rPr>
          <w:rFonts w:ascii="Arial" w:hAnsi="Arial" w:cs="Arial"/>
          <w:sz w:val="20"/>
          <w:szCs w:val="20"/>
        </w:rPr>
        <w:t xml:space="preserve">) и полный остаток на сите с сеткой N 063 должны соответствовать </w:t>
      </w:r>
      <w:proofErr w:type="gramStart"/>
      <w:r w:rsidRPr="002A2A85">
        <w:rPr>
          <w:rFonts w:ascii="Arial" w:hAnsi="Arial" w:cs="Arial"/>
          <w:sz w:val="20"/>
          <w:szCs w:val="20"/>
        </w:rPr>
        <w:t>указанным</w:t>
      </w:r>
      <w:proofErr w:type="gramEnd"/>
      <w:r w:rsidRPr="002A2A85">
        <w:rPr>
          <w:rFonts w:ascii="Arial" w:hAnsi="Arial" w:cs="Arial"/>
          <w:sz w:val="20"/>
          <w:szCs w:val="20"/>
        </w:rPr>
        <w:t xml:space="preserve"> в табл.3.</w:t>
      </w:r>
    </w:p>
    <w:bookmarkEnd w:id="13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300"/>
      <w:r w:rsidRPr="002A2A85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4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┌──────────────────────┬───────────────────────┬────────────────────────┐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│Группа песка          │Модуль крупности М_к   │Полный остаток на сите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                │                       │N 063, % по массе 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│Повышенной крупности  │Св.3,0 до 3,5          │Св.65 до 75       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│Крупный               │ " 2,5 "  3,0          │ " 45 "  65       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│Средний               │ " 2,0 "  2,5          │ " 30 "  45       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└──────────────────────┴───────────────────────┴────────────────────────┘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Если при определении группы песка он отвечает по модулю крупности одной группе, а по полному остатку на сите N 063 - другой, то группу песка определяют только по модулю крупности.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7"/>
      <w:r w:rsidRPr="002A2A85">
        <w:rPr>
          <w:rFonts w:ascii="Arial" w:hAnsi="Arial" w:cs="Arial"/>
          <w:sz w:val="20"/>
          <w:szCs w:val="20"/>
        </w:rPr>
        <w:t>1.4.7. Содержание в песке, поставляемом без разделения на фракции, зерен, проходящих через сито с сеткой N 016, не должно превышать 10% по массе, а зерен размером св. 5 мм - 15% по массе.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8"/>
      <w:bookmarkEnd w:id="15"/>
      <w:r w:rsidRPr="002A2A85">
        <w:rPr>
          <w:rFonts w:ascii="Arial" w:hAnsi="Arial" w:cs="Arial"/>
          <w:sz w:val="20"/>
          <w:szCs w:val="20"/>
        </w:rPr>
        <w:t>1.4.8. Содержание в песке фракции до 2,5 мм зерен, проходящих через сито с сеткой N 016, не должно превышать 15% по массе, а размером св. 2,5 мм - 15% по массе.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49"/>
      <w:bookmarkEnd w:id="16"/>
      <w:r w:rsidRPr="002A2A85">
        <w:rPr>
          <w:rFonts w:ascii="Arial" w:hAnsi="Arial" w:cs="Arial"/>
          <w:sz w:val="20"/>
          <w:szCs w:val="20"/>
        </w:rPr>
        <w:t>1.4.9. Содержание в песке фракции св. 2,5 до 5 мм зерен, проходящих через сито с отверстиями 2,5 мм, не должно превышать 15% по массе, а размером св. 5 мм - 15% по массе.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End w:id="17"/>
      <w:r w:rsidRPr="002A2A85">
        <w:rPr>
          <w:rFonts w:ascii="Arial" w:hAnsi="Arial" w:cs="Arial"/>
          <w:sz w:val="20"/>
          <w:szCs w:val="20"/>
        </w:rPr>
        <w:t>1.5. Форма зерен щебня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51"/>
      <w:bookmarkEnd w:id="18"/>
      <w:r w:rsidRPr="002A2A85">
        <w:rPr>
          <w:rFonts w:ascii="Arial" w:hAnsi="Arial" w:cs="Arial"/>
          <w:sz w:val="20"/>
          <w:szCs w:val="20"/>
        </w:rPr>
        <w:t>1.5.1. Форму зерен щебня характеризуют содержанием зерен пластинчатой (лещадной) и игловатой формы, при этом их содержание не должно превышать 35% по массе.</w:t>
      </w:r>
    </w:p>
    <w:bookmarkEnd w:id="19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b/>
          <w:bCs/>
          <w:sz w:val="20"/>
          <w:szCs w:val="20"/>
        </w:rPr>
        <w:t>Примечание</w:t>
      </w:r>
      <w:r w:rsidRPr="002A2A85">
        <w:rPr>
          <w:rFonts w:ascii="Arial" w:hAnsi="Arial" w:cs="Arial"/>
          <w:sz w:val="20"/>
          <w:szCs w:val="20"/>
        </w:rPr>
        <w:t>. По соглашению сторон допускается выпуск щебня, содержащего не более 50% зерен пластинчатой и игловатой формы.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6"/>
      <w:r w:rsidRPr="002A2A85">
        <w:rPr>
          <w:rFonts w:ascii="Arial" w:hAnsi="Arial" w:cs="Arial"/>
          <w:sz w:val="20"/>
          <w:szCs w:val="20"/>
        </w:rPr>
        <w:t>1.6. Прочность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61"/>
      <w:bookmarkEnd w:id="20"/>
      <w:r w:rsidRPr="002A2A85">
        <w:rPr>
          <w:rFonts w:ascii="Arial" w:hAnsi="Arial" w:cs="Arial"/>
          <w:sz w:val="20"/>
          <w:szCs w:val="20"/>
        </w:rPr>
        <w:t xml:space="preserve">1.6.1. Прочность щебня определяют </w:t>
      </w:r>
      <w:proofErr w:type="gramStart"/>
      <w:r w:rsidRPr="002A2A85">
        <w:rPr>
          <w:rFonts w:ascii="Arial" w:hAnsi="Arial" w:cs="Arial"/>
          <w:sz w:val="20"/>
          <w:szCs w:val="20"/>
        </w:rPr>
        <w:t>по</w:t>
      </w:r>
      <w:proofErr w:type="gramEnd"/>
      <w:r w:rsidRPr="002A2A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A2A85">
        <w:rPr>
          <w:rFonts w:ascii="Arial" w:hAnsi="Arial" w:cs="Arial"/>
          <w:sz w:val="20"/>
          <w:szCs w:val="20"/>
        </w:rPr>
        <w:t>его</w:t>
      </w:r>
      <w:proofErr w:type="gramEnd"/>
      <w:r w:rsidRPr="002A2A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2A85">
        <w:rPr>
          <w:rFonts w:ascii="Arial" w:hAnsi="Arial" w:cs="Arial"/>
          <w:sz w:val="20"/>
          <w:szCs w:val="20"/>
        </w:rPr>
        <w:t>дробимости</w:t>
      </w:r>
      <w:proofErr w:type="spellEnd"/>
      <w:r w:rsidRPr="002A2A85">
        <w:rPr>
          <w:rFonts w:ascii="Arial" w:hAnsi="Arial" w:cs="Arial"/>
          <w:sz w:val="20"/>
          <w:szCs w:val="20"/>
        </w:rPr>
        <w:t xml:space="preserve"> при сжатии (раздавливании) в цилиндре. Марки щебня по прочности должны соответствовать требованиям, указанным в табл.4.</w:t>
      </w:r>
    </w:p>
    <w:bookmarkEnd w:id="21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2" w:name="sub_400"/>
      <w:r w:rsidRPr="002A2A85">
        <w:rPr>
          <w:rFonts w:ascii="Arial" w:hAnsi="Arial" w:cs="Arial"/>
          <w:b/>
          <w:bCs/>
          <w:sz w:val="20"/>
          <w:szCs w:val="20"/>
        </w:rPr>
        <w:lastRenderedPageBreak/>
        <w:t>Таблица 4</w:t>
      </w:r>
    </w:p>
    <w:bookmarkEnd w:id="22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Марка щебня по  │      Потери, % по массе, при испытании щебня 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прочности, не   ├─────────────────┬─────────────────┬────────────────┤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менее       │ из интрузивных  │  из эффузивных  │ из осадочных и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            │      пород      │      пород      │метаморфических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            │                 │                 │     пород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├──────────────────┼─────────────────┼─────────────────┼────────────────┤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 800        │     20 - 25     │     13 - 15     │    13 - 15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├─────────────────┼─────────────────┼────────────────┤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 400        │        -        │        -        │    19 - 24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├─────────────────┼─────────────────┼────────────────┤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 300        │        -        │        -        │    24 - 28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└──────────────────┴─────────────────┴─────────────────┴────────────────┘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62"/>
      <w:r w:rsidRPr="002A2A85">
        <w:rPr>
          <w:rFonts w:ascii="Arial" w:hAnsi="Arial" w:cs="Arial"/>
          <w:sz w:val="20"/>
          <w:szCs w:val="20"/>
        </w:rPr>
        <w:t>1.6.2. Прочность песка определяют по прочности исходной горной породы. Марки песка в зависимости от прочности исходной горной породы должны быть не менее:</w:t>
      </w:r>
    </w:p>
    <w:bookmarkEnd w:id="23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800 - для изверженных пород;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400 - для метаморфических пород;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300 - для осадочных пород.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7"/>
      <w:r w:rsidRPr="002A2A85">
        <w:rPr>
          <w:rFonts w:ascii="Arial" w:hAnsi="Arial" w:cs="Arial"/>
          <w:sz w:val="20"/>
          <w:szCs w:val="20"/>
        </w:rPr>
        <w:t>1.7. Содержание зерен прочностью менее 20 МПа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71"/>
      <w:bookmarkEnd w:id="24"/>
      <w:r w:rsidRPr="002A2A85">
        <w:rPr>
          <w:rFonts w:ascii="Arial" w:hAnsi="Arial" w:cs="Arial"/>
          <w:sz w:val="20"/>
          <w:szCs w:val="20"/>
        </w:rPr>
        <w:t>1.7.1. Содержание в щебне зерен прочностью менее 20 МПа не должно превышать 10% по массе для марок 800, 400 и 15% по массе для марки 300.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72"/>
      <w:bookmarkEnd w:id="25"/>
      <w:r w:rsidRPr="002A2A85">
        <w:rPr>
          <w:rFonts w:ascii="Arial" w:hAnsi="Arial" w:cs="Arial"/>
          <w:sz w:val="20"/>
          <w:szCs w:val="20"/>
        </w:rPr>
        <w:t xml:space="preserve">1.7.2. Содержание пород прочностью менее 20 МПа в исходных горных породах прочных и средней прочности, применяемых для получения песка, не должно превышать 10% по массе, в </w:t>
      </w:r>
      <w:proofErr w:type="spellStart"/>
      <w:r w:rsidRPr="002A2A85">
        <w:rPr>
          <w:rFonts w:ascii="Arial" w:hAnsi="Arial" w:cs="Arial"/>
          <w:sz w:val="20"/>
          <w:szCs w:val="20"/>
        </w:rPr>
        <w:t>низкопрочных</w:t>
      </w:r>
      <w:proofErr w:type="spellEnd"/>
      <w:r w:rsidRPr="002A2A85">
        <w:rPr>
          <w:rFonts w:ascii="Arial" w:hAnsi="Arial" w:cs="Arial"/>
          <w:sz w:val="20"/>
          <w:szCs w:val="20"/>
        </w:rPr>
        <w:t xml:space="preserve"> породах - 15% по массе.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8"/>
      <w:bookmarkEnd w:id="26"/>
      <w:r w:rsidRPr="002A2A85">
        <w:rPr>
          <w:rFonts w:ascii="Arial" w:hAnsi="Arial" w:cs="Arial"/>
          <w:sz w:val="20"/>
          <w:szCs w:val="20"/>
        </w:rPr>
        <w:t>1.8. Морозостойкость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81"/>
      <w:bookmarkEnd w:id="27"/>
      <w:r w:rsidRPr="002A2A85">
        <w:rPr>
          <w:rFonts w:ascii="Arial" w:hAnsi="Arial" w:cs="Arial"/>
          <w:sz w:val="20"/>
          <w:szCs w:val="20"/>
        </w:rPr>
        <w:t>1.8.1. Щебень и исходную горную породу, используемую для производства песка, подразделяют на следующие марки по морозостойкости: F25, F50, F100, F200, F300 (марки F200 и F300 определяют по требованию заказчика). Марки щебня и исходной горной породы соответствуют числу циклов попеременного замораживания и оттаивания, выдержанной щебнем или горной породой при испытании.</w:t>
      </w:r>
    </w:p>
    <w:bookmarkEnd w:id="28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Допускается определять морозостойкость по числу циклов насыщения в растворе сернокислого натрия и последующего высушивания. При отрицательных результатах этого испытания окончательную оценку дают на основе испытания замораживанием и оттаиванием.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9"/>
      <w:r w:rsidRPr="002A2A85">
        <w:rPr>
          <w:rFonts w:ascii="Arial" w:hAnsi="Arial" w:cs="Arial"/>
          <w:sz w:val="20"/>
          <w:szCs w:val="20"/>
        </w:rPr>
        <w:t>1.9. Содержание пылевидных частиц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91"/>
      <w:bookmarkEnd w:id="29"/>
      <w:r w:rsidRPr="002A2A85">
        <w:rPr>
          <w:rFonts w:ascii="Arial" w:hAnsi="Arial" w:cs="Arial"/>
          <w:sz w:val="20"/>
          <w:szCs w:val="20"/>
        </w:rPr>
        <w:t>1.9.1. В зависимости от марки по прочности содержание в щебне и песке пылевидных частиц размером менее 0,05 мм не должно превышать указанного в табл.5.</w:t>
      </w:r>
    </w:p>
    <w:bookmarkEnd w:id="30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1" w:name="sub_500"/>
      <w:r w:rsidRPr="002A2A85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31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Наименование материала  │Содержание пылевидных частиц, % по массе, не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                   │        более для марок по прочности   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                   ├───────────────┬──────────────┬──────────────┤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                         │      800      │     400      │     300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├─────────────────────────┼───────────────┼──────────────┼──────────────┤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│Щебень                   │       1       │      2       │      3 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├─────────────────────────┼───────────────┼──────────────┼──────────────┤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│Песок                    │       3       │      4       │      5       │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A8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└─────────────────────────┴───────────────┴──────────────┴──────────────┘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92"/>
      <w:r w:rsidRPr="002A2A85">
        <w:rPr>
          <w:rFonts w:ascii="Arial" w:hAnsi="Arial" w:cs="Arial"/>
          <w:sz w:val="20"/>
          <w:szCs w:val="20"/>
        </w:rPr>
        <w:t>1.9.2. Щебень и песок не должны содержать посторонних засоряющих примесей, в том числе глины в комках.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10"/>
      <w:bookmarkEnd w:id="32"/>
      <w:r w:rsidRPr="002A2A85">
        <w:rPr>
          <w:rFonts w:ascii="Arial" w:hAnsi="Arial" w:cs="Arial"/>
          <w:sz w:val="20"/>
          <w:szCs w:val="20"/>
        </w:rPr>
        <w:t>1.10. Щебень и песок в зависимости от величины суммарной удельной эффективной активности естественных радионуклидов</w:t>
      </w:r>
      <w:proofErr w:type="gramStart"/>
      <w:r w:rsidRPr="002A2A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2A85">
        <w:rPr>
          <w:rFonts w:ascii="Arial" w:hAnsi="Arial" w:cs="Arial"/>
          <w:sz w:val="20"/>
          <w:szCs w:val="20"/>
        </w:rPr>
        <w:t>А</w:t>
      </w:r>
      <w:proofErr w:type="gramEnd"/>
      <w:r w:rsidRPr="002A2A85">
        <w:rPr>
          <w:rFonts w:ascii="Arial" w:hAnsi="Arial" w:cs="Arial"/>
          <w:sz w:val="20"/>
          <w:szCs w:val="20"/>
        </w:rPr>
        <w:t>_эфф</w:t>
      </w:r>
      <w:proofErr w:type="spellEnd"/>
      <w:r w:rsidRPr="002A2A85">
        <w:rPr>
          <w:rFonts w:ascii="Arial" w:hAnsi="Arial" w:cs="Arial"/>
          <w:sz w:val="20"/>
          <w:szCs w:val="20"/>
        </w:rPr>
        <w:t xml:space="preserve"> применяют:</w:t>
      </w:r>
    </w:p>
    <w:bookmarkEnd w:id="33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во вновь строящихся и реконструируемых жилых и общественных зданиях при</w:t>
      </w:r>
      <w:proofErr w:type="gramStart"/>
      <w:r w:rsidRPr="002A2A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2A85">
        <w:rPr>
          <w:rFonts w:ascii="Arial" w:hAnsi="Arial" w:cs="Arial"/>
          <w:sz w:val="20"/>
          <w:szCs w:val="20"/>
        </w:rPr>
        <w:t>А</w:t>
      </w:r>
      <w:proofErr w:type="gramEnd"/>
      <w:r w:rsidRPr="002A2A85">
        <w:rPr>
          <w:rFonts w:ascii="Arial" w:hAnsi="Arial" w:cs="Arial"/>
          <w:sz w:val="20"/>
          <w:szCs w:val="20"/>
        </w:rPr>
        <w:t>_эфф</w:t>
      </w:r>
      <w:proofErr w:type="spellEnd"/>
      <w:r w:rsidRPr="002A2A85">
        <w:rPr>
          <w:rFonts w:ascii="Arial" w:hAnsi="Arial" w:cs="Arial"/>
          <w:sz w:val="20"/>
          <w:szCs w:val="20"/>
        </w:rPr>
        <w:t xml:space="preserve"> до 370 Бк/кг;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при возведении производственных зданий и сооружений при</w:t>
      </w:r>
      <w:proofErr w:type="gramStart"/>
      <w:r w:rsidRPr="002A2A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2A85">
        <w:rPr>
          <w:rFonts w:ascii="Arial" w:hAnsi="Arial" w:cs="Arial"/>
          <w:sz w:val="20"/>
          <w:szCs w:val="20"/>
        </w:rPr>
        <w:t>А</w:t>
      </w:r>
      <w:proofErr w:type="gramEnd"/>
      <w:r w:rsidRPr="002A2A85">
        <w:rPr>
          <w:rFonts w:ascii="Arial" w:hAnsi="Arial" w:cs="Arial"/>
          <w:sz w:val="20"/>
          <w:szCs w:val="20"/>
        </w:rPr>
        <w:t>_фф</w:t>
      </w:r>
      <w:proofErr w:type="spellEnd"/>
      <w:r w:rsidRPr="002A2A85">
        <w:rPr>
          <w:rFonts w:ascii="Arial" w:hAnsi="Arial" w:cs="Arial"/>
          <w:sz w:val="20"/>
          <w:szCs w:val="20"/>
        </w:rPr>
        <w:t xml:space="preserve"> свыше 370 Бк/кг до 740 Бк/кг.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A2A85">
        <w:rPr>
          <w:rFonts w:ascii="Arial" w:hAnsi="Arial" w:cs="Arial"/>
          <w:sz w:val="20"/>
          <w:szCs w:val="20"/>
        </w:rPr>
        <w:t>(Введен дополнительно.</w:t>
      </w:r>
      <w:proofErr w:type="gramEnd"/>
      <w:r w:rsidRPr="002A2A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2A85">
        <w:rPr>
          <w:rFonts w:ascii="Arial" w:hAnsi="Arial" w:cs="Arial"/>
          <w:sz w:val="20"/>
          <w:szCs w:val="20"/>
        </w:rPr>
        <w:t>Изм</w:t>
      </w:r>
      <w:proofErr w:type="spellEnd"/>
      <w:r w:rsidRPr="002A2A85">
        <w:rPr>
          <w:rFonts w:ascii="Arial" w:hAnsi="Arial" w:cs="Arial"/>
          <w:sz w:val="20"/>
          <w:szCs w:val="20"/>
        </w:rPr>
        <w:t>. N 1)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4" w:name="sub_2"/>
      <w:r w:rsidRPr="002A2A85">
        <w:rPr>
          <w:rFonts w:ascii="Arial" w:hAnsi="Arial" w:cs="Arial"/>
          <w:b/>
          <w:bCs/>
          <w:sz w:val="20"/>
          <w:szCs w:val="20"/>
        </w:rPr>
        <w:t>2. Приемка</w:t>
      </w:r>
    </w:p>
    <w:bookmarkEnd w:id="34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"/>
      <w:r w:rsidRPr="002A2A85">
        <w:rPr>
          <w:rFonts w:ascii="Arial" w:hAnsi="Arial" w:cs="Arial"/>
          <w:sz w:val="20"/>
          <w:szCs w:val="20"/>
        </w:rPr>
        <w:t>2.1. Щебень и песок должны быть приняты отделом технического контроля предприятия-изготовителя.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2"/>
      <w:bookmarkEnd w:id="35"/>
      <w:r w:rsidRPr="002A2A85">
        <w:rPr>
          <w:rFonts w:ascii="Arial" w:hAnsi="Arial" w:cs="Arial"/>
          <w:sz w:val="20"/>
          <w:szCs w:val="20"/>
        </w:rPr>
        <w:t>2.2. Для проверки соответствия щебня и песка требованиям настоящего стандарта проводят приемочный и периодический контроль.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3"/>
      <w:bookmarkEnd w:id="36"/>
      <w:r w:rsidRPr="002A2A85">
        <w:rPr>
          <w:rFonts w:ascii="Arial" w:hAnsi="Arial" w:cs="Arial"/>
          <w:sz w:val="20"/>
          <w:szCs w:val="20"/>
        </w:rPr>
        <w:t>2.3. Приемочный контроль проводят ежедневно путем испытания одной сменной объединенной пробы щебня и песка, отобранной с каждой технологической линии. При приемочном контроле определяют:</w:t>
      </w:r>
    </w:p>
    <w:bookmarkEnd w:id="37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цвет;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зерновой состав;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содержание пылевидных частиц;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содержание зерен прочностью менее 20 МПа.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4"/>
      <w:r w:rsidRPr="002A2A85">
        <w:rPr>
          <w:rFonts w:ascii="Arial" w:hAnsi="Arial" w:cs="Arial"/>
          <w:sz w:val="20"/>
          <w:szCs w:val="20"/>
        </w:rPr>
        <w:t>2.4. При периодическом контроле качества определяют:</w:t>
      </w:r>
    </w:p>
    <w:bookmarkEnd w:id="38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для щебня - содержание зерен пластинчатой и игловатой формы в насыпную плотность - один раз в квартал; прочность, морозостойкость, суммарную удельную эффективную активность естественных радионуклидов - один раз в год;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для песка - насыпную плотность - один раз в квартал; морозостойкость, суммарную удельную эффективную активность естественных радионуклидов и прочность исходной горной породы - один раз в год.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A2A85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2A2A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2A85">
        <w:rPr>
          <w:rFonts w:ascii="Arial" w:hAnsi="Arial" w:cs="Arial"/>
          <w:sz w:val="20"/>
          <w:szCs w:val="20"/>
        </w:rPr>
        <w:t>Изм</w:t>
      </w:r>
      <w:proofErr w:type="spellEnd"/>
      <w:r w:rsidRPr="002A2A85">
        <w:rPr>
          <w:rFonts w:ascii="Arial" w:hAnsi="Arial" w:cs="Arial"/>
          <w:sz w:val="20"/>
          <w:szCs w:val="20"/>
        </w:rPr>
        <w:t>. N 1)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5"/>
      <w:r w:rsidRPr="002A2A85">
        <w:rPr>
          <w:rFonts w:ascii="Arial" w:hAnsi="Arial" w:cs="Arial"/>
          <w:sz w:val="20"/>
          <w:szCs w:val="20"/>
        </w:rPr>
        <w:t>2.5. Отбор и подготовку проб щебня, песка и исходной горной породы для контроля проводят по ГОСТ 8269.0, ГОСТ 8735 и ГОСТ 9479, ГОСТ 30108.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6"/>
      <w:bookmarkEnd w:id="39"/>
      <w:r w:rsidRPr="002A2A85">
        <w:rPr>
          <w:rFonts w:ascii="Arial" w:hAnsi="Arial" w:cs="Arial"/>
          <w:sz w:val="20"/>
          <w:szCs w:val="20"/>
        </w:rPr>
        <w:t>2.6. Потребитель принимает щебень и песок партиями. Партией считают количество щебня и песка, определенного договором на поставку зернового состава, одновременно отгружаемое одному потребителю в одном железнодорожном составе или в одном судне.</w:t>
      </w:r>
    </w:p>
    <w:bookmarkEnd w:id="40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При отгрузке автомобильным транспортом партией считают количество щебня и песка, отгружаемое одному потребителю в течение суток.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7"/>
      <w:r w:rsidRPr="002A2A85">
        <w:rPr>
          <w:rFonts w:ascii="Arial" w:hAnsi="Arial" w:cs="Arial"/>
          <w:sz w:val="20"/>
          <w:szCs w:val="20"/>
        </w:rPr>
        <w:t>2.7. Число точечных проб, отбираемых потребителем для контрольного испытания щебня и песка в партии, должно быть:</w:t>
      </w:r>
    </w:p>
    <w:bookmarkEnd w:id="41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не менее 10 при объеме партии до 350 м3;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" " 15 " " " св.350 до 700 м3;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" " 20 " " " св.700 м3.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Из точечных проб получают объединенную пробу.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8"/>
      <w:r w:rsidRPr="002A2A85">
        <w:rPr>
          <w:rFonts w:ascii="Arial" w:hAnsi="Arial" w:cs="Arial"/>
          <w:sz w:val="20"/>
          <w:szCs w:val="20"/>
        </w:rPr>
        <w:t>2.8. Для контрольного испытания щебня и песка, поставляемых потребителю железнодорожным транспортом, точечные пробы отбирают при разгрузке вагонов из потока щебня и песка на ленточных конвейерах, используемых для транспортирования его на склад потребителя. При разгрузке вагона отбирают пять точечных проб через равные интервалы времени. Число вагонов определяют с учетом объема партии в соответствии с п.2.7. Если партия состоит из одного вагона, то при его разгрузке отбирают пять точечных проб, которые образуют объединенную пробу.</w:t>
      </w:r>
    </w:p>
    <w:bookmarkEnd w:id="42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 xml:space="preserve">Если конвейерный транспорт при разгрузке вагонов не применяют, точечные пробы отбирают непосредственно из вагонов. </w:t>
      </w:r>
      <w:proofErr w:type="gramStart"/>
      <w:r w:rsidRPr="002A2A85">
        <w:rPr>
          <w:rFonts w:ascii="Arial" w:hAnsi="Arial" w:cs="Arial"/>
          <w:sz w:val="20"/>
          <w:szCs w:val="20"/>
        </w:rPr>
        <w:t>Для этого поверхность щебня и песка в вагоне выравнивают и в точках отбора проб отрывают лунки глубиной 0,2 - 0,4 м. Точки отбора принимают в центре и в четырех углах вагона, при этом расстояние от бортов вагона до точки отбора должно быть не менее 0,5 м. Из лунок пробы щебня и песка отбирают совком, перемещая его снизу вверх вдоль стенки лунки</w:t>
      </w:r>
      <w:proofErr w:type="gramEnd"/>
      <w:r w:rsidRPr="002A2A85">
        <w:rPr>
          <w:rFonts w:ascii="Arial" w:hAnsi="Arial" w:cs="Arial"/>
          <w:sz w:val="20"/>
          <w:szCs w:val="20"/>
        </w:rPr>
        <w:t>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9"/>
      <w:r w:rsidRPr="002A2A85">
        <w:rPr>
          <w:rFonts w:ascii="Arial" w:hAnsi="Arial" w:cs="Arial"/>
          <w:sz w:val="20"/>
          <w:szCs w:val="20"/>
        </w:rPr>
        <w:t>2.9. Для контрольного испытания щебня и песка, поставляемых потребителю водным транспортом, точечные пробы отбирают при разгрузке судов.</w:t>
      </w:r>
    </w:p>
    <w:bookmarkEnd w:id="43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В случае применения при разгрузке ленточных конвейеров точечные пробы отбирают через равные интервалы времени из потока щебня и песка на конвейерах. При разгрузке судов грейферными кранами точечные пробы отбирают совком через равные интервалы времени по мере разгрузки с вновь образованной поверхности песка в судне без образования лунок.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0"/>
      <w:r w:rsidRPr="002A2A85">
        <w:rPr>
          <w:rFonts w:ascii="Arial" w:hAnsi="Arial" w:cs="Arial"/>
          <w:sz w:val="20"/>
          <w:szCs w:val="20"/>
        </w:rPr>
        <w:t>2.10. Для контрольного испытания щебня и песка, поставляемых потребителю автомобильным транспортом, точечные пробы отбирают при разгрузке автомобилей.</w:t>
      </w:r>
    </w:p>
    <w:bookmarkEnd w:id="44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lastRenderedPageBreak/>
        <w:t xml:space="preserve">В случае применения при разгрузке щебня и песка ленточных конвейеров точечные пробы отбирают из потока щебня и песка на конвейерах. При разгрузке каждого автомобиля отбирают одну точечную пробу. Число автомобилей, при разгрузке которых отбирают пробы, принимают с учетом получения требуемого числа точечных проб по </w:t>
      </w:r>
      <w:hyperlink w:anchor="sub_27" w:history="1">
        <w:r w:rsidRPr="002A2A85">
          <w:rPr>
            <w:rFonts w:ascii="Arial" w:hAnsi="Arial" w:cs="Arial"/>
            <w:sz w:val="20"/>
            <w:szCs w:val="20"/>
            <w:u w:val="single"/>
          </w:rPr>
          <w:t>п.2.7</w:t>
        </w:r>
      </w:hyperlink>
      <w:r w:rsidRPr="002A2A85">
        <w:rPr>
          <w:rFonts w:ascii="Arial" w:hAnsi="Arial" w:cs="Arial"/>
          <w:sz w:val="20"/>
          <w:szCs w:val="20"/>
        </w:rPr>
        <w:t>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Если партия состоит менее чем из десяти автомобилей, то пробы щебня и песка отбирают в каждом автомобиле.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Если конвейерный транспорт при разгрузке автомобилей не применяют, то точечные пробы отбирают непосредственно из автомобилей. Для этого поверхность щебня и песка в автомобиле выравнивают, в центре кузова отрывают лунку глубиною 0,2 - 0,4 м. Из лунки пробу щебня и песка отбирают совком, перемещая его снизу вверх вдоль стенки лунки.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1"/>
      <w:r w:rsidRPr="002A2A85">
        <w:rPr>
          <w:rFonts w:ascii="Arial" w:hAnsi="Arial" w:cs="Arial"/>
          <w:sz w:val="20"/>
          <w:szCs w:val="20"/>
        </w:rPr>
        <w:t>2.11. Количество поставляемого щебня и песка определяют по объему или массе. Объем щебня и песка измеряют в вагонах, судах и автомобилях.</w:t>
      </w:r>
    </w:p>
    <w:bookmarkEnd w:id="45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 xml:space="preserve">Щебень и песок, </w:t>
      </w:r>
      <w:proofErr w:type="gramStart"/>
      <w:r w:rsidRPr="002A2A85">
        <w:rPr>
          <w:rFonts w:ascii="Arial" w:hAnsi="Arial" w:cs="Arial"/>
          <w:sz w:val="20"/>
          <w:szCs w:val="20"/>
        </w:rPr>
        <w:t>отгружаемые</w:t>
      </w:r>
      <w:proofErr w:type="gramEnd"/>
      <w:r w:rsidRPr="002A2A85">
        <w:rPr>
          <w:rFonts w:ascii="Arial" w:hAnsi="Arial" w:cs="Arial"/>
          <w:sz w:val="20"/>
          <w:szCs w:val="20"/>
        </w:rPr>
        <w:t xml:space="preserve"> в вагонах или автомобилях, взвешивают на железнодорожных или автомобильных весах. Массу щебня и песка, отгружаемого в судах, определяют по осадке судна.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2"/>
      <w:r w:rsidRPr="002A2A85">
        <w:rPr>
          <w:rFonts w:ascii="Arial" w:hAnsi="Arial" w:cs="Arial"/>
          <w:sz w:val="20"/>
          <w:szCs w:val="20"/>
        </w:rPr>
        <w:t>2.12. Количество щебня и песка из объемных единиц в весовые пересчитывают по значениям насыпной плотности щебня и песка, определяемой в состоянии естественной влажности.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3"/>
      <w:bookmarkEnd w:id="46"/>
      <w:r w:rsidRPr="002A2A85">
        <w:rPr>
          <w:rFonts w:ascii="Arial" w:hAnsi="Arial" w:cs="Arial"/>
          <w:sz w:val="20"/>
          <w:szCs w:val="20"/>
        </w:rPr>
        <w:t>2.13. При арбитражной проверке количества и качества поставляемого щебня или песка вагоны и автомобили, из которых отбирают пробы, выбирают по указанию потребителя.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14"/>
      <w:bookmarkEnd w:id="47"/>
      <w:r w:rsidRPr="002A2A85">
        <w:rPr>
          <w:rFonts w:ascii="Arial" w:hAnsi="Arial" w:cs="Arial"/>
          <w:sz w:val="20"/>
          <w:szCs w:val="20"/>
        </w:rPr>
        <w:t>2.14. Результаты приемочного и периодического контроля приводят в документе о качестве, в котором указывают:</w:t>
      </w:r>
    </w:p>
    <w:bookmarkEnd w:id="48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наименование предприятия-изготовителя и его адрес;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номер и дату выдачи документа;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наименование и адрес потребителя;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номер партии и количество щебня и песка;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номер вагонов или номер судна и номер накладных;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цвет щебня или песка;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зерновой состав щебня или песка;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содержание зерен пластинчатой и игловатой формы в щебне;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содержание пылевидных частиц;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содержание зерен прочностью менее 20 МПа;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марку по прочности;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марку по морозостойкости;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насыпную плотность щебня и песка;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суммарную удельную эффективную активность естественных радионуклидов;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A2A85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2A2A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2A85">
        <w:rPr>
          <w:rFonts w:ascii="Arial" w:hAnsi="Arial" w:cs="Arial"/>
          <w:sz w:val="20"/>
          <w:szCs w:val="20"/>
        </w:rPr>
        <w:t>Изм</w:t>
      </w:r>
      <w:proofErr w:type="spellEnd"/>
      <w:r w:rsidRPr="002A2A85">
        <w:rPr>
          <w:rFonts w:ascii="Arial" w:hAnsi="Arial" w:cs="Arial"/>
          <w:sz w:val="20"/>
          <w:szCs w:val="20"/>
        </w:rPr>
        <w:t>. N 1)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Предприятие-изготовитель должно иметь и сообщать потребителю по его требованию минералого-петрографический состав, установленный при геологической разведке, а также влажность отгружаемого материала.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9" w:name="sub_3"/>
      <w:r w:rsidRPr="002A2A85">
        <w:rPr>
          <w:rFonts w:ascii="Arial" w:hAnsi="Arial" w:cs="Arial"/>
          <w:b/>
          <w:bCs/>
          <w:sz w:val="20"/>
          <w:szCs w:val="20"/>
        </w:rPr>
        <w:t>3. Методы испытаний</w:t>
      </w:r>
    </w:p>
    <w:bookmarkEnd w:id="49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1"/>
      <w:r w:rsidRPr="002A2A85">
        <w:rPr>
          <w:rFonts w:ascii="Arial" w:hAnsi="Arial" w:cs="Arial"/>
          <w:sz w:val="20"/>
          <w:szCs w:val="20"/>
        </w:rPr>
        <w:t>3.1. Зерновой состав щебня, содержание зерен пластинчатой (лещадной) и игловатой формы, прочность (</w:t>
      </w:r>
      <w:proofErr w:type="spellStart"/>
      <w:r w:rsidRPr="002A2A85">
        <w:rPr>
          <w:rFonts w:ascii="Arial" w:hAnsi="Arial" w:cs="Arial"/>
          <w:sz w:val="20"/>
          <w:szCs w:val="20"/>
        </w:rPr>
        <w:t>дробимость</w:t>
      </w:r>
      <w:proofErr w:type="spellEnd"/>
      <w:r w:rsidRPr="002A2A85">
        <w:rPr>
          <w:rFonts w:ascii="Arial" w:hAnsi="Arial" w:cs="Arial"/>
          <w:sz w:val="20"/>
          <w:szCs w:val="20"/>
        </w:rPr>
        <w:t>), содержание зерен прочностью менее 20 МПа, морозостойкость, содержание пылевидных и глинистых частиц и насыпную плотность определяют по ГОСТ 8269.0.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2"/>
      <w:bookmarkEnd w:id="50"/>
      <w:r w:rsidRPr="002A2A85">
        <w:rPr>
          <w:rFonts w:ascii="Arial" w:hAnsi="Arial" w:cs="Arial"/>
          <w:sz w:val="20"/>
          <w:szCs w:val="20"/>
        </w:rPr>
        <w:t>3.2. Зерновой состав, модуль крупности, содержание пылевидных и глинистых частиц и насыпную плотность песка определяют по ГОСТ 8735.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3"/>
      <w:bookmarkEnd w:id="51"/>
      <w:r w:rsidRPr="002A2A85">
        <w:rPr>
          <w:rFonts w:ascii="Arial" w:hAnsi="Arial" w:cs="Arial"/>
          <w:sz w:val="20"/>
          <w:szCs w:val="20"/>
        </w:rPr>
        <w:t>3.3. Прочность и морозостойкость исходной горной породы определяют по ГОСТ 9479.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4"/>
      <w:bookmarkEnd w:id="52"/>
      <w:r w:rsidRPr="002A2A85">
        <w:rPr>
          <w:rFonts w:ascii="Arial" w:hAnsi="Arial" w:cs="Arial"/>
          <w:sz w:val="20"/>
          <w:szCs w:val="20"/>
        </w:rPr>
        <w:t xml:space="preserve">3.4. Суммарную удельную эффективную активность естественных радионуклидов определяют </w:t>
      </w:r>
      <w:proofErr w:type="spellStart"/>
      <w:proofErr w:type="gramStart"/>
      <w:r w:rsidRPr="002A2A85">
        <w:rPr>
          <w:rFonts w:ascii="Arial" w:hAnsi="Arial" w:cs="Arial"/>
          <w:sz w:val="20"/>
          <w:szCs w:val="20"/>
        </w:rPr>
        <w:t>гамма-спектрометрическим</w:t>
      </w:r>
      <w:proofErr w:type="spellEnd"/>
      <w:proofErr w:type="gramEnd"/>
      <w:r w:rsidRPr="002A2A85">
        <w:rPr>
          <w:rFonts w:ascii="Arial" w:hAnsi="Arial" w:cs="Arial"/>
          <w:sz w:val="20"/>
          <w:szCs w:val="20"/>
        </w:rPr>
        <w:t xml:space="preserve"> методом по ГОСТ 30108.</w:t>
      </w:r>
    </w:p>
    <w:bookmarkEnd w:id="53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A2A85">
        <w:rPr>
          <w:rFonts w:ascii="Arial" w:hAnsi="Arial" w:cs="Arial"/>
          <w:sz w:val="20"/>
          <w:szCs w:val="20"/>
        </w:rPr>
        <w:t>(Введен дополнительно.</w:t>
      </w:r>
      <w:proofErr w:type="gramEnd"/>
      <w:r w:rsidRPr="002A2A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2A85">
        <w:rPr>
          <w:rFonts w:ascii="Arial" w:hAnsi="Arial" w:cs="Arial"/>
          <w:sz w:val="20"/>
          <w:szCs w:val="20"/>
        </w:rPr>
        <w:t>Изм</w:t>
      </w:r>
      <w:proofErr w:type="spellEnd"/>
      <w:r w:rsidRPr="002A2A85">
        <w:rPr>
          <w:rFonts w:ascii="Arial" w:hAnsi="Arial" w:cs="Arial"/>
          <w:sz w:val="20"/>
          <w:szCs w:val="20"/>
        </w:rPr>
        <w:t>. N 1)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4" w:name="sub_4"/>
      <w:r w:rsidRPr="002A2A85">
        <w:rPr>
          <w:rFonts w:ascii="Arial" w:hAnsi="Arial" w:cs="Arial"/>
          <w:b/>
          <w:bCs/>
          <w:sz w:val="20"/>
          <w:szCs w:val="20"/>
        </w:rPr>
        <w:t>4. Транспортирование и хранение</w:t>
      </w:r>
    </w:p>
    <w:bookmarkEnd w:id="54"/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lastRenderedPageBreak/>
        <w:t>Щебень и песок транспортируют в контейнерах или в открытых железнодорожных вагонах и судах, а также в автомобилях в соответствии с утвержденными в установленном порядке правилами перевозок грузов соответствующим видом транспорта и хранят у изготовителя и потребителя раздельно по фракциям в условиях, предохраняющих их от загрязнения.</w:t>
      </w:r>
    </w:p>
    <w:p w:rsidR="002A2A85" w:rsidRPr="002A2A85" w:rsidRDefault="002A2A85" w:rsidP="002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2A85">
        <w:rPr>
          <w:rFonts w:ascii="Arial" w:hAnsi="Arial" w:cs="Arial"/>
          <w:sz w:val="20"/>
          <w:szCs w:val="20"/>
        </w:rPr>
        <w:t>При перевозке щебня и песка железнодорожным транспортом должно быть обеспечено также выполнение требований Технических условий погрузки и крепления грузов, утвержденных Министерством путей сообщения.</w:t>
      </w:r>
    </w:p>
    <w:p w:rsidR="00421E1B" w:rsidRPr="002A2A85" w:rsidRDefault="00421E1B"/>
    <w:sectPr w:rsidR="00421E1B" w:rsidRPr="002A2A85" w:rsidSect="00C4727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A85"/>
    <w:rsid w:val="002A2A85"/>
    <w:rsid w:val="0042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2A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A8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A2A8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A2A85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A2A8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2A2A85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2589</Words>
  <Characters>14761</Characters>
  <Application>Microsoft Office Word</Application>
  <DocSecurity>0</DocSecurity>
  <Lines>123</Lines>
  <Paragraphs>34</Paragraphs>
  <ScaleCrop>false</ScaleCrop>
  <Company>АССТРОЛ</Company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2007-07-16T04:43:00Z</dcterms:created>
  <dcterms:modified xsi:type="dcterms:W3CDTF">2007-07-16T04:43:00Z</dcterms:modified>
</cp:coreProperties>
</file>