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22733-2002</w:t>
        <w:br/>
        <w:t>"Грунты. Метод лабораторного определения максимальной плотности"</w:t>
        <w:br/>
        <w:t>(введен в действие постановлением Госстроя РФ от 27 декабря 2002 г. N 170)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Soils Laboratory method for determination of maximum density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22733-77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июля 2003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Оборудование и приборы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Подготовка к испытанию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Проведение испытания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 Обработка результатов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А (рекомендуемое). Принципиальная   схема   установки  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испытания грунта методом стандартного уплотнения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Б (рекомендуемое). Журнал     испытания    грунта    методом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стандартного уплотнения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В (рекомендуемое). Образец       графического     оформления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результатов    испытаниягрунта    методом     стандартного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уплотнения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Г (справочное). Таблица пар чисел влажности w_i и  плотности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сухого  грунта  ро_di   для  построения "линии    нулевого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содержания воздуха"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Д (справочное). Коэффициенты      приведения        значений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максимальной  плотности  и  оптимальной  влажности  грунта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 значениям, полученным методами Проктора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Настоящий стандарт распространяется на природные и техногенные дисперсные грунты и устанавливает метод лабораторного определения </w:t>
      </w:r>
      <w:hyperlink w:anchor="sub_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максимальной плотности</w:t>
        </w:r>
      </w:hyperlink>
      <w:r>
        <w:rPr>
          <w:rFonts w:cs="Arial" w:ascii="Arial" w:hAnsi="Arial"/>
          <w:sz w:val="20"/>
          <w:szCs w:val="20"/>
        </w:rPr>
        <w:t xml:space="preserve"> сухого грунта и соответствующей ей влажности при их исследовании для строительства.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органо-минеральные и органические грунты и грунты, содержащие частицы крупнее 20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166-89 Штангенциркули.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427-75 Линейки измерительные металлические.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1770-74 Посуда мерная лабораторная стеклянная. Цилиндры, мензурки, колбы, пробирки.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5180-84 Грунты. Методы лабораторного определения физических характеристик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8269.0-97 Щебень и гравий из плотных горных пород и отходов промышленного производства для строительных работ. Методы физико-механических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9147-80 Посуда и оборудование лабораторные фарфоровые.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12071-2000 Грунты. Отбор, упаковка, транспортирование и хранение образцов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23932-90 Посуда и оборудование лабораторные стеклянные.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24104-2001 Весы лабораторные. Общие технические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25100-95 Грунты. Классификация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29329-92 Весы для статического взвешивания. Общие технические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30416-96 Грунты. Лабораторные испытания. Общие положения.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3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3.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300"/>
      <w:bookmarkStart w:id="8" w:name="sub_3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применены следующие термины с соответствующими определениями.</w:t>
      </w:r>
    </w:p>
    <w:p>
      <w:pPr>
        <w:pStyle w:val="Normal"/>
        <w:autoSpaceDE w:val="false"/>
        <w:ind w:firstLine="720"/>
        <w:jc w:val="both"/>
        <w:rPr/>
      </w:pPr>
      <w:bookmarkStart w:id="9" w:name="sub_30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Максимальная плотность (стандартная плотность)</w:t>
      </w:r>
      <w:r>
        <w:rPr>
          <w:rFonts w:cs="Arial" w:ascii="Arial" w:hAnsi="Arial"/>
          <w:sz w:val="20"/>
          <w:szCs w:val="20"/>
        </w:rPr>
        <w:t xml:space="preserve"> - наибольшая плотность сухого грунта, которая достигается при испытании грунта методом стандартного уплотнения.</w:t>
      </w:r>
    </w:p>
    <w:p>
      <w:pPr>
        <w:pStyle w:val="Normal"/>
        <w:autoSpaceDE w:val="false"/>
        <w:ind w:firstLine="720"/>
        <w:jc w:val="both"/>
        <w:rPr/>
      </w:pPr>
      <w:bookmarkStart w:id="10" w:name="sub_301"/>
      <w:bookmarkStart w:id="11" w:name="sub_302"/>
      <w:bookmarkEnd w:id="10"/>
      <w:bookmarkEnd w:id="11"/>
      <w:r>
        <w:rPr>
          <w:rFonts w:cs="Arial" w:ascii="Arial" w:hAnsi="Arial"/>
          <w:b/>
          <w:bCs/>
          <w:color w:val="000080"/>
          <w:sz w:val="20"/>
          <w:szCs w:val="20"/>
        </w:rPr>
        <w:t>Оптимальная влажность</w:t>
      </w:r>
      <w:r>
        <w:rPr>
          <w:rFonts w:cs="Arial" w:ascii="Arial" w:hAnsi="Arial"/>
          <w:sz w:val="20"/>
          <w:szCs w:val="20"/>
        </w:rPr>
        <w:t xml:space="preserve"> - значение влажности грунта, соответствующее максимальной плотности сухого грунта.</w:t>
      </w:r>
    </w:p>
    <w:p>
      <w:pPr>
        <w:pStyle w:val="Normal"/>
        <w:autoSpaceDE w:val="false"/>
        <w:ind w:firstLine="720"/>
        <w:jc w:val="both"/>
        <w:rPr/>
      </w:pPr>
      <w:bookmarkStart w:id="12" w:name="sub_302"/>
      <w:bookmarkStart w:id="13" w:name="sub_303"/>
      <w:bookmarkEnd w:id="12"/>
      <w:bookmarkEnd w:id="13"/>
      <w:r>
        <w:rPr>
          <w:rFonts w:cs="Arial" w:ascii="Arial" w:hAnsi="Arial"/>
          <w:b/>
          <w:bCs/>
          <w:color w:val="000080"/>
          <w:sz w:val="20"/>
          <w:szCs w:val="20"/>
        </w:rPr>
        <w:t>Стандартное уплотнение</w:t>
      </w:r>
      <w:r>
        <w:rPr>
          <w:rFonts w:cs="Arial" w:ascii="Arial" w:hAnsi="Arial"/>
          <w:sz w:val="20"/>
          <w:szCs w:val="20"/>
        </w:rPr>
        <w:t xml:space="preserve"> - послойное (в три слоя) уплотнение образца грунта с постоянной работой уплотнения.</w:t>
      </w:r>
    </w:p>
    <w:p>
      <w:pPr>
        <w:pStyle w:val="Normal"/>
        <w:autoSpaceDE w:val="false"/>
        <w:ind w:firstLine="720"/>
        <w:jc w:val="both"/>
        <w:rPr/>
      </w:pPr>
      <w:bookmarkStart w:id="14" w:name="sub_303"/>
      <w:bookmarkStart w:id="15" w:name="sub_304"/>
      <w:bookmarkEnd w:id="14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График стандартного уплотнения</w:t>
      </w:r>
      <w:r>
        <w:rPr>
          <w:rFonts w:cs="Arial" w:ascii="Arial" w:hAnsi="Arial"/>
          <w:sz w:val="20"/>
          <w:szCs w:val="20"/>
        </w:rPr>
        <w:t xml:space="preserve"> - графическое изображение зависимости изменения плотности сухого грунта от влажности при испытании методом стандартного уплотнения.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304"/>
      <w:bookmarkStart w:id="17" w:name="sub_305"/>
      <w:bookmarkEnd w:id="16"/>
      <w:bookmarkEnd w:id="17"/>
      <w:r>
        <w:rPr>
          <w:rFonts w:cs="Arial" w:ascii="Arial" w:hAnsi="Arial"/>
          <w:sz w:val="20"/>
          <w:szCs w:val="20"/>
        </w:rPr>
        <w:t>Остальные термины, используемые в настоящем стандарте, приведены в ГОСТ 5180, ГОСТ 12071, ГОСТ 25100, ГОСТ 30416.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305"/>
      <w:bookmarkStart w:id="19" w:name="sub_305"/>
      <w:bookmarkEnd w:id="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" w:name="sub_400"/>
      <w:bookmarkEnd w:id="20"/>
      <w:r>
        <w:rPr>
          <w:rFonts w:cs="Arial" w:ascii="Arial" w:hAnsi="Arial"/>
          <w:b/>
          <w:bCs/>
          <w:color w:val="000080"/>
          <w:sz w:val="20"/>
          <w:szCs w:val="20"/>
        </w:rPr>
        <w:t>4.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" w:name="sub_400"/>
      <w:bookmarkStart w:id="22" w:name="sub_400"/>
      <w:bookmarkEnd w:id="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41"/>
      <w:bookmarkEnd w:id="23"/>
      <w:r>
        <w:rPr>
          <w:rFonts w:cs="Arial" w:ascii="Arial" w:hAnsi="Arial"/>
          <w:sz w:val="20"/>
          <w:szCs w:val="20"/>
        </w:rPr>
        <w:t>4.1 Метод стандартного уплотнения заключается в установлении зависимости плотности сухого грунта от его влажности при уплотнении образцов грунта с постоянной работой уплотнения и последовательным увеличением влажности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41"/>
      <w:bookmarkEnd w:id="24"/>
      <w:r>
        <w:rPr>
          <w:rFonts w:cs="Arial" w:ascii="Arial" w:hAnsi="Arial"/>
          <w:sz w:val="20"/>
          <w:szCs w:val="20"/>
        </w:rPr>
        <w:t>Результаты испытания оформляют в виде графика стандартного уплотнения.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42"/>
      <w:bookmarkEnd w:id="25"/>
      <w:r>
        <w:rPr>
          <w:rFonts w:cs="Arial" w:ascii="Arial" w:hAnsi="Arial"/>
          <w:sz w:val="20"/>
          <w:szCs w:val="20"/>
        </w:rPr>
        <w:t>4.2 Общие требования к лабораторным испытаниям грунтов, оборудованию, приборам и лабораторным помещениям приведены в ГОСТ 30416.</w:t>
      </w:r>
    </w:p>
    <w:p>
      <w:pPr>
        <w:pStyle w:val="Normal"/>
        <w:autoSpaceDE w:val="false"/>
        <w:ind w:firstLine="720"/>
        <w:jc w:val="both"/>
        <w:rPr/>
      </w:pPr>
      <w:bookmarkStart w:id="26" w:name="sub_42"/>
      <w:bookmarkStart w:id="27" w:name="sub_43"/>
      <w:bookmarkEnd w:id="26"/>
      <w:bookmarkEnd w:id="27"/>
      <w:r>
        <w:rPr>
          <w:rFonts w:cs="Arial" w:ascii="Arial" w:hAnsi="Arial"/>
          <w:sz w:val="20"/>
          <w:szCs w:val="20"/>
        </w:rPr>
        <w:t xml:space="preserve">4.3 Для испытания грунта методом </w:t>
      </w:r>
      <w:hyperlink w:anchor="sub_3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стандартного уплотнения</w:t>
        </w:r>
      </w:hyperlink>
      <w:r>
        <w:rPr>
          <w:rFonts w:cs="Arial" w:ascii="Arial" w:hAnsi="Arial"/>
          <w:sz w:val="20"/>
          <w:szCs w:val="20"/>
        </w:rPr>
        <w:t xml:space="preserve"> используют образцы грунта нарушенного сложения, отобранные из горных выработок (шурфов, котлованов, буровых скважин и т.п.), в обнажениях или в складируемых массивах предполагаемого для использования в сооружениях грунта в соответствии с требованиями ГОСТ 12071.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43"/>
      <w:bookmarkStart w:id="29" w:name="sub_44"/>
      <w:bookmarkEnd w:id="28"/>
      <w:bookmarkEnd w:id="29"/>
      <w:r>
        <w:rPr>
          <w:rFonts w:cs="Arial" w:ascii="Arial" w:hAnsi="Arial"/>
          <w:sz w:val="20"/>
          <w:szCs w:val="20"/>
        </w:rPr>
        <w:t>4.4 Число последовательных испытаний грунта при увеличении его влажности должно быть не менее пяти, а также достаточным для выявления максимального значения плотности сухого грунта по графику стандартного уплотнения.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44"/>
      <w:bookmarkStart w:id="31" w:name="sub_45"/>
      <w:bookmarkEnd w:id="30"/>
      <w:bookmarkEnd w:id="31"/>
      <w:r>
        <w:rPr>
          <w:rFonts w:cs="Arial" w:ascii="Arial" w:hAnsi="Arial"/>
          <w:sz w:val="20"/>
          <w:szCs w:val="20"/>
        </w:rPr>
        <w:t>4.5 Допустимое расхождение между результатами параллельных определений, полученными в условиях повторяемости, выраженное в относительных единицах, не должно превышать для максимального значения плотности сухого грунта 1,5%, для оптимальной влажности - 10%.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45"/>
      <w:bookmarkEnd w:id="32"/>
      <w:r>
        <w:rPr>
          <w:rFonts w:cs="Arial" w:ascii="Arial" w:hAnsi="Arial"/>
          <w:sz w:val="20"/>
          <w:szCs w:val="20"/>
        </w:rPr>
        <w:t>Если расхождения превышают допустимые значения, следует проводить дополнительное испытание.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500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5. Оборудование и приборы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500"/>
      <w:bookmarkStart w:id="35" w:name="sub_500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6" w:name="sub_51"/>
      <w:bookmarkEnd w:id="36"/>
      <w:r>
        <w:rPr>
          <w:rFonts w:cs="Arial" w:ascii="Arial" w:hAnsi="Arial"/>
          <w:sz w:val="20"/>
          <w:szCs w:val="20"/>
        </w:rPr>
        <w:t xml:space="preserve">5.1 В состав установки для испытания грунта методом </w:t>
      </w:r>
      <w:hyperlink w:anchor="sub_3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стандартного уплотнения</w:t>
        </w:r>
      </w:hyperlink>
      <w:r>
        <w:rPr>
          <w:rFonts w:cs="Arial" w:ascii="Arial" w:hAnsi="Arial"/>
          <w:sz w:val="20"/>
          <w:szCs w:val="20"/>
        </w:rPr>
        <w:t xml:space="preserve"> должны входить: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51"/>
      <w:bookmarkEnd w:id="37"/>
      <w:r>
        <w:rPr>
          <w:rFonts w:cs="Arial" w:ascii="Arial" w:hAnsi="Arial"/>
          <w:sz w:val="20"/>
          <w:szCs w:val="20"/>
        </w:rPr>
        <w:t>устройство для механизированного или ручного уплотнения грунта падающим с постоянной высоты грузом;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форма для образца грунта.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Принципиальная схема установки приведена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Допускается применять установки других конструкций при условии проведения сопоставительных испытаний для каждой разновидности грунта.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52"/>
      <w:bookmarkEnd w:id="38"/>
      <w:r>
        <w:rPr>
          <w:rFonts w:cs="Arial" w:ascii="Arial" w:hAnsi="Arial"/>
          <w:sz w:val="20"/>
          <w:szCs w:val="20"/>
        </w:rPr>
        <w:t>5.2 Конструкция устройства для уплотнения грунта должна обеспечивать падение груза массой (2500 +- 25) г по направляющей штанге с постоянной высоты (300 +- 3) мм на наковальню диаметром (99,8 - 0,2) мм. Отношение массы груза к массе направляющей штанги с наковальней должно быть не более 1,5.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52"/>
      <w:bookmarkStart w:id="40" w:name="sub_53"/>
      <w:bookmarkEnd w:id="39"/>
      <w:bookmarkEnd w:id="40"/>
      <w:r>
        <w:rPr>
          <w:rFonts w:cs="Arial" w:ascii="Arial" w:hAnsi="Arial"/>
          <w:sz w:val="20"/>
          <w:szCs w:val="20"/>
        </w:rPr>
        <w:t>5.3 При механизированном способе уплотнения в состав устройства должен входить механизм подъема груза на постоянную высоту и счетчик числа ударов.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53"/>
      <w:bookmarkStart w:id="42" w:name="sub_54"/>
      <w:bookmarkEnd w:id="41"/>
      <w:bookmarkEnd w:id="42"/>
      <w:r>
        <w:rPr>
          <w:rFonts w:cs="Arial" w:ascii="Arial" w:hAnsi="Arial"/>
          <w:sz w:val="20"/>
          <w:szCs w:val="20"/>
        </w:rPr>
        <w:t>5.4 Форма для образца грунта должна состоять из цилиндрической части, поддона, зажимного кольца и насадки.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54"/>
      <w:bookmarkStart w:id="44" w:name="sub_55"/>
      <w:bookmarkEnd w:id="43"/>
      <w:bookmarkEnd w:id="44"/>
      <w:r>
        <w:rPr>
          <w:rFonts w:cs="Arial" w:ascii="Arial" w:hAnsi="Arial"/>
          <w:sz w:val="20"/>
          <w:szCs w:val="20"/>
        </w:rPr>
        <w:t>5.5 Цилиндрическая часть формы должна иметь высоту (127,4 +- 0,2) мм и внутренний диаметр (100,0 + 0,3) мм. Временное сопротивление металла цилиндрической части формы должно быть не менее 400 МПа. Цилиндрическая часть формы может быть цельной или состоящей из двух разъемных секций.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55"/>
      <w:bookmarkStart w:id="46" w:name="sub_56"/>
      <w:bookmarkEnd w:id="45"/>
      <w:bookmarkEnd w:id="46"/>
      <w:r>
        <w:rPr>
          <w:rFonts w:cs="Arial" w:ascii="Arial" w:hAnsi="Arial"/>
          <w:sz w:val="20"/>
          <w:szCs w:val="20"/>
        </w:rPr>
        <w:t>5.6 Установка должна размещаться на жесткой горизонтальной плите (бетонной или металлической) массой не менее 50 кг. Отклонение поверхности от горизонтали не должно быть более 2 мм/м.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56"/>
      <w:bookmarkStart w:id="48" w:name="sub_57"/>
      <w:bookmarkEnd w:id="47"/>
      <w:bookmarkEnd w:id="48"/>
      <w:r>
        <w:rPr>
          <w:rFonts w:cs="Arial" w:ascii="Arial" w:hAnsi="Arial"/>
          <w:sz w:val="20"/>
          <w:szCs w:val="20"/>
        </w:rPr>
        <w:t>5.7 При испытании грунта методом стандартного уплотнения применяют следующие средства измерения, вспомогательное оборудование и инструменты: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57"/>
      <w:bookmarkEnd w:id="49"/>
      <w:r>
        <w:rPr>
          <w:rFonts w:cs="Arial" w:ascii="Arial" w:hAnsi="Arial"/>
          <w:sz w:val="20"/>
          <w:szCs w:val="20"/>
        </w:rPr>
        <w:t>весы для статического взвешивания на 2 - 5 кг среднего класса точности по ГОСТ 29329;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весы лабораторные на 0,2 - 1,0 кг 4-го класса точности по ГОСТ 24104;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линейка длиной не менее 300 мм по ГОСТ 427;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цилиндры мерные вместимостью 100 мл и 50 мл с ценой деления не более 1 мл по ГОСТ 1770;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чашки металлические для испытаний вместимостью 5 л;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стаканчики для взвешивания ВС-1 с крышками;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растирочное или ступка фарфоровая с пестиком по ГОСТ 9147;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шкаф сушильный;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набор сит с диаметром отверстий 20, 10 и 5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эксикатор Э-250 по ГОСТ 23932;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шпатель металлический;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нож лабораторный с прямым лезвием длиной не менее 150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58"/>
      <w:bookmarkEnd w:id="50"/>
      <w:r>
        <w:rPr>
          <w:rFonts w:cs="Arial" w:ascii="Arial" w:hAnsi="Arial"/>
          <w:sz w:val="20"/>
          <w:szCs w:val="20"/>
        </w:rPr>
        <w:t>5.8 Лабораторные весы должны обеспечивать взвешивание грунта и формы в процессе испытания с погрешностью +- 1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58"/>
      <w:bookmarkStart w:id="52" w:name="sub_59"/>
      <w:bookmarkEnd w:id="51"/>
      <w:bookmarkEnd w:id="52"/>
      <w:r>
        <w:rPr>
          <w:rFonts w:cs="Arial" w:ascii="Arial" w:hAnsi="Arial"/>
          <w:sz w:val="20"/>
          <w:szCs w:val="20"/>
        </w:rPr>
        <w:t>5.9 Средства измерений должны пройти поверку или калибровку, а испытательное оборудование должно быть аттестовано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59"/>
      <w:bookmarkStart w:id="54" w:name="sub_59"/>
      <w:bookmarkEnd w:id="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5" w:name="sub_600"/>
      <w:bookmarkEnd w:id="55"/>
      <w:r>
        <w:rPr>
          <w:rFonts w:cs="Arial" w:ascii="Arial" w:hAnsi="Arial"/>
          <w:b/>
          <w:bCs/>
          <w:color w:val="000080"/>
          <w:sz w:val="20"/>
          <w:szCs w:val="20"/>
        </w:rPr>
        <w:t>6. Подготовка к испытанию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6" w:name="sub_600"/>
      <w:bookmarkStart w:id="57" w:name="sub_600"/>
      <w:bookmarkEnd w:id="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6.1 Подготовка пробы грунта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6.2 Подготовка установки для испытания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8" w:name="sub_610"/>
      <w:bookmarkEnd w:id="58"/>
      <w:r>
        <w:rPr>
          <w:rFonts w:cs="Arial" w:ascii="Arial" w:hAnsi="Arial"/>
          <w:b/>
          <w:bCs/>
          <w:color w:val="000080"/>
          <w:sz w:val="20"/>
          <w:szCs w:val="20"/>
        </w:rPr>
        <w:t>6.1 Подготовка пробы грунта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9" w:name="sub_610"/>
      <w:bookmarkStart w:id="60" w:name="sub_610"/>
      <w:bookmarkEnd w:id="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611"/>
      <w:bookmarkEnd w:id="61"/>
      <w:r>
        <w:rPr>
          <w:rFonts w:cs="Arial" w:ascii="Arial" w:hAnsi="Arial"/>
          <w:sz w:val="20"/>
          <w:szCs w:val="20"/>
        </w:rPr>
        <w:t>6.1.1 Необходимая для подготовки пробы грунта масса образца грунта нарушенного сложения при естественной влажности должна быть не менее 10 кг при наличии в грунте частиц крупнее 10 мм и не менее 6 кг - при отсутствии частиц крупнее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611"/>
      <w:bookmarkStart w:id="63" w:name="sub_612"/>
      <w:bookmarkEnd w:id="62"/>
      <w:bookmarkEnd w:id="63"/>
      <w:r>
        <w:rPr>
          <w:rFonts w:cs="Arial" w:ascii="Arial" w:hAnsi="Arial"/>
          <w:sz w:val="20"/>
          <w:szCs w:val="20"/>
        </w:rPr>
        <w:t>6.1.2 Представленный для испытания образец грунта нарушенного сложения высушивают при комнатной температуре или в сушильном шкафу до воздушно-сухого состояния. Высушивание в сушильном шкафу несвязных минеральных грунтов допускается производить при температуре не более 100 °С, связных - не более 60 °С. В процессе сушки грунт периодически перемешивают.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612"/>
      <w:bookmarkStart w:id="65" w:name="sub_613"/>
      <w:bookmarkEnd w:id="64"/>
      <w:bookmarkEnd w:id="65"/>
      <w:r>
        <w:rPr>
          <w:rFonts w:cs="Arial" w:ascii="Arial" w:hAnsi="Arial"/>
          <w:sz w:val="20"/>
          <w:szCs w:val="20"/>
        </w:rPr>
        <w:t>6.1.3 Размельчают агрегаты грунта (без дробления крупных частиц) в растирочном устройстве или в фарфоровой ступке.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613"/>
      <w:bookmarkStart w:id="67" w:name="sub_614"/>
      <w:bookmarkEnd w:id="66"/>
      <w:bookmarkEnd w:id="67"/>
      <w:r>
        <w:rPr>
          <w:rFonts w:cs="Arial" w:ascii="Arial" w:hAnsi="Arial"/>
          <w:sz w:val="20"/>
          <w:szCs w:val="20"/>
        </w:rPr>
        <w:t>6.1.4 Грунт взвешивают (т_р) и просеивают через сита с отверстиями диаметром 20 мм и 10 мм. При этом вся масса грунта должна пройти через сито с отверстиями диаметром 20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614"/>
      <w:bookmarkStart w:id="69" w:name="sub_615"/>
      <w:bookmarkEnd w:id="68"/>
      <w:bookmarkEnd w:id="69"/>
      <w:r>
        <w:rPr>
          <w:rFonts w:cs="Arial" w:ascii="Arial" w:hAnsi="Arial"/>
          <w:sz w:val="20"/>
          <w:szCs w:val="20"/>
        </w:rPr>
        <w:t>6.1.5 Взвешивают отсеянные крупные частицы (т_к).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615"/>
      <w:bookmarkEnd w:id="70"/>
      <w:r>
        <w:rPr>
          <w:rFonts w:cs="Arial" w:ascii="Arial" w:hAnsi="Arial"/>
          <w:sz w:val="20"/>
          <w:szCs w:val="20"/>
        </w:rPr>
        <w:t>Если масса частиц грунта крупнее 10 мм составляет 5% и более, дальнейшее испытание проводят с пробой грунта, прошедшего через сито 10 мм. Если масса частиц грунта крупнее 10 мм составляет менее 5%, производят дальнейшее просеивание грунта через сито с отверстиями диаметром 5 мм и определяют содержание частиц крупнее 5 мм. В этом случае дальнейшее испытание проводят с пробой грунта, прошедшего через сито 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616"/>
      <w:bookmarkEnd w:id="71"/>
      <w:r>
        <w:rPr>
          <w:rFonts w:cs="Arial" w:ascii="Arial" w:hAnsi="Arial"/>
          <w:sz w:val="20"/>
          <w:szCs w:val="20"/>
        </w:rPr>
        <w:t>6.1.6 Из отсеянных крупных частиц отбирают пробы для определения их влажности w_к и средней плотности частиц ро_к по ГОСТ 8269.0.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616"/>
      <w:bookmarkStart w:id="73" w:name="sub_617"/>
      <w:bookmarkEnd w:id="72"/>
      <w:bookmarkEnd w:id="73"/>
      <w:r>
        <w:rPr>
          <w:rFonts w:cs="Arial" w:ascii="Arial" w:hAnsi="Arial"/>
          <w:sz w:val="20"/>
          <w:szCs w:val="20"/>
        </w:rPr>
        <w:t>6.1.7 Из грунта, прошедшего через сито, отбирают пробы для определения его влажности в воздушно-сухом состоянии w_g по ГОСТ 5180.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617"/>
      <w:bookmarkStart w:id="75" w:name="sub_618"/>
      <w:bookmarkEnd w:id="74"/>
      <w:bookmarkEnd w:id="75"/>
      <w:r>
        <w:rPr>
          <w:rFonts w:cs="Arial" w:ascii="Arial" w:hAnsi="Arial"/>
          <w:sz w:val="20"/>
          <w:szCs w:val="20"/>
        </w:rPr>
        <w:t>6.1.8 Вычисляют содержание в грунте крупных частиц К, %, с точностью 0,1%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618"/>
      <w:bookmarkStart w:id="77" w:name="sub_618"/>
      <w:bookmarkEnd w:id="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6181"/>
      <w:bookmarkEnd w:id="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(1 + 0,01 w 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6181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           g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= ──────────────────── 100,      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(1 + 0,01 w 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           k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 m     - масса отсеянных крупных частиц,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  - влажность просеянного грунта в воздушно-сухом состоянии, %;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g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 - масса образца грунта в воздушно-сухом состоянии,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p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  - влажность отсеянных крупных частиц,%.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619"/>
      <w:bookmarkEnd w:id="80"/>
      <w:r>
        <w:rPr>
          <w:rFonts w:cs="Arial" w:ascii="Arial" w:hAnsi="Arial"/>
          <w:sz w:val="20"/>
          <w:szCs w:val="20"/>
        </w:rPr>
        <w:t>6.1.9 Отбирают из просеянного грунта методом квартования пробу грунта для испытания (m'_p) массой 2500 г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619"/>
      <w:bookmarkEnd w:id="81"/>
      <w:r>
        <w:rPr>
          <w:rFonts w:cs="Arial" w:ascii="Arial" w:hAnsi="Arial"/>
          <w:sz w:val="20"/>
          <w:szCs w:val="20"/>
        </w:rPr>
        <w:t>Допускается проводить весь цикл испытаний с использованием одной отобранной пробы.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испытании грунтов, содержащих частицы, легко разрушающиеся при уплотнении, отбирают несколько отдельных проб. В этом случае каждую пробу испытывают только один раз.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6110"/>
      <w:bookmarkEnd w:id="82"/>
      <w:r>
        <w:rPr>
          <w:rFonts w:cs="Arial" w:ascii="Arial" w:hAnsi="Arial"/>
          <w:sz w:val="20"/>
          <w:szCs w:val="20"/>
        </w:rPr>
        <w:t>6.1.10 Помещают отобранную пробу в металлическую чашку для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6110"/>
      <w:bookmarkStart w:id="84" w:name="sub_6111"/>
      <w:bookmarkEnd w:id="83"/>
      <w:bookmarkEnd w:id="84"/>
      <w:r>
        <w:rPr>
          <w:rFonts w:cs="Arial" w:ascii="Arial" w:hAnsi="Arial"/>
          <w:sz w:val="20"/>
          <w:szCs w:val="20"/>
        </w:rPr>
        <w:t>6.1.11 Рассчитывают количество воды Q, г, для доувлажнения отобранной пробы до влажности первого испытания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6111"/>
      <w:bookmarkStart w:id="86" w:name="sub_6111"/>
      <w:bookmarkEnd w:id="8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61111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m'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61111"/>
      <w:bookmarkEnd w:id="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p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Q = ────────── 0,01 (w - w ),          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+ 0,01 w        1   g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 m'   - масса отобранной пробы,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p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  - влажность  грунта  для  первого  испытания,   назначаемая 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таблице 1,%;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  - влажность просеянного грунта в воздушно-сухом состоянии,%.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g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9" w:name="sub_101"/>
      <w:bookmarkEnd w:id="89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101"/>
      <w:bookmarkStart w:id="91" w:name="sub_101"/>
      <w:bookmarkEnd w:id="9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Грунты                 │   Влажность w_1 грунта для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первого испытания,%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гравелистый,  крупный  и  средней│               4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крупности                    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мелкий и пылеватый               │               6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Супесь, суглинок легкий                │             6 - 8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Суглинок тяжелый, глина                │            10 - 12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6112"/>
      <w:bookmarkEnd w:id="92"/>
      <w:r>
        <w:rPr>
          <w:rFonts w:cs="Arial" w:ascii="Arial" w:hAnsi="Arial"/>
          <w:sz w:val="20"/>
          <w:szCs w:val="20"/>
        </w:rPr>
        <w:t>6.1.12 В отобранную пробу грунта вводят рассчитанное количество воды за несколько приемов, перемешивая грунт металлическим шпателем.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6112"/>
      <w:bookmarkStart w:id="94" w:name="sub_6113"/>
      <w:bookmarkEnd w:id="93"/>
      <w:bookmarkEnd w:id="94"/>
      <w:r>
        <w:rPr>
          <w:rFonts w:cs="Arial" w:ascii="Arial" w:hAnsi="Arial"/>
          <w:sz w:val="20"/>
          <w:szCs w:val="20"/>
        </w:rPr>
        <w:t>6.1.13 Переносят пробу грунта из чашки в эксикатор или плотно закрываемый сосуд и выдерживают ее при комнатной температуре не менее 2 ч для несвязных грунтов и не менее 12 ч - для связных грунтов.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6113"/>
      <w:bookmarkStart w:id="96" w:name="sub_6113"/>
      <w:bookmarkEnd w:id="9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7" w:name="sub_620"/>
      <w:bookmarkEnd w:id="97"/>
      <w:r>
        <w:rPr>
          <w:rFonts w:cs="Arial" w:ascii="Arial" w:hAnsi="Arial"/>
          <w:b/>
          <w:bCs/>
          <w:color w:val="000080"/>
          <w:sz w:val="20"/>
          <w:szCs w:val="20"/>
        </w:rPr>
        <w:t>6.2 Подготовка установки для испытания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8" w:name="sub_620"/>
      <w:bookmarkStart w:id="99" w:name="sub_620"/>
      <w:bookmarkEnd w:id="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621"/>
      <w:bookmarkEnd w:id="100"/>
      <w:r>
        <w:rPr>
          <w:rFonts w:cs="Arial" w:ascii="Arial" w:hAnsi="Arial"/>
          <w:sz w:val="20"/>
          <w:szCs w:val="20"/>
        </w:rPr>
        <w:t>6.2.1 Взвешивают цилиндрическую часть формы (m_c).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621"/>
      <w:bookmarkStart w:id="102" w:name="sub_622"/>
      <w:bookmarkEnd w:id="101"/>
      <w:bookmarkEnd w:id="102"/>
      <w:r>
        <w:rPr>
          <w:rFonts w:cs="Arial" w:ascii="Arial" w:hAnsi="Arial"/>
          <w:sz w:val="20"/>
          <w:szCs w:val="20"/>
        </w:rPr>
        <w:t>6.2.2 Устанавливают цилиндрическую часть формы на поддон, не зажимая ее винтами.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622"/>
      <w:bookmarkStart w:id="104" w:name="sub_623"/>
      <w:bookmarkEnd w:id="103"/>
      <w:bookmarkEnd w:id="104"/>
      <w:r>
        <w:rPr>
          <w:rFonts w:cs="Arial" w:ascii="Arial" w:hAnsi="Arial"/>
          <w:sz w:val="20"/>
          <w:szCs w:val="20"/>
        </w:rPr>
        <w:t>6.2.3 Устанавливают зажимное кольцо на верхний бортик цилиндрической части формы.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623"/>
      <w:bookmarkStart w:id="106" w:name="sub_624"/>
      <w:bookmarkEnd w:id="105"/>
      <w:bookmarkEnd w:id="106"/>
      <w:r>
        <w:rPr>
          <w:rFonts w:cs="Arial" w:ascii="Arial" w:hAnsi="Arial"/>
          <w:sz w:val="20"/>
          <w:szCs w:val="20"/>
        </w:rPr>
        <w:t>6.2.4 Зажимают цилиндрическую часть формы попеременно винтами поддона и кольца.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624"/>
      <w:bookmarkStart w:id="108" w:name="sub_625"/>
      <w:bookmarkEnd w:id="107"/>
      <w:bookmarkEnd w:id="108"/>
      <w:r>
        <w:rPr>
          <w:rFonts w:cs="Arial" w:ascii="Arial" w:hAnsi="Arial"/>
          <w:sz w:val="20"/>
          <w:szCs w:val="20"/>
        </w:rPr>
        <w:t>6.2.5 Протирают внутреннюю поверхность формы ветошью, смоченной керосином, минеральным маслом или техническим вазелином.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625"/>
      <w:bookmarkStart w:id="110" w:name="sub_626"/>
      <w:bookmarkEnd w:id="109"/>
      <w:bookmarkEnd w:id="110"/>
      <w:r>
        <w:rPr>
          <w:rFonts w:cs="Arial" w:ascii="Arial" w:hAnsi="Arial"/>
          <w:sz w:val="20"/>
          <w:szCs w:val="20"/>
        </w:rPr>
        <w:t>6.2.6 Устанавливают собранную форму на плиту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626"/>
      <w:bookmarkStart w:id="112" w:name="sub_627"/>
      <w:bookmarkEnd w:id="111"/>
      <w:bookmarkEnd w:id="112"/>
      <w:r>
        <w:rPr>
          <w:rFonts w:cs="Arial" w:ascii="Arial" w:hAnsi="Arial"/>
          <w:sz w:val="20"/>
          <w:szCs w:val="20"/>
        </w:rPr>
        <w:t>6.2.7 Проверяют соосность направляющей штанги и цилиндрической части формы и свободный ход груза по направляющей штанге.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627"/>
      <w:bookmarkStart w:id="114" w:name="sub_627"/>
      <w:bookmarkEnd w:id="1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5" w:name="sub_700"/>
      <w:bookmarkEnd w:id="115"/>
      <w:r>
        <w:rPr>
          <w:rFonts w:cs="Arial" w:ascii="Arial" w:hAnsi="Arial"/>
          <w:b/>
          <w:bCs/>
          <w:color w:val="000080"/>
          <w:sz w:val="20"/>
          <w:szCs w:val="20"/>
        </w:rPr>
        <w:t>7. Проведение испытания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6" w:name="sub_700"/>
      <w:bookmarkStart w:id="117" w:name="sub_700"/>
      <w:bookmarkEnd w:id="1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18" w:name="sub_71"/>
      <w:bookmarkEnd w:id="118"/>
      <w:r>
        <w:rPr>
          <w:rFonts w:cs="Arial" w:ascii="Arial" w:hAnsi="Arial"/>
          <w:sz w:val="20"/>
          <w:szCs w:val="20"/>
        </w:rPr>
        <w:t xml:space="preserve">7.1 Испытание проводят, последовательно увеличивая влажность грунта испытываемой пробы. При первом испытании влажность грунта должна соответствовать значению, установленному в </w:t>
      </w:r>
      <w:hyperlink w:anchor="sub_6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6.1.11.</w:t>
        </w:r>
      </w:hyperlink>
      <w:r>
        <w:rPr>
          <w:rFonts w:cs="Arial" w:ascii="Arial" w:hAnsi="Arial"/>
          <w:sz w:val="20"/>
          <w:szCs w:val="20"/>
        </w:rPr>
        <w:t xml:space="preserve"> При каждом последующем испытании влажность грунта следует увеличивать на 1 - 2% для несвязных грунтов и на 2 - 3% - для связных грунтов.</w:t>
      </w:r>
    </w:p>
    <w:p>
      <w:pPr>
        <w:pStyle w:val="Normal"/>
        <w:autoSpaceDE w:val="false"/>
        <w:ind w:firstLine="720"/>
        <w:jc w:val="both"/>
        <w:rPr/>
      </w:pPr>
      <w:bookmarkStart w:id="119" w:name="sub_71"/>
      <w:bookmarkEnd w:id="119"/>
      <w:r>
        <w:rPr>
          <w:rFonts w:cs="Arial" w:ascii="Arial" w:hAnsi="Arial"/>
          <w:sz w:val="20"/>
          <w:szCs w:val="20"/>
        </w:rPr>
        <w:t xml:space="preserve">Количество воды для увлажнения испытываемой пробы определяют по </w:t>
      </w:r>
      <w:hyperlink w:anchor="sub_6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(2)</w:t>
        </w:r>
      </w:hyperlink>
      <w:r>
        <w:rPr>
          <w:rFonts w:cs="Arial" w:ascii="Arial" w:hAnsi="Arial"/>
          <w:sz w:val="20"/>
          <w:szCs w:val="20"/>
        </w:rPr>
        <w:t>, принимая в ней за w_g и w_1 соответственно влажности при предыдущем и очередном испытаниях.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72"/>
      <w:bookmarkEnd w:id="120"/>
      <w:r>
        <w:rPr>
          <w:rFonts w:cs="Arial" w:ascii="Arial" w:hAnsi="Arial"/>
          <w:sz w:val="20"/>
          <w:szCs w:val="20"/>
        </w:rPr>
        <w:t>7.2 Испытание пробы грунта проводят в следующем порядке: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72"/>
      <w:bookmarkEnd w:id="121"/>
      <w:r>
        <w:rPr>
          <w:rFonts w:cs="Arial" w:ascii="Arial" w:hAnsi="Arial"/>
          <w:sz w:val="20"/>
          <w:szCs w:val="20"/>
        </w:rPr>
        <w:t>- переносят пробу из эксикатора в металлическую чашку и тщательно перемешивают;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загружают в собранную форму из пробы слой грунта толщиной 5 - 6 см и слегка уплотняют рукой его поверхность. Производят уплотнение 40 ударами груза по наковальне с высоты 30 см, зафиксированной на направляющей штанге. Аналогичную операцию производят с каждым из трех слоев грунта, последовательно загружаемых в форму. Перед загрузкой второго и третьего слоев поверхность предыдущего уплотненного слоя взрыхляют ножом на глубину 1 - 2 мм. Перед укладкой третьего слоя на форму устанавливают насадку;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после уплотнения третьего слоя снимают насадку и срезают выступающую часть грунта заподлицо с торцом формы. Толщина выступающего слоя срезаемого грунта не должна быть более 10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Если выступающая часть грунта превышает 10 мм, необходимо выполнить дополнительное число ударов из расчета один удар на 2 мм превышения.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73"/>
      <w:bookmarkEnd w:id="122"/>
      <w:r>
        <w:rPr>
          <w:rFonts w:cs="Arial" w:ascii="Arial" w:hAnsi="Arial"/>
          <w:sz w:val="20"/>
          <w:szCs w:val="20"/>
        </w:rPr>
        <w:t>7.3 Образующиеся после зачистки поверхности образца углубления вследствие выпадения крупных частиц заполняют вручную грунтом из оставшейся части отобранной пробы и выравнивают ножом.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73"/>
      <w:bookmarkStart w:id="124" w:name="sub_74"/>
      <w:bookmarkEnd w:id="123"/>
      <w:bookmarkEnd w:id="124"/>
      <w:r>
        <w:rPr>
          <w:rFonts w:cs="Arial" w:ascii="Arial" w:hAnsi="Arial"/>
          <w:sz w:val="20"/>
          <w:szCs w:val="20"/>
        </w:rPr>
        <w:t>7.4 Взвешивают цилиндрическую часть формы с уплотненным грунтом (m_i) и вычисляют плотность грунта ро_i, г/см3,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" w:name="sub_74"/>
      <w:bookmarkStart w:id="126" w:name="sub_74"/>
      <w:bookmarkEnd w:id="12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741"/>
      <w:bookmarkEnd w:id="1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-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741"/>
      <w:bookmarkEnd w:id="1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c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  = ──────,                                   (3)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V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 m     - масса цилиндрической части формы с уплотненным грунтом,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   - масса цилиндрической части формы без грунта,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c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     - вместимость формы, см3.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75"/>
      <w:bookmarkEnd w:id="129"/>
      <w:r>
        <w:rPr>
          <w:rFonts w:cs="Arial" w:ascii="Arial" w:hAnsi="Arial"/>
          <w:sz w:val="20"/>
          <w:szCs w:val="20"/>
        </w:rPr>
        <w:t>7.5 Извлекают из цилиндрической части формы уплотненный образец грунта. При этом из верхней, средней и нижней частей образца отбирают пробы для определения влажности грунта (w_i) по ГОСТ 5180.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75"/>
      <w:bookmarkEnd w:id="130"/>
      <w:r>
        <w:rPr>
          <w:rFonts w:cs="Arial" w:ascii="Arial" w:hAnsi="Arial"/>
          <w:sz w:val="20"/>
          <w:szCs w:val="20"/>
        </w:rPr>
        <w:t>Извлеченный из формы грунт присоединяют к оставшейся в чашке части пробы, измельчают и перемешивают. Размер агрегатов не должен превышать наибольшего размера частиц испытываемого грунта.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Повышают влажность пробы согласно </w:t>
      </w:r>
      <w:hyperlink w:anchor="sub_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7.1.</w:t>
        </w:r>
      </w:hyperlink>
      <w:r>
        <w:rPr>
          <w:rFonts w:cs="Arial" w:ascii="Arial" w:hAnsi="Arial"/>
          <w:sz w:val="20"/>
          <w:szCs w:val="20"/>
        </w:rPr>
        <w:t xml:space="preserve"> После добавления воды грунт тщательно перемешивают, накрывают влажной тканью и выдерживают не менее 15 мин для несвязных грунтов и не менее 30 мин - для связных грунтов.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76"/>
      <w:bookmarkEnd w:id="131"/>
      <w:r>
        <w:rPr>
          <w:rFonts w:cs="Arial" w:ascii="Arial" w:hAnsi="Arial"/>
          <w:sz w:val="20"/>
          <w:szCs w:val="20"/>
        </w:rPr>
        <w:t xml:space="preserve">7.6 Второе и последующие испытания грунта следует проводить в соответствии с </w:t>
      </w:r>
      <w:hyperlink w:anchor="sub_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7.2 - 7.5.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76"/>
      <w:bookmarkStart w:id="133" w:name="sub_77"/>
      <w:bookmarkEnd w:id="132"/>
      <w:bookmarkEnd w:id="133"/>
      <w:r>
        <w:rPr>
          <w:rFonts w:cs="Arial" w:ascii="Arial" w:hAnsi="Arial"/>
          <w:sz w:val="20"/>
          <w:szCs w:val="20"/>
        </w:rPr>
        <w:t>7.7 Испытание следует считать законченным, когда с повышением влажности пробы при последующих двух испытаниях происходит последовательное уменьшение значений массы и плотности уплотняемого образца грунта, а также когда при ударах происходит отжатие воды или выделение разжиженного грунта через соединения формы.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77"/>
      <w:bookmarkStart w:id="135" w:name="sub_77"/>
      <w:bookmarkEnd w:id="1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Уплотнение однородных по гранулометрическому составу и дренирующих грунтов прекращают после появления воды в соединениях формы независимо от числа ударов при уплотнении образца.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36" w:name="sub_78"/>
      <w:bookmarkEnd w:id="136"/>
      <w:r>
        <w:rPr>
          <w:rFonts w:cs="Arial" w:ascii="Arial" w:hAnsi="Arial"/>
          <w:sz w:val="20"/>
          <w:szCs w:val="20"/>
        </w:rPr>
        <w:t xml:space="preserve">7.8 В процессе испытания ведут журнал, форма которого приведена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Б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7" w:name="sub_78"/>
      <w:bookmarkStart w:id="138" w:name="sub_78"/>
      <w:bookmarkEnd w:id="1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9" w:name="sub_800"/>
      <w:bookmarkEnd w:id="139"/>
      <w:r>
        <w:rPr>
          <w:rFonts w:cs="Arial" w:ascii="Arial" w:hAnsi="Arial"/>
          <w:b/>
          <w:bCs/>
          <w:color w:val="000080"/>
          <w:sz w:val="20"/>
          <w:szCs w:val="20"/>
        </w:rPr>
        <w:t>8. Обработка результатов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0" w:name="sub_800"/>
      <w:bookmarkStart w:id="141" w:name="sub_800"/>
      <w:bookmarkEnd w:id="1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81"/>
      <w:bookmarkEnd w:id="142"/>
      <w:r>
        <w:rPr>
          <w:rFonts w:cs="Arial" w:ascii="Arial" w:hAnsi="Arial"/>
          <w:sz w:val="20"/>
          <w:szCs w:val="20"/>
        </w:rPr>
        <w:t>8.1 По полученным в результате последовательных испытаний значениям плотности и влажности грунта вычисляют значения плотности сухого грунта ро_di, г/см3, с точностью 0,01 г/см3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3" w:name="sub_81"/>
      <w:bookmarkStart w:id="144" w:name="sub_81"/>
      <w:bookmarkEnd w:id="1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5" w:name="sub_811"/>
      <w:bookmarkEnd w:id="1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6" w:name="sub_811"/>
      <w:bookmarkEnd w:id="1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   = ───────────,                                   (4)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di   1 + 0,01 w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 ро    - плотность грунта, г/см3;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    - влажность грунта при очередном испытании,%.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47" w:name="sub_82"/>
      <w:bookmarkEnd w:id="147"/>
      <w:r>
        <w:rPr>
          <w:rFonts w:cs="Arial" w:ascii="Arial" w:hAnsi="Arial"/>
          <w:sz w:val="20"/>
          <w:szCs w:val="20"/>
        </w:rPr>
        <w:t>8.2. Строят график зависимости изменения значений плотности сухого грунта от влажности (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В</w:t>
        </w:r>
      </w:hyperlink>
      <w:r>
        <w:rPr>
          <w:rFonts w:cs="Arial" w:ascii="Arial" w:hAnsi="Arial"/>
          <w:sz w:val="20"/>
          <w:szCs w:val="20"/>
        </w:rPr>
        <w:t xml:space="preserve">). По наивысшей точке графика для связных грунтов находят значение максимальной плотности (ро_dmах) и соответствующее ему значение </w:t>
      </w:r>
      <w:hyperlink w:anchor="sub_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оптимальной влажности</w:t>
        </w:r>
      </w:hyperlink>
      <w:r>
        <w:rPr>
          <w:rFonts w:cs="Arial" w:ascii="Arial" w:hAnsi="Arial"/>
          <w:sz w:val="20"/>
          <w:szCs w:val="20"/>
        </w:rPr>
        <w:t xml:space="preserve"> (w_opt).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82"/>
      <w:bookmarkStart w:id="149" w:name="sub_83"/>
      <w:bookmarkEnd w:id="148"/>
      <w:bookmarkEnd w:id="149"/>
      <w:r>
        <w:rPr>
          <w:rFonts w:cs="Arial" w:ascii="Arial" w:hAnsi="Arial"/>
          <w:sz w:val="20"/>
          <w:szCs w:val="20"/>
        </w:rPr>
        <w:t>8.3 Для несвязных грунтов график стандартного уплотнения может не иметь заметно выраженного максимума. В этом случае значение оптимальной влажности принимают на 1,0% - 1,5% менее влажности w_i, при которой происходит отжатие воды. Значение максимальной плотности принимают по соответствующей ей ординате. При этом 1,0% принимают для песков гравелистых, крупных и средней крупности; 1,5% - для мелких и пылеватых песков.</w:t>
      </w:r>
    </w:p>
    <w:p>
      <w:pPr>
        <w:pStyle w:val="Normal"/>
        <w:autoSpaceDE w:val="false"/>
        <w:ind w:firstLine="720"/>
        <w:jc w:val="both"/>
        <w:rPr/>
      </w:pPr>
      <w:bookmarkStart w:id="150" w:name="sub_83"/>
      <w:bookmarkStart w:id="151" w:name="sub_84"/>
      <w:bookmarkEnd w:id="150"/>
      <w:bookmarkEnd w:id="151"/>
      <w:r>
        <w:rPr>
          <w:rFonts w:cs="Arial" w:ascii="Arial" w:hAnsi="Arial"/>
          <w:sz w:val="20"/>
          <w:szCs w:val="20"/>
        </w:rPr>
        <w:t xml:space="preserve">8.4 Если в грунте содержались крупные частицы, которые перед испытанием согласно </w:t>
      </w:r>
      <w:hyperlink w:anchor="sub_6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6.1.5</w:t>
        </w:r>
      </w:hyperlink>
      <w:r>
        <w:rPr>
          <w:rFonts w:cs="Arial" w:ascii="Arial" w:hAnsi="Arial"/>
          <w:sz w:val="20"/>
          <w:szCs w:val="20"/>
        </w:rPr>
        <w:t xml:space="preserve"> были удалены из пробы, то для учета влияния их состава корректируют установленное согласно </w:t>
      </w:r>
      <w:hyperlink w:anchor="sub_8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8.2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8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8.3</w:t>
        </w:r>
      </w:hyperlink>
      <w:r>
        <w:rPr>
          <w:rFonts w:cs="Arial" w:ascii="Arial" w:hAnsi="Arial"/>
          <w:sz w:val="20"/>
          <w:szCs w:val="20"/>
        </w:rPr>
        <w:t xml:space="preserve"> значение </w:t>
      </w:r>
      <w:hyperlink w:anchor="sub_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максимальной плотности</w:t>
        </w:r>
      </w:hyperlink>
      <w:r>
        <w:rPr>
          <w:rFonts w:cs="Arial" w:ascii="Arial" w:hAnsi="Arial"/>
          <w:sz w:val="20"/>
          <w:szCs w:val="20"/>
        </w:rPr>
        <w:t xml:space="preserve"> сухого грунта ро'_d max,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84"/>
      <w:bookmarkStart w:id="153" w:name="sub_84"/>
      <w:bookmarkEnd w:id="1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841"/>
      <w:bookmarkEnd w:id="1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      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841"/>
      <w:bookmarkEnd w:id="1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d max   k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ро'     = ───────────────────────────,               (5)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d max   ро  - 0,01 К (ро  - ро    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             k     dmax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 ро    - плотность крупных частиц, г/см3;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     - содержание крупных частиц в грунте,%.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Значение </w:t>
      </w:r>
      <w:hyperlink w:anchor="sub_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оптимальной влажности</w:t>
        </w:r>
      </w:hyperlink>
      <w:r>
        <w:rPr>
          <w:rFonts w:cs="Arial" w:ascii="Arial" w:hAnsi="Arial"/>
          <w:sz w:val="20"/>
          <w:szCs w:val="20"/>
        </w:rPr>
        <w:t xml:space="preserve"> грунта w'_opt,%, определяют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842"/>
      <w:bookmarkEnd w:id="1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w'   = 0,01 w   (100 - K).                        (6)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842"/>
      <w:bookmarkEnd w:id="1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opt         opt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8" w:name="sub_85"/>
      <w:bookmarkEnd w:id="158"/>
      <w:r>
        <w:rPr>
          <w:rFonts w:cs="Arial" w:ascii="Arial" w:hAnsi="Arial"/>
          <w:sz w:val="20"/>
          <w:szCs w:val="20"/>
        </w:rPr>
        <w:t>8.5. Для контроля правильности испытания связных грунтов строят "линию нулевого содержания воздуха", показывающую изменение плотности сухого грунта от влажности при полном насыщении его пор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85"/>
      <w:bookmarkEnd w:id="159"/>
      <w:r>
        <w:rPr>
          <w:rFonts w:cs="Arial" w:ascii="Arial" w:hAnsi="Arial"/>
          <w:sz w:val="20"/>
          <w:szCs w:val="20"/>
        </w:rPr>
        <w:t>Пары чисел ро_di и w_i для построения "линии нулевого содержания воздуха" при плотности частиц грунта ро_s определяют, задаваясь значениями влажности,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0" w:name="sub_851"/>
      <w:bookmarkEnd w:id="1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851"/>
      <w:bookmarkEnd w:id="1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  = ────────────────────,                      (7)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di                 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+ 0,01 w  ро  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s  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 ро      - плотность  частиц  грунта,  определяемая  по  ГОСТ  5180,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     г/см3;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      - плотность воды, равная 1 г/см3.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Допускается принимать пары чисел ро_di и w_i по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приложению Г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Нисходящая часть </w:t>
      </w:r>
      <w:hyperlink w:anchor="sub_3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графика стандартного уплотнения</w:t>
        </w:r>
      </w:hyperlink>
      <w:r>
        <w:rPr>
          <w:rFonts w:cs="Arial" w:ascii="Arial" w:hAnsi="Arial"/>
          <w:sz w:val="20"/>
          <w:szCs w:val="20"/>
        </w:rPr>
        <w:t xml:space="preserve"> не должна пересекать "линию нулевого содержания воздуха".</w:t>
      </w:r>
    </w:p>
    <w:p>
      <w:pPr>
        <w:pStyle w:val="Normal"/>
        <w:autoSpaceDE w:val="false"/>
        <w:ind w:firstLine="720"/>
        <w:jc w:val="both"/>
        <w:rPr/>
      </w:pPr>
      <w:bookmarkStart w:id="162" w:name="sub_86"/>
      <w:bookmarkEnd w:id="162"/>
      <w:r>
        <w:rPr>
          <w:rFonts w:cs="Arial" w:ascii="Arial" w:hAnsi="Arial"/>
          <w:sz w:val="20"/>
          <w:szCs w:val="20"/>
        </w:rPr>
        <w:t xml:space="preserve">8.6 При необходимости сравнения или приведения значений </w:t>
      </w:r>
      <w:hyperlink w:anchor="sub_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максимальной плотности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оптимальной влажности</w:t>
        </w:r>
      </w:hyperlink>
      <w:r>
        <w:rPr>
          <w:rFonts w:cs="Arial" w:ascii="Arial" w:hAnsi="Arial"/>
          <w:sz w:val="20"/>
          <w:szCs w:val="20"/>
        </w:rPr>
        <w:t xml:space="preserve"> грунта к значениям, полученным методами Проктора, допускается использовать переходные коэффициенты, приведенные в </w:t>
      </w:r>
      <w:hyperlink w:anchor="sub_5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Д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86"/>
      <w:bookmarkStart w:id="164" w:name="sub_86"/>
      <w:bookmarkEnd w:id="1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5" w:name="sub_1000"/>
      <w:bookmarkEnd w:id="16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6" w:name="sub_1000"/>
      <w:bookmarkEnd w:id="166"/>
      <w:r>
        <w:rPr>
          <w:rFonts w:cs="Arial" w:ascii="Arial" w:hAnsi="Arial"/>
          <w:b/>
          <w:bCs/>
          <w:color w:val="000080"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Принципиальная схема установки для испытания грунта</w:t>
        <w:br/>
        <w:t>методом стандартного уплотнения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4454525" cy="56102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"Принципиальная схема установки для испытания грунта методом стандартного уплотнения"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7" w:name="sub_2000"/>
      <w:bookmarkEnd w:id="16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Б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8" w:name="sub_2000"/>
      <w:bookmarkEnd w:id="168"/>
      <w:r>
        <w:rPr>
          <w:rFonts w:cs="Arial" w:ascii="Arial" w:hAnsi="Arial"/>
          <w:b/>
          <w:bCs/>
          <w:color w:val="000080"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Журнал испытания грунта методом стандартного уплотнения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Объект 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Место отбора грунта 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Глубина отбора грунта (м) __ мощность слоя грунта (м) 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Разновидность грунта 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Дата отбора 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Масса пробы грунта, прошедшего через сито с отверстиями диаметром 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(после размельчения) m_p, г 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Данные по остатку на сите частиц (после просеивания пробы):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а) масса крупных частиц m_k, г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б) влажность крупных частиц w_k,% 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в) средняя плотность крупных частиц ро_k, г/см3_________________________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г) содержание крупных частиц в грунте К,%_______________________________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Влажность прошедшего через сито грунта w_g ,%___________________________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Масса отобранных для испытания проб грунта m_p, кг 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Максимальная плотность сухого грунта ро_dmax, г/см3 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Оптимальная влажность грунта w_opt,%____________________________________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Максимальная плотность сухого грунта с учетом частиц крупнее 5 или 10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ро'_dmax, г/см3 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Оптимальная влажность грунта с учетом частиц крупнее 5 или 10 мм w'_opt,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% 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Дата испытания _______ (начало) _______ (конец)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9" w:name="sub_201"/>
      <w:bookmarkEnd w:id="169"/>
      <w:r>
        <w:rPr>
          <w:rFonts w:cs="Arial" w:ascii="Arial" w:hAnsi="Arial"/>
          <w:b/>
          <w:bCs/>
          <w:color w:val="000080"/>
          <w:sz w:val="20"/>
          <w:szCs w:val="20"/>
        </w:rPr>
        <w:t>Таблица Б.1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0" w:name="sub_201"/>
      <w:bookmarkStart w:id="171" w:name="sub_201"/>
      <w:bookmarkEnd w:id="17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   │             Определение плотности              │                         Определение влажности                          │ Плотность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испытания ├──────────────────────────────────────┬─────────┼───────────┬─────────────────────────────────────┬──────────────────────┤   сухого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г               │Плотность│     N     │              Масса, г               │    Влажность w,%     │  грунта,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├──────────┬─────────────┬─────────────┤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грунта, │стаканчика ├────────────┬────────────┬───────────┼───────────┬──────────┤   г/см3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формы m_c │   формы с   │уплотненного │г/см3 (по│    для    │  пустого   │стаканчик с │стаканчика │абсолютная │ средняя  │  (по 8.1)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уплотненным │грунта m_i - │  7.4)   │взвешивания│ стаканчика │  влажным   │  с сухbv  │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грунтом m_i │     m_c     │         │           │            │  грунтом   │  грунтjv  │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┼─────────────┼─────────────┼─────────┼───────────┼────────────┼────────────┼───────────┼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2     │      3      │      4      │    5    │     6     │     7      │     8      │     9     │    10     │    11    │     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┼─────────────┼─────────────┼─────────┼───────────┼────────────┼────────────┼───────────┼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│             │             │         │           │            │            │           │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┼─────────────┼─────────────┼─────────┼───────────┼────────────┼────────────┼───────────┼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│             │             │         │           │            │            │           │           │          │            │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┴─────────────┴─────────────┴─────────┴───────────┴────────────┴────────────┴───────────┴───────────┴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2" w:name="sub_3000"/>
      <w:bookmarkEnd w:id="172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В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3" w:name="sub_3000"/>
      <w:bookmarkEnd w:id="173"/>
      <w:r>
        <w:rPr>
          <w:rFonts w:cs="Arial" w:ascii="Arial" w:hAnsi="Arial"/>
          <w:b/>
          <w:bCs/>
          <w:color w:val="000080"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Образец графического оформления результатов испытания</w:t>
        <w:br/>
        <w:t>грунта методом стандартного уплотнения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4393565" cy="561022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"Образец графического оформления результатов испытания грунта методом стандартного уплотнения"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4" w:name="sub_4000"/>
      <w:bookmarkEnd w:id="17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Г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5" w:name="sub_4000"/>
      <w:bookmarkEnd w:id="175"/>
      <w:r>
        <w:rPr>
          <w:rFonts w:cs="Arial" w:ascii="Arial" w:hAnsi="Arial"/>
          <w:b/>
          <w:bCs/>
          <w:color w:val="000080"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пар чисел влажности w_i и плотности сухого грунта ро_di</w:t>
        <w:br/>
        <w:t>для построения "линии нулевого содержания воздуха"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6" w:name="sub_401"/>
      <w:bookmarkEnd w:id="176"/>
      <w:r>
        <w:rPr>
          <w:rFonts w:cs="Arial" w:ascii="Arial" w:hAnsi="Arial"/>
          <w:b/>
          <w:bCs/>
          <w:color w:val="000080"/>
          <w:sz w:val="20"/>
          <w:szCs w:val="20"/>
        </w:rPr>
        <w:t>Таблица Г.1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401"/>
      <w:bookmarkStart w:id="178" w:name="sub_401"/>
      <w:bookmarkEnd w:id="1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 w_i,%      │  Плотность сухого грунта ро_di, г/см3, при плотности частиц грунта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ро_s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├─────────────┬─────────────┬────────────┬─────────────┬──────────────┤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2,58     │    2,65     │    2,69    │    2,70     │     2,74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   │    2,45     │    2,64     │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 │    2,40     │    2,45     │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     │    2,33     │    2,40     │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     │    2,29     │    2,34     │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     │    2,23     │    2,29     │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       │    2,16     │    2,23     │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     │    2,14     │    2,19     │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        │    2,09     │    2,14     │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   │    2,05     │    2,09     │    2,11    │    2,13     │     2,15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            │    2,01     │    2,05     │    2,07    │    2,08     │     2,11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       │    1,97     │    2,01     │    2,03    │    2,04     │     2,06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            │    1,93     │    1,97     │    1,99    │    2,00     │     2,02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          │    1,90     │    1,93     │    1,95    │    1,96     │     1,98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      │    1,86     │    1,90     │    1,91    │    1,92     │     1,94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           │    1,83     │    1,86     │    1,88    │    1,89     │     1,91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            │    1,79     │    1,83     │    1,84    │    1,85     │     1,87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            │    1,76     │    1,80     │    1,81    │    1,82     │     1,83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            │    1,73     │    1,76     │    1,78    │    1,78     │     1,80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    │    1,70     │    1,73     │    1,74    │    1,75     │     1,77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             │    1,67     │    1,70     │    1,71    │    1,73     │     1,74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           │    1,65     │    1,67     │    1,69    │    1,69     │     1,71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             │    1,62     │    1,65     │    1,65    │    1,66     │     1,68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             │    1,60     │    1,62     │    1,63    │    1,64     │     1,65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   │    1,57     │    1,59     │    1,60    │    1,61     │     1,63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          │    1,54     │    1,57     │    1,58    │    1,59     │     1,60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             │    1,52     │    1,54     │    1,55    │    1,56     │     1,57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             │    1,50     │    1,52     │    1,53    │    1,54     │     1,55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29             │    1,48     │    1,50     │    1,51    │    1,51     │     1,53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────┼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     │    1,45     │    1,48     │    1,49    │    1,49     │     1,50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┴─────────────┴─────────────┴────────────┴─────────────┴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Плотность частиц грунта ро_s, определяют по ГОСТ 5180 или принимают в зависимости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разновидности грунта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9" w:name="sub_5000"/>
      <w:bookmarkEnd w:id="17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Д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0" w:name="sub_5000"/>
      <w:bookmarkEnd w:id="180"/>
      <w:r>
        <w:rPr>
          <w:rFonts w:cs="Arial" w:ascii="Arial" w:hAnsi="Arial"/>
          <w:b/>
          <w:bCs/>
          <w:color w:val="000080"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Коэффициенты приведения значений максимальной плотности и оптимальной</w:t>
        <w:br/>
        <w:t>влажности грунта к значениям, полученным методами Проктора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1" w:name="sub_501"/>
      <w:bookmarkEnd w:id="181"/>
      <w:r>
        <w:rPr>
          <w:rFonts w:cs="Arial" w:ascii="Arial" w:hAnsi="Arial"/>
          <w:b/>
          <w:bCs/>
          <w:color w:val="000080"/>
          <w:sz w:val="20"/>
          <w:szCs w:val="20"/>
        </w:rPr>
        <w:t>Таблица Д.1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2" w:name="sub_501"/>
      <w:bookmarkStart w:id="183" w:name="sub_501"/>
      <w:bookmarkEnd w:id="1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 испытания грунта│                           Разновидность грунта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├─────────────────┬─────────────────┬──────────────────┬───────────────────┤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    │     Супесь      │     Суглинок     │       Глина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├─────────┬───────┼──────────┬──────┼──────────┬───────┼──────────┬────────┤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ро_dmax │ w_opt │ ро_dmax  │w_opt │ ро_dmax  │ w_opt │ ро_dmax  │ w_opt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┼───────┼──────────┼──────┼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 Проктора        │   1,0   │  1,0  │   0,99   │ 1,02 │   0,96   │ 1,03  │   0,97   │  1,02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стандартный           │         │       │          │      │      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┼───────┼──────────┼──────┼──────────┼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 Проктора        │  1,02   │ 0,87  │   1,05   │ 0,84 │   1,06   │ 0,85  │   1,06   │  0,88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модифицированный      │         │       │          │      │          │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┴─────────┴───────┴──────────┴──────┴──────────┴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Приведение значений максимальной плотности и оптимальной влажности для основных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разновидностей грунтов, определяемых методом стандартного уплотнения, к значениям, полученным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методами Проктора, осуществляют путем умножения на соответствующие коэффициенты, приведенные 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таблице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2007-02-05T15:49:00Z</dcterms:created>
  <dc:creator>Виктор</dc:creator>
  <dc:description/>
  <dc:language>ru-RU</dc:language>
  <cp:lastModifiedBy>Виктор</cp:lastModifiedBy>
  <dcterms:modified xsi:type="dcterms:W3CDTF">2007-02-05T15:49:00Z</dcterms:modified>
  <cp:revision>2</cp:revision>
  <dc:subject/>
  <dc:title/>
</cp:coreProperties>
</file>