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4.png" ContentType="image/png"/>
  <Override PartName="/word/media/image3.png" ContentType="image/png"/>
  <Override PartName="/word/media/image2.png" ContentType="image/png"/>
  <Override PartName="/word/media/image1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Государственный стандарт СССР ГОСТ 17625-83</w:t>
        <w:br/>
        <w:t>"Конструкции и изделия железобетонные. Радиационный метод определения толщины защитного слоя бетона, размеров и расположения арматуры"</w:t>
        <w:br/>
        <w:t>(утв. постановлением Госстроя СССР от 29 июня 1983 г. N 132)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r>
        <w:rPr>
          <w:rFonts w:cs="Arial" w:ascii="Arial" w:hAnsi="Arial"/>
          <w:b/>
          <w:bCs/>
          <w:color w:val="000080"/>
          <w:sz w:val="20"/>
          <w:szCs w:val="20"/>
          <w:lang w:val="en-US"/>
        </w:rPr>
        <w:t>Reinforced concrete structures and units. Radiative method of determination of concrete protective covering thickness, reinforcement dimensions and arrangement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  <w:lang w:val="en-US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  <w:lang w:val="en-US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Взамен ГОСТа 17625-72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Срок введения с 1 января 1984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Общие положения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Аппаратура, оборудование и инструменты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Подготовка и проведение контроля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4. Обработка результатов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5. Требования безопасности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1. Основные   технические    характеристики    рентгеновских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аппаратов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2. Основные    технические   характеристики     промышленных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гамма-дефектоскопов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3. Основные технические характеристики бетатронов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4. Журнал для записи результатов контроля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Несоблюдение стандарта преследуется по закону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Настоящий стандарт распространяется на сборные и монолитные железобетонные конструкции и изделия и устанавливает радиационный метод определения толщины защитного слоя бетона, размеров и расположения арматуры и закладных деталей в конструкциях.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Радиационный метод следует применять для обследования состояния и контроля качества сборных и монолитных железобетонных конструкций при строительстве особо ответственных сооружений, при эксплуатации, реконструкции и ремонте зданий и сооружений.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0" w:name="sub_100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1. Общие положения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" w:name="sub_100"/>
      <w:bookmarkStart w:id="2" w:name="sub_100"/>
      <w:bookmarkEnd w:id="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11"/>
      <w:bookmarkEnd w:id="3"/>
      <w:r>
        <w:rPr>
          <w:rFonts w:cs="Arial" w:ascii="Arial" w:hAnsi="Arial"/>
          <w:sz w:val="20"/>
          <w:szCs w:val="20"/>
        </w:rPr>
        <w:t>1.1. Радиационный метод основан на просвечивании контролируемой конструкции ионизирующим излучением и получении при этом информации о ее внутреннем строении с помощью преобразователя излучения.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" w:name="sub_11"/>
      <w:bookmarkStart w:id="5" w:name="sub_12"/>
      <w:bookmarkEnd w:id="4"/>
      <w:bookmarkEnd w:id="5"/>
      <w:r>
        <w:rPr>
          <w:rFonts w:cs="Arial" w:ascii="Arial" w:hAnsi="Arial"/>
          <w:sz w:val="20"/>
          <w:szCs w:val="20"/>
        </w:rPr>
        <w:t>1.2. Просвечивание железобетонных конструкций производят при помощи излучения рентгеновских аппаратов, излучения закрытых радиоактивных источников на основе (60)Co, (137)Cs, (192)Ir, (170)Tm и тормозного излучения бетатронов.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sub_12"/>
      <w:bookmarkEnd w:id="6"/>
      <w:r>
        <w:rPr>
          <w:rFonts w:cs="Arial" w:ascii="Arial" w:hAnsi="Arial"/>
          <w:sz w:val="20"/>
          <w:szCs w:val="20"/>
        </w:rPr>
        <w:t>Классификация методов контроля - по ГОСТ 18353-79.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" w:name="sub_13"/>
      <w:bookmarkEnd w:id="7"/>
      <w:r>
        <w:rPr>
          <w:rFonts w:cs="Arial" w:ascii="Arial" w:hAnsi="Arial"/>
          <w:sz w:val="20"/>
          <w:szCs w:val="20"/>
        </w:rPr>
        <w:t>1.3. В качестве преобразователя для регистрации результатов контроля применяют радиографическую пленку. Допускается применение других преобразователей (электрорадиографических пластин, газоразрядных или сцинтилляционных счетчиков), обеспечивающих получение информации о толщине защитного слоя бетона, размерах и расположения арматуры и закладных деталей с нормативной точностью.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" w:name="sub_13"/>
      <w:bookmarkStart w:id="9" w:name="sub_14"/>
      <w:bookmarkEnd w:id="8"/>
      <w:bookmarkEnd w:id="9"/>
      <w:r>
        <w:rPr>
          <w:rFonts w:cs="Arial" w:ascii="Arial" w:hAnsi="Arial"/>
          <w:sz w:val="20"/>
          <w:szCs w:val="20"/>
        </w:rPr>
        <w:t>1.4. Оценку толщины защитного слоя бетона, размеров и расположения арматуры и закладных деталей производят путем сравнения значений, полученных по результатам просвечивания ионизирующим излучением, с показателями, предусмотренными соответствующими стандартами, техническими условиями, чертежами железобетонных конструкций или результатами расчета.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" w:name="sub_14"/>
      <w:bookmarkStart w:id="11" w:name="sub_14"/>
      <w:bookmarkEnd w:id="1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" w:name="sub_200"/>
      <w:bookmarkEnd w:id="12"/>
      <w:r>
        <w:rPr>
          <w:rFonts w:cs="Arial" w:ascii="Arial" w:hAnsi="Arial"/>
          <w:b/>
          <w:bCs/>
          <w:color w:val="000080"/>
          <w:sz w:val="20"/>
          <w:szCs w:val="20"/>
        </w:rPr>
        <w:t>2. Аппаратура, оборудование и инструменты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" w:name="sub_200"/>
      <w:bookmarkStart w:id="14" w:name="sub_200"/>
      <w:bookmarkEnd w:id="1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" w:name="sub_21"/>
      <w:bookmarkEnd w:id="15"/>
      <w:r>
        <w:rPr>
          <w:rFonts w:cs="Arial" w:ascii="Arial" w:hAnsi="Arial"/>
          <w:sz w:val="20"/>
          <w:szCs w:val="20"/>
        </w:rPr>
        <w:t>2.1. Определение толщины защитного слоя, размеров и расположения арматуры производят при помощи переносных, передвижных или стационарных рентгеновских аппаратов, гамма-аппаратов и бетатронов.</w:t>
      </w:r>
    </w:p>
    <w:p>
      <w:pPr>
        <w:pStyle w:val="Normal"/>
        <w:autoSpaceDE w:val="false"/>
        <w:ind w:firstLine="720"/>
        <w:jc w:val="both"/>
        <w:rPr/>
      </w:pPr>
      <w:bookmarkStart w:id="16" w:name="sub_21"/>
      <w:bookmarkEnd w:id="16"/>
      <w:r>
        <w:rPr>
          <w:rFonts w:cs="Arial" w:ascii="Arial" w:hAnsi="Arial"/>
          <w:sz w:val="20"/>
          <w:szCs w:val="20"/>
        </w:rPr>
        <w:t xml:space="preserve">Основные технико-эксплуатационные характеристики рентгеновских аппаратов, гамма-аппаратов и бетатронов приведены в справочных </w:t>
      </w:r>
      <w:hyperlink w:anchor="sub_1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приложениях 1-3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" w:name="sub_22"/>
      <w:bookmarkEnd w:id="17"/>
      <w:r>
        <w:rPr>
          <w:rFonts w:cs="Arial" w:ascii="Arial" w:hAnsi="Arial"/>
          <w:sz w:val="20"/>
          <w:szCs w:val="20"/>
        </w:rPr>
        <w:t>2.2. Радиографическую пленку в зависимости от энергии излучения, требуемой чувствительности и производительности контроля применяют без усиливающих экранов или в различных комбинациях с усиливающими металлическими или флуоресцирующими экранами.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" w:name="sub_22"/>
      <w:bookmarkStart w:id="19" w:name="sub_23"/>
      <w:bookmarkEnd w:id="18"/>
      <w:bookmarkEnd w:id="19"/>
      <w:r>
        <w:rPr>
          <w:rFonts w:cs="Arial" w:ascii="Arial" w:hAnsi="Arial"/>
          <w:sz w:val="20"/>
          <w:szCs w:val="20"/>
        </w:rPr>
        <w:t>2.3. При просвечивании железобетонных конструкций применяют вспомогательное оборудование и инструменты: кассеты, усиливающие экраны, маркировочные знаки, эталоны чувствительности, оборудование и химические реактивы для фотообработки пленок, негатоскопы и стандартный инструмент для линейных измерений.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" w:name="sub_23"/>
      <w:bookmarkStart w:id="21" w:name="sub_23"/>
      <w:bookmarkEnd w:id="2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2" w:name="sub_300"/>
      <w:bookmarkEnd w:id="22"/>
      <w:r>
        <w:rPr>
          <w:rFonts w:cs="Arial" w:ascii="Arial" w:hAnsi="Arial"/>
          <w:b/>
          <w:bCs/>
          <w:color w:val="000080"/>
          <w:sz w:val="20"/>
          <w:szCs w:val="20"/>
        </w:rPr>
        <w:t>3. Подготовка и проведение контроля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3" w:name="sub_300"/>
      <w:bookmarkStart w:id="24" w:name="sub_300"/>
      <w:bookmarkEnd w:id="2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5" w:name="sub_31"/>
      <w:bookmarkEnd w:id="25"/>
      <w:r>
        <w:rPr>
          <w:rFonts w:cs="Arial" w:ascii="Arial" w:hAnsi="Arial"/>
          <w:sz w:val="20"/>
          <w:szCs w:val="20"/>
        </w:rPr>
        <w:t>3.1. Контроль железобетонных конструкций производят в следующем порядке: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6" w:name="sub_31"/>
      <w:bookmarkEnd w:id="26"/>
      <w:r>
        <w:rPr>
          <w:rFonts w:cs="Arial" w:ascii="Arial" w:hAnsi="Arial"/>
          <w:sz w:val="20"/>
          <w:szCs w:val="20"/>
        </w:rPr>
        <w:t>подготовка конструкции к просвечиванию;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выбор и установка аппарата для просвечивания;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выбор типа радиографической пленки и способа зарядки кассет;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выбор фокусного расстояния и длительности экспозиции;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зарядка кассет;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выбор способа установки кассет и закрепление их на испытываемой конструкции;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просвечивание конструкции;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химическая обработка пленки;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определение результатов контроля.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7" w:name="sub_32"/>
      <w:bookmarkEnd w:id="27"/>
      <w:r>
        <w:rPr>
          <w:rFonts w:cs="Arial" w:ascii="Arial" w:hAnsi="Arial"/>
          <w:sz w:val="20"/>
          <w:szCs w:val="20"/>
        </w:rPr>
        <w:t>3.2. При подготовке конструкции к просвечиванию производят ее визуальный осмотр, очистку поверхности конструкции от загрязнений и натеков бетона, разметку и маркировку контролируемых участков.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8" w:name="sub_32"/>
      <w:bookmarkEnd w:id="28"/>
      <w:r>
        <w:rPr>
          <w:rFonts w:cs="Arial" w:ascii="Arial" w:hAnsi="Arial"/>
          <w:sz w:val="20"/>
          <w:szCs w:val="20"/>
        </w:rPr>
        <w:t>Число и расположение просвечиваемых участков устанавливают в зависимости от размеров, назначения и предъявляемых к конструкции технических требований.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9" w:name="sub_33"/>
      <w:bookmarkEnd w:id="29"/>
      <w:r>
        <w:rPr>
          <w:rFonts w:cs="Arial" w:ascii="Arial" w:hAnsi="Arial"/>
          <w:sz w:val="20"/>
          <w:szCs w:val="20"/>
        </w:rPr>
        <w:t>3.3. Разметку мест просвечивания на конструкции производят с помощью ограничительных меток и маркировочных знаков. Маркировочные знаки обозначают условный шифр и номер контролируемой конструкции, просвечиваемых участков и условный шифр оператора, проводящего испытания.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0" w:name="sub_33"/>
      <w:bookmarkStart w:id="31" w:name="sub_331"/>
      <w:bookmarkEnd w:id="30"/>
      <w:bookmarkEnd w:id="31"/>
      <w:r>
        <w:rPr>
          <w:rFonts w:cs="Arial" w:ascii="Arial" w:hAnsi="Arial"/>
          <w:sz w:val="20"/>
          <w:szCs w:val="20"/>
        </w:rPr>
        <w:t>3.3.1. Ограничительные метки устанавливают на границах просвечиваемых участков конструкции со стороны источника излучения.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2" w:name="sub_331"/>
      <w:bookmarkEnd w:id="32"/>
      <w:r>
        <w:rPr>
          <w:rFonts w:cs="Arial" w:ascii="Arial" w:hAnsi="Arial"/>
          <w:sz w:val="20"/>
          <w:szCs w:val="20"/>
        </w:rPr>
        <w:t>Маркировочные знаки, изготовляемые из свинца, располагают на поверхности конструкции, обращенной к пленке, или непосредственно на кассете с пленкой.</w:t>
      </w:r>
    </w:p>
    <w:p>
      <w:pPr>
        <w:pStyle w:val="Normal"/>
        <w:autoSpaceDE w:val="false"/>
        <w:ind w:firstLine="720"/>
        <w:jc w:val="both"/>
        <w:rPr/>
      </w:pPr>
      <w:bookmarkStart w:id="33" w:name="sub_34"/>
      <w:bookmarkEnd w:id="33"/>
      <w:r>
        <w:rPr>
          <w:rFonts w:cs="Arial" w:ascii="Arial" w:hAnsi="Arial"/>
          <w:sz w:val="20"/>
          <w:szCs w:val="20"/>
        </w:rPr>
        <w:t>3.4. Выбор аппарата для просвечивания и энергии излучения производят с учетом толщины контролируемой конструкции и плотности бетона (</w:t>
      </w:r>
      <w:hyperlink w:anchor="sub_1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приложения 1-3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4" w:name="sub_34"/>
      <w:bookmarkStart w:id="35" w:name="sub_35"/>
      <w:bookmarkEnd w:id="34"/>
      <w:bookmarkEnd w:id="35"/>
      <w:r>
        <w:rPr>
          <w:rFonts w:cs="Arial" w:ascii="Arial" w:hAnsi="Arial"/>
          <w:sz w:val="20"/>
          <w:szCs w:val="20"/>
        </w:rPr>
        <w:t>3.5. Выбор типа и толщины усиливающих экранов осуществляют с учетом энергии ионизирующего излучения и характеристик просвечиваемой конструкции.</w:t>
      </w:r>
    </w:p>
    <w:p>
      <w:pPr>
        <w:pStyle w:val="Normal"/>
        <w:autoSpaceDE w:val="false"/>
        <w:ind w:firstLine="720"/>
        <w:jc w:val="both"/>
        <w:rPr/>
      </w:pPr>
      <w:bookmarkStart w:id="36" w:name="sub_35"/>
      <w:bookmarkStart w:id="37" w:name="sub_351"/>
      <w:bookmarkEnd w:id="36"/>
      <w:bookmarkEnd w:id="37"/>
      <w:r>
        <w:rPr>
          <w:rFonts w:cs="Arial" w:ascii="Arial" w:hAnsi="Arial"/>
          <w:sz w:val="20"/>
          <w:szCs w:val="20"/>
        </w:rPr>
        <w:t>3.5.1. При просвечивании может быть принята одна из следующих схем заряда кассет (</w:t>
      </w:r>
      <w:hyperlink w:anchor="sub_88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 1</w:t>
        </w:r>
      </w:hyperlink>
      <w:r>
        <w:rPr>
          <w:rFonts w:cs="Arial" w:ascii="Arial" w:hAnsi="Arial"/>
          <w:sz w:val="20"/>
          <w:szCs w:val="20"/>
        </w:rPr>
        <w:t>):</w:t>
      </w:r>
    </w:p>
    <w:p>
      <w:pPr>
        <w:pStyle w:val="Normal"/>
        <w:autoSpaceDE w:val="false"/>
        <w:ind w:firstLine="720"/>
        <w:jc w:val="both"/>
        <w:rPr/>
      </w:pPr>
      <w:bookmarkStart w:id="38" w:name="sub_351"/>
      <w:bookmarkEnd w:id="38"/>
      <w:r>
        <w:rPr>
          <w:rFonts w:cs="Arial" w:ascii="Arial" w:hAnsi="Arial"/>
          <w:sz w:val="20"/>
          <w:szCs w:val="20"/>
        </w:rPr>
        <w:t>радиографическая пленка в кассете (</w:t>
      </w:r>
      <w:hyperlink w:anchor="sub_88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 1а</w:t>
        </w:r>
      </w:hyperlink>
      <w:r>
        <w:rPr>
          <w:rFonts w:cs="Arial" w:ascii="Arial" w:hAnsi="Arial"/>
          <w:sz w:val="20"/>
          <w:szCs w:val="20"/>
        </w:rPr>
        <w:t>);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два усиливающих флуоресцирующих экрана и радиографическая пленка между ними в кассете (</w:t>
      </w:r>
      <w:hyperlink w:anchor="sub_88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 1б</w:t>
        </w:r>
      </w:hyperlink>
      <w:r>
        <w:rPr>
          <w:rFonts w:cs="Arial" w:ascii="Arial" w:hAnsi="Arial"/>
          <w:sz w:val="20"/>
          <w:szCs w:val="20"/>
        </w:rPr>
        <w:t>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два металлических экрана и радиографическая пленка между ними в кассете (черт. 1а);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два металлических экрана, два усиливающих флуоресцирующих экрана и радиографическая пленка между ними в кассете (</w:t>
      </w:r>
      <w:hyperlink w:anchor="sub_88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 1г</w:t>
        </w:r>
      </w:hyperlink>
      <w:r>
        <w:rPr>
          <w:rFonts w:cs="Arial" w:ascii="Arial" w:hAnsi="Arial"/>
          <w:sz w:val="20"/>
          <w:szCs w:val="20"/>
        </w:rPr>
        <w:t>);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усиливающий флуоресцирующий экран, радиографическая пленка, усиливающий флуоресцирующий экран, радиографическая пленка и усиливающий флуоресцирующий экран в кассете (</w:t>
      </w:r>
      <w:hyperlink w:anchor="sub_88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 1д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9" w:name="sub_352"/>
      <w:bookmarkEnd w:id="39"/>
      <w:r>
        <w:rPr>
          <w:rFonts w:cs="Arial" w:ascii="Arial" w:hAnsi="Arial"/>
          <w:sz w:val="20"/>
          <w:szCs w:val="20"/>
        </w:rPr>
        <w:t>3.5.2. При зарядке кассет металлические и флуоресцирующие усиливающие экраны должны быть прижаты к радиографической пленке.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0" w:name="sub_352"/>
      <w:bookmarkStart w:id="41" w:name="sub_353"/>
      <w:bookmarkEnd w:id="40"/>
      <w:bookmarkEnd w:id="41"/>
      <w:r>
        <w:rPr>
          <w:rFonts w:cs="Arial" w:ascii="Arial" w:hAnsi="Arial"/>
          <w:sz w:val="20"/>
          <w:szCs w:val="20"/>
        </w:rPr>
        <w:t>3.5.3. В особых случаях допускается применение схемы двойной зарядки кассет, при которой в одной кассете устанавливают дублирующие пленку и экраны.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2" w:name="sub_353"/>
      <w:bookmarkEnd w:id="42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5332095" cy="3581400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09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43" w:name="sub_881"/>
      <w:bookmarkEnd w:id="43"/>
      <w:r>
        <w:rPr>
          <w:rFonts w:cs="Arial" w:ascii="Arial" w:hAnsi="Arial"/>
          <w:sz w:val="20"/>
          <w:szCs w:val="20"/>
        </w:rPr>
        <w:t>"Черт. 1"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4" w:name="sub_881"/>
      <w:bookmarkStart w:id="45" w:name="sub_881"/>
      <w:bookmarkEnd w:id="4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46" w:name="sub_36"/>
      <w:bookmarkEnd w:id="46"/>
      <w:r>
        <w:rPr>
          <w:rFonts w:cs="Arial" w:ascii="Arial" w:hAnsi="Arial"/>
          <w:sz w:val="20"/>
          <w:szCs w:val="20"/>
        </w:rPr>
        <w:t>3.6. Кассету с пленкой и экранами устанавливают на просвечиваемом участке конструкции таким образом, чтобы ось рабочего пучка излучения проходила через центр пленки (</w:t>
      </w:r>
      <w:hyperlink w:anchor="sub_88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 2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7" w:name="sub_36"/>
      <w:bookmarkStart w:id="48" w:name="sub_37"/>
      <w:bookmarkEnd w:id="47"/>
      <w:bookmarkEnd w:id="48"/>
      <w:r>
        <w:rPr>
          <w:rFonts w:cs="Arial" w:ascii="Arial" w:hAnsi="Arial"/>
          <w:sz w:val="20"/>
          <w:szCs w:val="20"/>
        </w:rPr>
        <w:t>3.7. Выбор фокусного расстояния и длительности экспозиции производят при помощи экспонометров или специальных номограмм с учетом энергии ионизирующего излучения, типа радиографической пленки, толщины и плотности бетона просвечиваемой конструкции.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9" w:name="sub_37"/>
      <w:bookmarkStart w:id="50" w:name="sub_38"/>
      <w:bookmarkEnd w:id="49"/>
      <w:bookmarkEnd w:id="50"/>
      <w:r>
        <w:rPr>
          <w:rFonts w:cs="Arial" w:ascii="Arial" w:hAnsi="Arial"/>
          <w:sz w:val="20"/>
          <w:szCs w:val="20"/>
        </w:rPr>
        <w:t>3.8. Установку радиационной аппаратуры и подготовку ее к работе производят в соответствии с инструкцией по эксплуатации аппаратуры.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1" w:name="sub_38"/>
      <w:bookmarkEnd w:id="51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4523740" cy="3581400"/>
            <wp:effectExtent l="0" t="0" r="0" b="0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74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52" w:name="sub_882"/>
      <w:bookmarkEnd w:id="52"/>
      <w:r>
        <w:rPr>
          <w:rFonts w:cs="Arial" w:ascii="Arial" w:hAnsi="Arial"/>
          <w:sz w:val="20"/>
          <w:szCs w:val="20"/>
        </w:rPr>
        <w:t>"Черт. 2"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3" w:name="sub_882"/>
      <w:bookmarkStart w:id="54" w:name="sub_882"/>
      <w:bookmarkEnd w:id="5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5" w:name="sub_39"/>
      <w:bookmarkEnd w:id="55"/>
      <w:r>
        <w:rPr>
          <w:rFonts w:cs="Arial" w:ascii="Arial" w:hAnsi="Arial"/>
          <w:sz w:val="20"/>
          <w:szCs w:val="20"/>
        </w:rPr>
        <w:t>3.9. Включают аппарат для просвечивания путем подачи на него напряжения питания (для рентгеновских аппаратов и бетатронов) или путем перевода источника излучения в рабочее положение (для гамма-аппаратов).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6" w:name="sub_39"/>
      <w:bookmarkStart w:id="57" w:name="sub_310"/>
      <w:bookmarkEnd w:id="56"/>
      <w:bookmarkEnd w:id="57"/>
      <w:r>
        <w:rPr>
          <w:rFonts w:cs="Arial" w:ascii="Arial" w:hAnsi="Arial"/>
          <w:sz w:val="20"/>
          <w:szCs w:val="20"/>
        </w:rPr>
        <w:t>3.10. Толщину защитного слоя бетона, размеры и расположение арматуры и закладных деталей определяют с использованием схемы просвечивания со смещением источника излучения (черт. 3).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8" w:name="sub_310"/>
      <w:bookmarkEnd w:id="58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793365" cy="3581400"/>
            <wp:effectExtent l="0" t="0" r="0" b="0"/>
            <wp:docPr id="3" name="Изображение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36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59" w:name="sub_883"/>
      <w:bookmarkEnd w:id="59"/>
      <w:r>
        <w:rPr>
          <w:rFonts w:cs="Arial" w:ascii="Arial" w:hAnsi="Arial"/>
          <w:sz w:val="20"/>
          <w:szCs w:val="20"/>
        </w:rPr>
        <w:t>"Черт. 3"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0" w:name="sub_883"/>
      <w:bookmarkStart w:id="61" w:name="sub_883"/>
      <w:bookmarkEnd w:id="6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62" w:name="sub_311"/>
      <w:bookmarkEnd w:id="62"/>
      <w:r>
        <w:rPr>
          <w:rFonts w:cs="Arial" w:ascii="Arial" w:hAnsi="Arial"/>
          <w:sz w:val="20"/>
          <w:szCs w:val="20"/>
        </w:rPr>
        <w:t xml:space="preserve">3.11. Примерные схемы просвечивания железобетонных конструкций представлены на </w:t>
      </w:r>
      <w:hyperlink w:anchor="sub_88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 4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3" w:name="sub_311"/>
      <w:bookmarkStart w:id="64" w:name="sub_311"/>
      <w:bookmarkEnd w:id="6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5" w:name="sub_400"/>
      <w:bookmarkEnd w:id="65"/>
      <w:r>
        <w:rPr>
          <w:rFonts w:cs="Arial" w:ascii="Arial" w:hAnsi="Arial"/>
          <w:b/>
          <w:bCs/>
          <w:color w:val="000080"/>
          <w:sz w:val="20"/>
          <w:szCs w:val="20"/>
        </w:rPr>
        <w:t>4. Обработка результатов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6" w:name="sub_400"/>
      <w:bookmarkStart w:id="67" w:name="sub_400"/>
      <w:bookmarkEnd w:id="6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8" w:name="sub_41"/>
      <w:bookmarkEnd w:id="68"/>
      <w:r>
        <w:rPr>
          <w:rFonts w:cs="Arial" w:ascii="Arial" w:hAnsi="Arial"/>
          <w:sz w:val="20"/>
          <w:szCs w:val="20"/>
        </w:rPr>
        <w:t>4.1. Снимки контролируемой конструкции получают путем фотообработки радиографической пленки по окончании просвечивания.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9" w:name="sub_41"/>
      <w:bookmarkEnd w:id="69"/>
      <w:r>
        <w:rPr>
          <w:rFonts w:cs="Arial" w:ascii="Arial" w:hAnsi="Arial"/>
          <w:sz w:val="20"/>
          <w:szCs w:val="20"/>
        </w:rPr>
        <w:t>Фотообработка включает в себя проявление пленки, ее промежуточную и окончательную промывку, фиксирование и сушку.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3685540" cy="3581400"/>
            <wp:effectExtent l="0" t="0" r="0" b="0"/>
            <wp:docPr id="4" name="Изображение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 titl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554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70" w:name="sub_884"/>
      <w:bookmarkEnd w:id="70"/>
      <w:r>
        <w:rPr>
          <w:rFonts w:cs="Arial" w:ascii="Arial" w:hAnsi="Arial"/>
          <w:sz w:val="20"/>
          <w:szCs w:val="20"/>
        </w:rPr>
        <w:t>"Черт. 4"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1" w:name="sub_884"/>
      <w:bookmarkStart w:id="72" w:name="sub_884"/>
      <w:bookmarkEnd w:id="7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3" w:name="sub_42"/>
      <w:bookmarkEnd w:id="73"/>
      <w:r>
        <w:rPr>
          <w:rFonts w:cs="Arial" w:ascii="Arial" w:hAnsi="Arial"/>
          <w:sz w:val="20"/>
          <w:szCs w:val="20"/>
        </w:rPr>
        <w:t>4.2. Снимки считают годными для расшифровки, если они удовлетворяют следующим требованиям: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4" w:name="sub_42"/>
      <w:bookmarkEnd w:id="74"/>
      <w:r>
        <w:rPr>
          <w:rFonts w:cs="Arial" w:ascii="Arial" w:hAnsi="Arial"/>
          <w:sz w:val="20"/>
          <w:szCs w:val="20"/>
        </w:rPr>
        <w:t>на пленке видно изображение всего контролируемого участка конструкции;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 пленке видны изображения всех ограничительных меток, маркировочных знаков и эталона чувствительности;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плотность потемнения снимка находится в интервале 1,2-3,0 единиц оптической плотности;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 пленке не имеется пятен, полос и повреждений эмульсионного слоя, затрудняющих возможность определения толщины защитного слоя бетона, размеров и расположения арматуры и закладных деталей.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5" w:name="sub_43"/>
      <w:bookmarkEnd w:id="75"/>
      <w:r>
        <w:rPr>
          <w:rFonts w:cs="Arial" w:ascii="Arial" w:hAnsi="Arial"/>
          <w:sz w:val="20"/>
          <w:szCs w:val="20"/>
        </w:rPr>
        <w:t>4.3. Расшифровку снимков производят в затемненном помещении на осветителях-негатоскопах с регулируемой яркостью освещенного поля.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6" w:name="sub_43"/>
      <w:bookmarkStart w:id="77" w:name="sub_44"/>
      <w:bookmarkEnd w:id="76"/>
      <w:bookmarkEnd w:id="77"/>
      <w:r>
        <w:rPr>
          <w:rFonts w:cs="Arial" w:ascii="Arial" w:hAnsi="Arial"/>
          <w:sz w:val="20"/>
          <w:szCs w:val="20"/>
        </w:rPr>
        <w:t>4.4. Толщину защитного слоя бетона, размеры и расположение арматуры и закладных деталей определяют по снимку при помощи прозрачной линейки.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8" w:name="sub_44"/>
      <w:bookmarkStart w:id="79" w:name="sub_45"/>
      <w:bookmarkEnd w:id="78"/>
      <w:bookmarkEnd w:id="79"/>
      <w:r>
        <w:rPr>
          <w:rFonts w:cs="Arial" w:ascii="Arial" w:hAnsi="Arial"/>
          <w:sz w:val="20"/>
          <w:szCs w:val="20"/>
        </w:rPr>
        <w:t>4.5. Толщину защитного слоя бетона В, мм, при просвечивании конструкции со смещением источника излучения рассчитывают по формуле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0" w:name="sub_45"/>
      <w:bookmarkStart w:id="81" w:name="sub_45"/>
      <w:bookmarkEnd w:id="8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Ф х С_1      D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B = ────────  - ────,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+ С_1     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где Ф   - фокусное расстояние, мм;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- расстояние между первым и вторым положением источника, мм;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С_1 - смещение арматурного стержня на снимке, мм;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D   - диаметр арматурного стержня, мм.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2" w:name="sub_46"/>
      <w:bookmarkEnd w:id="82"/>
      <w:r>
        <w:rPr>
          <w:rFonts w:cs="Arial" w:ascii="Arial" w:hAnsi="Arial"/>
          <w:sz w:val="20"/>
          <w:szCs w:val="20"/>
        </w:rPr>
        <w:t>4.6. Диаметр арматурного стержня D, мм, вычисляют по формуле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3" w:name="sub_46"/>
      <w:bookmarkStart w:id="84" w:name="sub_46"/>
      <w:bookmarkEnd w:id="8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Ф - 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D = D_1 ──────────────,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Ф2 - С(2)_2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где а   - расстояние    от    поверхности  конструкции   до   центра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арматурного стержня, мм;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D_1 - проекция арматурного стержня на пленке, мм;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С_2 - расстояние от оси проекции стержня до  прямой,  проведенной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через источник перпендикулярно к поверхности пленки, мм.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85" w:name="sub_47"/>
      <w:bookmarkEnd w:id="85"/>
      <w:r>
        <w:rPr>
          <w:rFonts w:cs="Arial" w:ascii="Arial" w:hAnsi="Arial"/>
          <w:sz w:val="20"/>
          <w:szCs w:val="20"/>
        </w:rPr>
        <w:t xml:space="preserve">4.7. Результаты определения толщины защитного слоя бетона, размеров и расположения арматуры заносят в специальный журнал. Форма журнала приведена в рекомендуемом </w:t>
      </w:r>
      <w:hyperlink w:anchor="sub_4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приложении 4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6" w:name="sub_47"/>
      <w:bookmarkStart w:id="87" w:name="sub_47"/>
      <w:bookmarkEnd w:id="8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8" w:name="sub_500"/>
      <w:bookmarkEnd w:id="88"/>
      <w:r>
        <w:rPr>
          <w:rFonts w:cs="Arial" w:ascii="Arial" w:hAnsi="Arial"/>
          <w:b/>
          <w:bCs/>
          <w:color w:val="000080"/>
          <w:sz w:val="20"/>
          <w:szCs w:val="20"/>
        </w:rPr>
        <w:t>5. Требования безопасности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9" w:name="sub_500"/>
      <w:bookmarkStart w:id="90" w:name="sub_500"/>
      <w:bookmarkEnd w:id="9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1" w:name="sub_51"/>
      <w:bookmarkEnd w:id="91"/>
      <w:r>
        <w:rPr>
          <w:rFonts w:cs="Arial" w:ascii="Arial" w:hAnsi="Arial"/>
          <w:sz w:val="20"/>
          <w:szCs w:val="20"/>
        </w:rPr>
        <w:t>5.1. При просвечивании конструкции, а также при транспортировке и хранении аппаратуры с источниками излучения необходимо строго соблюдать требования действующих санитарных правил работы с радиоактивными веществами и другими источниками ионизирующих излучений, утвержденных Минздравом СССР, и требования инструкции по эксплуатации радиационной аппаратуры.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2" w:name="sub_51"/>
      <w:bookmarkStart w:id="93" w:name="sub_52"/>
      <w:bookmarkEnd w:id="92"/>
      <w:bookmarkEnd w:id="93"/>
      <w:r>
        <w:rPr>
          <w:rFonts w:cs="Arial" w:ascii="Arial" w:hAnsi="Arial"/>
          <w:sz w:val="20"/>
          <w:szCs w:val="20"/>
        </w:rPr>
        <w:t>5.2. Монтаж, наладку и ремонт радиационный аппаратуры контроля проводят только специализированные организации, имеющие разрешение на проведение указанных работ.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4" w:name="sub_52"/>
      <w:bookmarkStart w:id="95" w:name="sub_52"/>
      <w:bookmarkEnd w:id="9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96" w:name="sub_1000"/>
      <w:bookmarkEnd w:id="96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1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97" w:name="sub_1000"/>
      <w:bookmarkEnd w:id="97"/>
      <w:r>
        <w:rPr>
          <w:rFonts w:cs="Arial" w:ascii="Arial" w:hAnsi="Arial"/>
          <w:b/>
          <w:bCs/>
          <w:color w:val="000080"/>
          <w:sz w:val="20"/>
          <w:szCs w:val="20"/>
        </w:rPr>
        <w:t>Справочное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Основные технические характеристики рентгеновских аппаратов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98" w:name="sub_539851856"/>
      <w:bookmarkEnd w:id="98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таблицы. См. </w:t>
      </w:r>
      <w:hyperlink w:anchor="sub_100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9" w:name="sub_539851856"/>
      <w:bookmarkEnd w:id="9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┌──────────────────────────┬────────────────────────────────────────────┐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характеристик│           Характеристики аппаратов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аппарата       ├───────────────┬───────────────┬────────────┤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РУП-120-5-1   │   РУП-200-5-1 │ РАП-160-6п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├──────────────────────────┼───────────────┼───────────────┼────────────┤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Схема аппарата            │Полуволновая   │Полуволновая   │Полуволновая│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 выпрямителя│без выпрямителя│без   выпря-│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 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мителя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├──────────────────────────┼───────────────┼───────────────┼────────────┤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Конструктивное исполнение │Портативное   с│Портативное   с│Портативное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блок-трансфор- │блок-трансфор- │с      блок-│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матором        │матором        │трансформа-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 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тором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├──────────────────────────┼───────────────┼───────────────┼────────────┤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рентгеновской трубки и│  0,4БПМ2-120  │  0,7БПМЗ-200  │ 0,7БПК2-160│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ее напряжение питания, кВ │               │  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├──────────────────────────┼───────────────┼───────────────┼────────────┤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Напряжение питания аппара-│    220/380    │    220/380    │      220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та, В                     │               │  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├──────────────────────────┼───────────────┼───────────────┼────────────┤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Потребляемая мощность, кВт│       2,0     │       3,0     │      2,5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├──────────────────────────┼───────────────┼───────────────┼────────────┤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Габаритные размеры, мм:   │               │  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пульта                    │525 Х 300 Х 380│  3100 Х 380 Х │550 Х 320 Х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520     │      230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блок-трансформатора       │570 Х 250 Х 500│280 Х 430 Х 730│114 Х 400 Х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     │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аппарата                  │  1400 Х 700 Х │  1520 Х 380 Х │ 1750 Х 1390│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1300     │     1300      │    Х 2200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├──────────────────────────┼───────────────┼───────────────┼────────────┤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Масса, кг:                │               │  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аппарата                  │     165       │      88       │    150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пульта                    │      30       │      30       │     30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блок-трансформатора       │      45       │      82       │     45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├──────────────────────────┼───────────────┼───────────────┼────────────┤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Ориентировочная предельная│               │  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толщина    просвечиваемого│               │  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материала, мм:            │               │  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стали                     │      25       │      50       │     30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легких металлов и сплавов │     100       │     150       │    120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бетона                    │     150       │     220       │    180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└──────────────────────────┴───────────────┴───────────────┴────────────┘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00" w:name="sub_1001"/>
      <w:bookmarkStart w:id="101" w:name="sub_539853836"/>
      <w:bookmarkEnd w:id="100"/>
      <w:bookmarkEnd w:id="101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таблицы. См. </w:t>
      </w:r>
      <w:hyperlink w:anchor="sub_1000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2" w:name="sub_1001"/>
      <w:bookmarkStart w:id="103" w:name="sub_539853836"/>
      <w:bookmarkEnd w:id="102"/>
      <w:bookmarkEnd w:id="10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характеристик │                     Характеристики аппаратов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аппарата          ├──────────────────┬───────────────┬───────────────┬──────────────────┤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РАП-150/300    │    МИРА-2Д    │     МИРА-4Д   │      МИРА-5Д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────┼───────────────┼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Схема аппарата              │    Удвоения с    │   Импульсная  │   Импульсная  │    Импульсная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селеновыми    │               │  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выпрямителями  │               │  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────┼───────────────┼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Конструктивное исполнение   │    Передвижной   │  Портативное  │   Портативное │    Портативное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кабельный    │               │  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────┼───────────────┼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рентгеновской  трубки  и│    1,5БПВ7-150   │    200        │   250-300     │    400-500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ее напряжение питания, кВ   │    0,ЗБПВ6-150   │               │  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2,5БПМ4-250   │               │  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────┼───────────────┼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Напряжение питания аппарата,│     220/380      │    220        │     220       │       220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                         │                  │               │  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────┼───────────────┼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Потребляемая мощность, кВт  │         5,0      │      0,4      │       1,0     │         1,2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────┼───────────────┼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Габаритные размеры, мм:     │                  │               │  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пульта                      │ 1200 Х 460 Х 1750│300 Х 250 Х 120│390 Х 245 Х 115│ 390 Х 245 Х 115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блок-трансформатора         │  520 Х 600 Х 780 │460 Х 120 Х 230│765 Х 400 Х 375│ 850 Х 440 Х 430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аппарата                    │                            1750 Х 1390 Х 2200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────┬───────────────┬───────────────┬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Масса, кг:                  │                  │               │  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аппарата                    │     1000         │     15        │      50       │       100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пульта                      │       -          │       -       │       -       │         -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блок-трансформатора         │      550         │       -       │       -       │         -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────┼───────────────┼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Ориентировочная   предельная│                  │               │  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толщина      просвечиваемого│                  │               │  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материала, мм:              │                  │               │  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стали                       │       75         │     20        │      60       │      80-100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легких металлов и сплавов   │      220         │     80        │     200       │     220-300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бетона                      │      330         │    120        │     300       │     350-450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┴──────────────────┴───────────────┴───────────────┴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04" w:name="sub_2000"/>
      <w:bookmarkEnd w:id="104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2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05" w:name="sub_2000"/>
      <w:bookmarkEnd w:id="105"/>
      <w:r>
        <w:rPr>
          <w:rFonts w:cs="Arial" w:ascii="Arial" w:hAnsi="Arial"/>
          <w:b/>
          <w:bCs/>
          <w:color w:val="000080"/>
          <w:sz w:val="20"/>
          <w:szCs w:val="20"/>
        </w:rPr>
        <w:t>Справочное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Основные технические характеристики промышленных гамма-дефектоскопов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характерис-│                       Характеристики гамма-дефектоскопов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тик гамма-дефектоскопов├───────────┬───────────┬───────────┬───────────┬──────────┬────────────┬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Гаммарид  │ Гаммарид  │  Гаммарид │ Гаммарид  │ Гаммарид │  Гаммарид  │ Гаммарид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192/40Т  │   192/4   │  192/120  │ 192/120Э  │ 192/120М │   60/40    │  170/400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┼───────────┼───────────┼───────────┼──────────┼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Источник излучения      │  (192)Ir  │ (192) Ir  │  (192)Ir  │  (192)Ir  │ (192) Ir │   (60)Со   │  (75)Se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(137)Cs  │  (137)Cs  │  (137)Cs  │  (137)Cs  │  (137)Cs │            │  (170)Tm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│           │           │           │          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(192)Ir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┼───────────┼───────────┼───────────┼──────────┼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Исполнение              │Переносной │Переносной,│Переносной,│Передвижной│Переносной│Передвижной,│Переносной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шланговый │ шланговый │           │          │  шланговый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┼───────────┼───────────┼───────────┼──────────┼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  устройства   для│  Ручной   │  Ручной   │   Ручной  │Электроме- │  Ручной  │ Электроме- │  Ручной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выпуска   и   перекрытия│           │           │           │ханический │          │ ханический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пучка гамма-излучения  и│           │           │           │ и ручной  │          │  и ручной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перемещения    источника│           │           │           │           │  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излучения               │           │           │           │           │  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┼───────────┼───────────┼───────────┼──────────┼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Максимальное    удаление│   0,25    │     5     │     12    │    12     │     0,25 │     12     │     0,08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источника   излучения от│           │           │           │           │  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радиационной головки, м │           │           │           │           │  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┼───────────┼───────────┼───────────┼──────────┼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      радиационной│  13       │     6     │     16    │    17     │    17    │    145     │     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головки, кг             │           │           │           │           │  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┼───────────┼───────────┼───────────┼──────────┼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Толщина  просвечиваемого│           │           │           │           │  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материала,  мм:         │           │           │           │           │  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стали легких металлов  и│   1-60    │    1-40   │   1-80    │   1-80    │  1-80    │   До 200   │   1-40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сплавов                 │   1,5-120 │    1-100  │   1,5-250 │   1,5-250 │  1,5-250 │   До 500   │   5-100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бетона                  │  25-180   │   15-150  │   25-375  │  25-375   │  25-375  │   До 500   │  75-150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┴───────────┴───────────┴───────────┴───────────┴──────────┴─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06" w:name="sub_3000"/>
      <w:bookmarkEnd w:id="106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3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07" w:name="sub_3000"/>
      <w:bookmarkEnd w:id="107"/>
      <w:r>
        <w:rPr>
          <w:rFonts w:cs="Arial" w:ascii="Arial" w:hAnsi="Arial"/>
          <w:b/>
          <w:bCs/>
          <w:color w:val="000080"/>
          <w:sz w:val="20"/>
          <w:szCs w:val="20"/>
        </w:rPr>
        <w:t>Справочное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Основные технические характеристики бетатронов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Наименования характерис-│                           Характеристики бетатронов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тик бетатрона     ├─────────────┬─────────────┬──────────────┬──────────────┬───────────────┤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МИБ-4    │    МИБ-6    │    МИБ-18    │    Б-25/10   │    Б-35/8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┼─────────────┼──────────────┼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излучателя, кг    │     45      │    100      │     100      │     2500     │     4000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┼─────────────┼──────────────┼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Максимальная     энергия│      4      │      6      │      18      │       25     │       35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излучения, МэВ          │             │             │              │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┼─────────────┼──────────────┼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Мощность  дозы излучения│             │             │              │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расстоянии  1  м  от│             │             │              │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мишени:                 │             │             │              │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Гр/мин                  │      1,3    │      2,6    │      26      │       35     │      260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Р/мин                   │      1,5    │      3,0    │      30      │       40     │      300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┼─────────────┼──────────────┼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Конструктивное  оформле-│  Переносный │  Переносный │ Передвижной  │ Стационарный │ Стационарный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                    │             │             │              │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┼─────────────┼──────────────┼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Толщина  просвечиваемого│             │             │              │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материала, мм:          │             │             │              │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стали                   │ От 50 до 150│ От 50 до 200│От 100 до 350 │От 150 до 400 │ От 150 до 450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бетона                  │От 100 до 600│От 200 до 900│От 500 до 1400│От 500 до 1800│От 1000 до 2000│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легких    металлов     и│ От 80 до 500│От 150 до 700│От 400 до 1100│От 400 до 1300│ От 800 до 1600│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сплавов                 │             │             │              │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┴─────────────┴─────────────┴──────────────┴──────────────┴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08" w:name="sub_4000"/>
      <w:bookmarkEnd w:id="108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4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09" w:name="sub_4000"/>
      <w:bookmarkEnd w:id="109"/>
      <w:r>
        <w:rPr>
          <w:rFonts w:cs="Arial" w:ascii="Arial" w:hAnsi="Arial"/>
          <w:b/>
          <w:bCs/>
          <w:color w:val="000080"/>
          <w:sz w:val="20"/>
          <w:szCs w:val="20"/>
        </w:rPr>
        <w:t>Рекомендуемое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Форма журнала для записи результатов контроля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──────┬───────┬────────────┬────────────┬───────────────────────────────┬───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Наименова-│ Расположе- │ Марки-│Тип аппарата│   Условия  │       Результаты контроля     │ Заключение │  Фамилия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контро-│ние и марки-│ ровка │для просве- │ просвечива-├───────┬──────────┬────────────┤по результа-│оператора 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лируемой │ ровка про- │снимков│   чивания  │     ния    │Толщина│  Диаметр │Расположение│там контроля│    дата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конструкции│ свечиваемых│       │            │            │защит- │ арматуры,│  арматуры  │            │  проведе-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участков  │       │            │            │  ного │     мм   │            │            │ния контроля│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│       │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слоя  │          │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│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бетона,│          │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│       │            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│          │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┼───────┼────────────┼────────────┼───────┼──────────┼────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Колонна    │В  осях  2И,│ 2ИУ5  │  Бетатрон  │Перпенди-   │   16  │18, перио-│ По проекту │   Годная   │  Сергеев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серии      │участок   на│       │    ПМБ-6   │кулярно    к│       │дического │            │            │  24.10.82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1.423-3    │расстоянии  │       │            │плоскости   │       │ профиля  │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120   см  от│       │            │конструкции;│       │          │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уровня пола │       │            │время экспо-│       │          │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│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зиции 15 мин│       │          │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──────┴───────┴────────────┴────────────┴───────┴──────────┴────────────┴─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Подпись оператора 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2007-02-10T22:12:00Z</dcterms:created>
  <dc:creator>Виктор</dc:creator>
  <dc:description/>
  <dc:language>ru-RU</dc:language>
  <cp:lastModifiedBy>Виктор</cp:lastModifiedBy>
  <dcterms:modified xsi:type="dcterms:W3CDTF">2007-02-10T22:12:00Z</dcterms:modified>
  <cp:revision>2</cp:revision>
  <dc:subject/>
  <dc:title/>
</cp:coreProperties>
</file>