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17241-71</w:t>
        <w:br/>
        <w:t>"Материалы и изделия полимерные для покрытия полов. Классификация"</w:t>
        <w:br/>
        <w:t>(утв. постановлением Госстроя СССР от 20 октября 1971 г. N 172)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Polymer materials and products for flooring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октября 1972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рулонные материалы и плиточные изделия на основе полимеров, предназначаемые для покрытия полов в зданиях, и устанавливает классификацию и номенклатуру показателей качества этих материалов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полимерные материалы и изделия, применяемые для покрытия полос, подвергающихся в процессе эксплуатации воздействиям агрессивных сред и повышенных температур.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соответствует рекомендации СЭВ по стандартизации РС 2373-70.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Полимерные рулонные материалы и плиточные изделия для покрытия полов классифицируются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основному сырью;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жесткости;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внешнему виду.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зависимости от основного сырья полимерные рулонные материалы подразделяются на следующие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поливинилхлоридные;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алкидные;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коллоксилиновые;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основе синтетических волокон.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зависимости от основного сырья полимерные плиточные изделия для покрытия полов подразделяются на следующие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поливинилхлоридные;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кумароновые;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коллоксилиновые;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фенолитовы;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полимерцементные и полимербетонные;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основе синтетических волокон.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 структуре полимерные рулонные материалы и плиточные изделия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 подосновы - однослойные и многослойные;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подосновой - тканевой, пленочной, картонной и теплозвукоизолирующей.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1.4.1. Теплозвукоизолирующая подоснова может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волокнистой;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пористой;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пробковой.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зависимости от жесткости полимерные плиточные изделия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жесткие - образующие трещины при изгибе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полужесткие - не образующие трещин при изгибе образца вокруг стержня диаметром 100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гибкие - не образующие трещин при изгибе образца вокруг стержня диаметром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1.5.1. Полимерные рулонные материалы относятся к гибким материалам.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Внешний вид полимерных рулонных материалов и плиточных изделий определяется их формой, цветом и фактурой.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1.6.1. В зависимости от формы рулонные материалы и плиточные изделия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прямоугольные;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квадратные;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фигурные;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полосовые.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со спецификацией заказчика рулонные материалы могут выпускаться "размером на помещение".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1.6.2. В зависимости от цвета рулонные материалы и плиточные изделия могут быть одноцветными и многоцветными.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1.6.3. В зависимости от фактуры лицевой поверхности рулонные материалы и плиточные изделия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гладкие;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рифленые;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тисненые;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ворсовые.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1.6.3.1. Ворсовая фактура лицевой поверхности рулонных материалов может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разрезной;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петлевой;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беспетлевой;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войлочной.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1.7. Классификация полимерных рулонных материалов и плиточных изделий, применяемых для покрытия полов, по структуре жесткости и внешнему виду приведены в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Номенклатура показателей для оценки качества полимерных рулонных материалов и плиточных изделий для покрытия полов подразделяется на следующие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геометрические размеры и допускаемые отклонения;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физико-механические свойства;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эстетические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санитарно-гигиенические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2.2. Перечень показателей для оценки качества полимерных рулонных материалов и плиточных изделий для покрытия полов приведен в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111"/>
      <w:bookmarkEnd w:id="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11"/>
      <w:bookmarkStart w:id="8" w:name="sub_111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93664940"/>
      <w:bookmarkEnd w:id="9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11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93664940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                                       Классификация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├─────────────┬───────────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│   по виду   │                       по структуре                        │     по жесткости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 │  основного  ├─────────────────┬─────────────────────────────────────────┤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и  │    сырья    │   Без основы    │              На подоснове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│             │                 ├──────┬──────┬───────┬───────────────────┼───────┬───────┬──────┤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ткане-│плено-│картон-│ теплоизолирующей  │жесткие│полу-  │гибкие│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├────────┬────────┤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│ чной │  ной  ├─────┬──────┬──────┤       │жесткие│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одно-   │много-  │      │      │       │воло-│порис-│проб-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слойные │слойные │      │      │       │книс-│ той  │ковой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      │  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│Поливинилхло-│   0    │   0    │  0   │      │   0   │  0  │  0   │  0   │       │    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ридные       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Алкидные     │   0    │        │  0   │      │       │     │      │      │       │    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      │   0    │      │      │       │  0  │  0   │      │       │    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Коллоксилино-│   0    │        │      │      │       │     │      │      │       │    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 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основе│        │   0    │  0   │  0   │       │  0  │  0   │      │       │    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синтетических│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Плиточные│Поливинилхло-│   0    │   0    │      │      │       │     │  0   │      │       │   0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ридные       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      │   0    │      │      │       │     │  0   │      │       │   0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Кумароновые  │   0    │        │      │      │       │     │      │      │   0   │   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Коллоксилино-│   0    │        │      │      │       │     │      │      │       │    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 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Фенолитовые  │   0    │        │      │      │       │     │      │      │   0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Полимерцемен-│   0    │        │      │      │       │     │      │      │   0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тные        и│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полимербетон-│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──┼────────┼──────┼──────┼───────┼─────┼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основе│        │   0    │  0   │  0   │       │  0  │      │      │       │   0   │   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синтетических│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│        │        │      │      │       │     │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┴────────┴────────┴──────┴──────┴───────┴─────┴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111"/>
      <w:bookmarkStart w:id="12" w:name="sub_293667960"/>
      <w:bookmarkEnd w:id="11"/>
      <w:bookmarkEnd w:id="12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111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1"/>
      <w:bookmarkStart w:id="14" w:name="sub_293667960"/>
      <w:bookmarkEnd w:id="1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                                                   Классификация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├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│   по виду   │                                               по внешнему виду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 │  основного  ├───────────────────────────────────────┬───────────────┬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 и  │    сырья    │               По форме                │   По цвету    │           По фактуре лицевой поверхности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│             ├──────┬───────┬──────┬────────┬────────┼───────┬───────┼─────┬──────┬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прямо-│квадра-│фигур-│полосо- │размером│одноц- │многос-│глад-│рифле-│тис- │             Ворсовые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уголь-│ тные  │ ные  │  вые   │   на   │ветные │лойные │ кие │ ные  │неные├─────────┬──────┬───────┬─────────┤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       │      │        │помеще- │       │       │     │      │     │разрезные│петле-│беспет-│войлочные│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│      │       │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       │       │     │      │     │         │  вые │ левые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│Поливинилхло-│      │       │      │   0    │   0    │   0   │   0   │  0  │  0   │  0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ридные       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Алкидные     │      │       │      │   0    │        │   0   │   0   │  0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    │       │      │   0    │        │   0   │   0   │  0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Коллоксилино-│      │       │      │   0    │        │   0   │       │  0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 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основе│      │       │      │   0    │   0    │   0   │   0   │     │  0   │  0  │    0    │   0  │   0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синтетических│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Плиточные│Поливинилхло-│  0   │   0   │  0   │        │        │   0   │   0   │  0  │  0   │  0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ридные       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│  0   │   0   │  0   │        │        │   0   │   0   │  0  │  0   │  0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Кумароновые  │  0   │   0   │  0   │        │        │   0   │   0   │  0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Коллоксилино-│  0   │   0   │  0   │        │        │   0   │   0   │  0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 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Фенолитовые  │  0   │   0   │  0   │        │        │   0   │       │  0  │  0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Полимерцемен-│  0   │   0   │  0   │        │        │   0   │   0   │  0  │  0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тные        и│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полимербетон-│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┼──────┼───────┼──────┼────────┼────────┼───────┼───────┼─────┼──────┼─────┼───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основе│  0   │   0   │  0   │        │        │   0   │   0   │     │  0   │  0  │    0    │   0  │   0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синтетических│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│      │       │      │        │        │       │       │     │      │     │   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┴──────┴───────┴──────┴────────┴────────┴───────┴───────┴─────┴──────┴─────┴─────────┴──────┴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 0 - материал изготовляется с указанными характеристиками.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112"/>
      <w:bookmarkEnd w:id="15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12"/>
      <w:bookmarkStart w:id="17" w:name="sub_111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293672020"/>
      <w:bookmarkEnd w:id="18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1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93672020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│                                         Рулонные материалы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┬──────────────┬──────────────┬───────────┬──────────┬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поливинилх- │поливинилхло- │поливинилхло- │алкидные на│резиновые │резиновые на│коллок- │на основе│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лоридные    │ридные        │ридные      на│тканевой   │многослой-│теплозвукои-│силино- │синтети-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однослойные │многослойные и│теплозвукоизо-│подоснове  │ные       │золирующей  │вые     │ческих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на│на   картонной│лирующей      │           │          │подоснове   │        │волокон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тканевой    │подоснове     │подоснове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подоснове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Размеры и допускаемые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отклонения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Длина, ширина, толщина 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Толщина лицевого слоя  │            │      0       │      0       │           │    0     │     0      │    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Прямоугольность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Параллельность        и│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прямолинейность кромок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Физико-механические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свойства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Истираемость           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Деформативность   под│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            и│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восстанавливаемость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Сопротивление удару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Усадка и удлинение     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Гибкость               │     0      │      0       │      0       │     0     │    Х     │     Х      │   0    │    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Водопоглощение        │            │      0       │      0       │           │    Х     │     Х      │        │    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     Водопоглощение│     0      │              │              │     0     │          │            │   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объемное       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Прочность связи  между│            │      0       │      0       │           │    Х     │     Х      │    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слоями         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Предел  прочности  при│            │              │              │           │          │      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разрыве        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Предел  прочности  при│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сжатии и при изгибе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           Упругость│            │              │              │           │          │            │    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(восстанавливаемость)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ворса     и      прочность│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закрепления волокна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Показатель  улучшения│            │              │      0       │           │          │     0      │    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звукоизоляции            и│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теплоусвоения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Биостойкость подосновы│     0      │      0       │      0       │           │          │     Х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Свариваемость         │     0      │      0       │      0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Скользкость,          │     Х      │      Х       │      Х       │     Х     │    Х     │     Х      │   Х    │    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теплостойкость,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возгораемость,  химическая│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стойкость, водостойкость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Объемная масса        │     Х      │              │              │     Х     │          │            │   Х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Эстетические качества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Соответствие эталону  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Равномерность  окраски│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поверхности  и  толщине│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лицевого слоя  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Светлота       лицевой│     0      │      0       │      0       │     0     │    0     │     0      │   0    │    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(коэффициент│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отражения)     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Цветостойкость     под│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света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Требования к  качеству│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поверхности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Санитарно-гигиенические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требования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Отсутствие   стойкого│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запаха и выделения вредных│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─────┼──────────────┼───────────┼──────────┼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Отсутствие   ощутимых│     0      │      0       │      0       │     0     │    0     │     0      │   0    │ 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зарядов       статического│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 при трении  │            │              │              │           │          │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─────┴──────────────┴───────────┴──────────┴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112"/>
      <w:bookmarkStart w:id="21" w:name="sub_293679656"/>
      <w:bookmarkEnd w:id="20"/>
      <w:bookmarkEnd w:id="21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11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2"/>
      <w:bookmarkStart w:id="23" w:name="sub_293679656"/>
      <w:bookmarkEnd w:id="2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│                                              Плиточные изделия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┬─────────┬──────────────┬─────────┬───────────────┬──────┬───────┬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поливи-  │поливи-  │поливинилхло- │резиновые│резиновые    на│кума- │коллок-│феноли-│полимерцемен-│на   основе│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нилхло-  │нилхло-  │ридные      на│многос-  │теплозвукоизо- │роно- │силино-│товые  │тные        и│синтетичес-│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ридные   │ридные   │теплозвукоизо-│лойные   │лирующей       │вые   │вые    │       │полимербетон-│ких волокон│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однослой-│многос-  │лирующей      │         │подоснове      │      │       │       │ные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│лойные   │подоснове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Размеры и допускаемые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отклонения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Длина, ширина, толщина 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Толщина лицевого слоя  │         │    0    │      0       │    0    │       0       │      │       │       │       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Прямоугольность        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Параллельность        и│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прямолинейность кромок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Физико-механические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свойства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Истираемость           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Деформативность     под│    0    │    0    │      0       │    0    │       0       │      │   0   │       │       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            и│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восстанавливаемость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Сопротивление удару    │         │         │              │         │               │  0   │       │   0   │      0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Усадка и удлинение     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Гибкость               │    0    │    0    │      0       │    Х    │       Х       │      │   0   │       │             │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Водопоглощение        │         │    0    │      0       │    Х    │       Х       │      │       │       │      Х      │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     Водопоглощение│    0    │         │              │         │               │  0   │   0   │   0   │      0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объемное       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Прочность связи  между│         │    0    │      0       │    Х    │       Х       │      │       │       │       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слоями         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Предел  прочности  при│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разрыве        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Предел  прочности  при│         │         │              │         │               │      │       │       │       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сжатии и при изгибе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Упругость  (восстанав-│         │         │              │         │               │      │       │       │       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ливаемость)    ворса     и│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закрепления│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Показатель  улучшения│         │         │      0       │         │       0       │      │       │       │       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звукоизоляции            и│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теплоусвоения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Биостойкость подосновы│         │         │      0       │         │       Х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Свариваемость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Скользкость,          │    Х    │    Х    │      Х       │    Х    │       Х       │  Х   │   Х   │   Х   │      Х      │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теплостойкость,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возгораемость, химическая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стойкость, водостойкость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Объемная масса        │    Х    │         │              │         │               │  Х   │   Х   │   Х   │      Х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Эстетические качества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Соответствие эталону  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Равномерность  окраски│    0    │    0    │      0       │    0    │       0       │  0   │   0   │   0   │      Х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поверхности  и  толщине│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лицевого слоя  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Светлота       лицевой│    0    │    0    │      0       │    0    │       0       │  0   │   0   │   0   │      0      │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(коэффициент│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отражения)     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  Цветостойкость   под│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света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Требования к  качеству│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поверхности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Санитарно-гигиенические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требования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 Отсутствие   стойкого│    0    │    0    │      0       │    0    │       0       │  0   │   0   │   0   │      0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запаха и выделения вредных│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┼──────────────┼─────────┼───────────────┼──────┼───────┼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 Отсутствие   ощутимых│    0    │    0    │      0       │         │       0       │  0   │   0   │   0   │             │   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зарядов       статического│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электричества при трении  │         │         │              │         │               │      │       │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─┴──────────────┴─────────┴───────────────┴──────┴───────┴───────┴─────────────┴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0 - основной показатель оценки качества данного материала или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 - факультативный показатель оценки качества данного материала или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2007-05-02T14:41:00Z</dcterms:created>
  <dc:creator>VIKTOR</dc:creator>
  <dc:description/>
  <dc:language>ru-RU</dc:language>
  <cp:lastModifiedBy>VIKTOR</cp:lastModifiedBy>
  <dcterms:modified xsi:type="dcterms:W3CDTF">2007-05-02T14:41:00Z</dcterms:modified>
  <cp:revision>2</cp:revision>
  <dc:subject/>
  <dc:title/>
</cp:coreProperties>
</file>