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17.2.3.01-86</w:t>
        <w:br/>
        <w:t>"Охрана природы. Атмосфера.</w:t>
        <w:br/>
        <w:t>Правила контроля качества воздуха населенных пунктов"</w:t>
        <w:br/>
        <w:t>(введен в действие постановлением Госстандарта СССР</w:t>
        <w:br/>
        <w:t>от 10 ноября 1986 г. N 3395)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Nature protection. Atmosphere. Air quality control regulations for populated areas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17.2.3.01-77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введния с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Организация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Размещение и количество постов наблюдений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Программа и сроки наблюдений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Отбор проб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Характеристики загрязнения атмосферы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правила контроля качества воздуха селитебных территорий существующих и вновь строящихся населенных пунктов.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правила контроля качества воздуха территорий промышленных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соответствует СТ СЭВ 1925-79 в части, касающейся способов, продолжительности и числа отбора проб.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Организация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Устанавливают три категории постов наблюдений за загрязнением атмосферы: стационарный, маршрутный, передвижной (подфакельный).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Стационарный пост предназначен для обеспечения непрерывной регистрации содержания загрязняющих веществ или регулярного отбора проб воздуха для последующего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числа стационарных постов выделяются опорные стационарные посты, которые предназначены для выявления долговременных изменений содержания основных и наиболее распространенных загрязняющих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Маршрутный пост предназначен для регулярного отбора проб воздуха в фиксированной точке местности при наблюдениях, которые проводятся с помощью передвижного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Передвижной (подфакельный) пост предназначен для отбора проб под дымовым (газовым) факелом с целью выявления зоны влияния данного источника.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2. Размещение и количество постов наблюдений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Каждый пост независимо от категории размещается на открытой, проветриваемой со всех сторон площадке с непылящим покрытием: асфальте, твердом грунте, газоне - таким образом, чтобы были исключены искажения результатов измерений наличием зеленых насаждений, зданий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Стационарный и маршрутный посты размещаются в местах, выбранных на основе предварительного исследования загрязнения воздушной среды города промышленными выбросами, выбросами автотранспорта, бытовыми и другими источниками и условий рассеивания. Эти посты размещаются в центральной части населенного пункта, жилых районах с различным типом застройки (в первую очередь, наиболее загрязненных), зонах отдыха, на территориях, примыкающих к магистралям интенсивного движения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Размещение стационарных постов согласовывается с местными органами Государственного комитета СССР по гидрометеорологии и контролю природной среды и санитарно-эпидемиологической службой.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Опорные посты не подлежат переносу без предварительного разрешения Государственного комитета СССР по гидрометеорологии и контролю природной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Места отбора проб при подфакельных наблюдениях выбирают на разных расстояниях от конкретного источника загрязнения с учетом закономерностей распространения загрязняющих веществ в атмосфере.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Число постов и их размещение определяется с учетом численности населения, площади населенного пункта и рельефа местности, а также развития промышленности, сети магистралей с интенсивным транспортным движением и их расположением по территории города, рассредоточенности мест отдыха и курортных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Число стационарных постов в зависимости от численности населения устанавливается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пост - до 50 тыс. жителей, 2 поста - 100 тыс. жителей, 2 - 3 поста - 100 - 200 тыс. жителей, 3 - 5 постов - 200 - 500 тыс. жителей, 5 - 10 постов - более 500 тыс. жителей, 10 - 20 постов (стационарных и маршрутных) - более 1 млн. жителей.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В населенных пунктах устанавливают один стационарный или маршрутный пост через каждые 0,5 - 5 км с учетом сложности рельефа и наличия значительного количества источников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При проведении расширенных изучений состояния загрязнения атмосферы число стационарных постов допускается увеличивать по согласованию с Министерством здравоохранения СССР и Государственным комитетом СССР по гидрометеорологии и контролю природной среды.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3. Программа и сроки наблюдений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Устанавливают четыре программы наблюдений на стационарных постах: полную, неполную, сокращенную, суточную.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3.2. Полная программа наблюдений предназначена для получения информации о разовых и среднесуточных концентрациях. Наблюдения по полной программе выполняют ежедневно путем непрерывной регистрации с помощью автоматических устройств или дискретно через равные промежутки времени не менее четырех раз с обязательным отбором в 1, 7, 13, 19 ч по местному декретному времени. Допускается проводить наблюдения по скользящему графику 7, 10, 13 ч во вторник, четверг, субботу и в 16, 19, 22 ч в понедельник, среду, пятницу.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Наблюдения по неполной программе разрешается проводить с целью получения информации о разовых концентрациях ежедневно в 7, 13, 19 ч местного декретного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4"/>
      <w:bookmarkEnd w:id="9"/>
      <w:r>
        <w:rPr>
          <w:rFonts w:cs="Arial" w:ascii="Arial" w:hAnsi="Arial"/>
          <w:sz w:val="20"/>
          <w:szCs w:val="20"/>
        </w:rPr>
        <w:t>3.4. По сокращенной программе наблюдения проводят с целью получения информации о разовых концентрациях ежедневно в сроки 7 и 13 ч местного декретного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4"/>
      <w:bookmarkEnd w:id="10"/>
      <w:r>
        <w:rPr>
          <w:rFonts w:cs="Arial" w:ascii="Arial" w:hAnsi="Arial"/>
          <w:sz w:val="20"/>
          <w:szCs w:val="20"/>
        </w:rPr>
        <w:t>Наблюдения по сокращенной программе допускается проводить при температуре воздуха ниже минус 45°С и в местах, где среднемесячные концентрации ниже 1/20 разовой ПДК или меньше нижнего предела диапазона измерений примеси используемым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Программа суточного отбора проб предназначена для получения информации о среднесуточной концентрации. Наблюдения по этой программе проводятся путем непрерывного суточного отбора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В период неблагоприятных метеорологических условий и значительного возрастания содержания загрязняющих веществ проводят наблюдения через каждые 3 ч. При этом отбирают пробы под факелами основных источников загрязнения и на территории наибольшей плотности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Одновременно с отбором проб воздуха определяют следующие метеорологические параметры: направление и скорость ветра, температуру воздуха, состояние погоды и подстилающей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На отдельных постах допускается смещение всех сроков наблюдений на один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не проводить наблюдения в воскресные и праздничные дни.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На опорных стационарных постах проводятся наблюдения за содержанием пыли, сернистого газа, окиси углерода, двуокиси азота (основные загрязняющие вещества) и за специфическими веществами, которые характерны для промышленных выбросов данного населенного пункта.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3.10. На стационарных (неопорных) постах проводятся наблюдения за специфическими загрязняющими веществами. Наблюдения за основными загрязняющими веществами на этих постах допускается проводить по сокращенной программе (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п.3.4</w:t>
        </w:r>
      </w:hyperlink>
      <w:r>
        <w:rPr>
          <w:rFonts w:cs="Arial" w:ascii="Arial" w:hAnsi="Arial"/>
          <w:sz w:val="20"/>
          <w:szCs w:val="20"/>
        </w:rPr>
        <w:t>) и не проводить их, если среднемесячные концентрации этих веществ в течение года не превышают 0,5 среднесуточной ПДК.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Перечень веществ для контроля на каждом стационарном посту в городе устанавливается местными органами Государственного комитета СССР по гидрометеорологии и контролю природной среды и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На маршрутных постах проводятся наблюдения за основными загрязняющими веществами и специфическими веществами, характерными для промышленных выбросов данного населенного пункта.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На передвижных (подфакельных) постах проводятся наблюдения за специфическими загрязняющими веществами, характерными для выбросов данного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 При проведении эпизодических обследований наблюдения проводятся по программе, включающей необходимый минимум регулярной программы.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4"/>
      <w:bookmarkEnd w:id="11"/>
      <w:r>
        <w:rPr>
          <w:rFonts w:cs="Arial" w:ascii="Arial" w:hAnsi="Arial"/>
          <w:b/>
          <w:bCs/>
          <w:sz w:val="20"/>
          <w:szCs w:val="20"/>
        </w:rPr>
        <w:t>4. Отбор проб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4"/>
      <w:bookmarkStart w:id="13" w:name="sub_4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Продолжительность отбора проб загрязняющих веществ при определении разовых концентраций составляет 20-30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Продолжительность отбора проб загрязняющих веществ для определения среднесуточных концентраций при дискретных наблюдениях по полной программе составляет 20 - 30 мин, при непрерывном отборе - 24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Отбор проб при определении приземной концентрации примеси в атмосфере проводят на высоте от 1,5 до 3,5 от поверхности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Конкретные требования к способам и средствам отбора проб, необходимым реактивам, условиям хранения и транспортирования образцов, индивидуальным для каждого загрязняющего вещества, устанавливаются в нормативно-технических документах на методы определения загрязняющих веществ.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5"/>
      <w:bookmarkEnd w:id="14"/>
      <w:r>
        <w:rPr>
          <w:rFonts w:cs="Arial" w:ascii="Arial" w:hAnsi="Arial"/>
          <w:b/>
          <w:bCs/>
          <w:sz w:val="20"/>
          <w:szCs w:val="20"/>
        </w:rPr>
        <w:t>5. Характеристики загрязнения атмосферы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5"/>
      <w:bookmarkStart w:id="16" w:name="sub_5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По данным о загрязнении атмосферы определяют величины концентраций примесей: разовые (20 - 30 мин), среднесуточные, среднемесячные и среднегодовые.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Среднесуточные концентрации определяют как среднее арифметическое значение разовых концентраций, полученных по полной программе через равные промежутки времени, включая обязательные сроки 1, 7, 13, 19 ч, а также по данным непрерывной регистрации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Среднемесячные значения концентраций загрязняющих веществ определяют как среднее арифметическое значение всех разовых или среднесуточных концентраций, полученных в течение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Среднегодовую концентрацию загрязняющего вещества определяют как среднее арифметическое значение разовых или среднесуточных концентраций, полученных в течение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Оглавление"/>
    <w:basedOn w:val="Style21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2007-04-23T13:09:00Z</dcterms:created>
  <dc:creator>VIKTOR</dc:creator>
  <dc:description/>
  <dc:language>ru-RU</dc:language>
  <cp:lastModifiedBy>VIKTOR</cp:lastModifiedBy>
  <dcterms:modified xsi:type="dcterms:W3CDTF">2007-04-23T13:09:00Z</dcterms:modified>
  <cp:revision>3</cp:revision>
  <dc:subject/>
  <dc:title/>
</cp:coreProperties>
</file>