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17.1.1.01-77* (СТ СЭВ 3544-82)</w:t>
        <w:br/>
        <w:t>"Охрана природы. Гидросфера. Использование и охрана вод.</w:t>
        <w:br/>
        <w:t>Основные термины и определения"</w:t>
        <w:br/>
        <w:t>(утв. постановлением Госстандарта СССР от 16 сентября 1977 г. N 2237)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Nature protection.Hydrosphere. Utilization of water and water protection.terms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01.07.78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применяемые в науке, технике и производстве термины и определения основных понятий в области использования и охраны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 используемой в народном хозяйстве документации всех видов, в научно-технической, учебной и справочной литературе. Приведенные определения можно, при необходимости, изменять по форме изложения, не допуская нарушения границ понятий.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"Ндп".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bookmarkEnd w:id="1"/>
      <w:r>
        <w:rPr>
          <w:rFonts w:cs="Arial" w:ascii="Arial" w:hAnsi="Arial"/>
          <w:sz w:val="20"/>
          <w:szCs w:val="20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существенные признаки понятия содержатся в буквальном значении термина, определение не приведено, и соответственно, в графе "Определение" поставлен прочерк.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2"/>
      <w:bookmarkEnd w:id="2"/>
      <w:r>
        <w:rPr>
          <w:rFonts w:cs="Arial" w:ascii="Arial" w:hAnsi="Arial"/>
          <w:sz w:val="20"/>
          <w:szCs w:val="20"/>
        </w:rPr>
        <w:t>В стандарте в качестве справочных данных приведены иностранные эквиваленты стандартизованных терминов на немецком (D), английском (Е) и французском (F) языках.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2"/>
      <w:bookmarkEnd w:id="3"/>
      <w:r>
        <w:rPr>
          <w:rFonts w:cs="Arial" w:ascii="Arial" w:hAnsi="Arial"/>
          <w:sz w:val="20"/>
          <w:szCs w:val="20"/>
        </w:rPr>
        <w:t>В стандарте приведены алфавитные указатели содержащихся в нем терминов на русском языке и их иностранных эквивалентов.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3544-82.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" w:name="sub_103"/>
      <w:bookmarkEnd w:id="4"/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03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│                      Определение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Охрана вод                      │Система   мер,    направленных    на    предотвращение,│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001"/>
      <w:bookmarkEnd w:id="7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Wasserschutz                    │ограничение  и  устранение   последствий   загрязнения,│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01"/>
      <w:bookmarkStart w:id="10" w:name="sub_1002"/>
      <w:bookmarkEnd w:id="9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Е.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Water protection                │засорения и истощения вод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1" w:name="sub_1002"/>
      <w:bookmarkStart w:id="12" w:name="sub_1003"/>
      <w:bookmarkEnd w:id="11"/>
      <w:bookmarkEnd w:id="1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en-US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La protection des eaux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3" w:name="sub_1003"/>
      <w:bookmarkEnd w:id="13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4" w:name="sub_2"/>
      <w:bookmarkEnd w:id="1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2.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"/>
      <w:bookmarkStart w:id="16" w:name="sub_2001"/>
      <w:bookmarkEnd w:id="1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Normen des Wasserschutzes       │обеспечивает экологическое благополучие водных объектов│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001"/>
      <w:bookmarkStart w:id="18" w:name="sub_2002"/>
      <w:bookmarkEnd w:id="1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Standards of water protection   │и необходимые условия для охраны здоровья  населения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9" w:name="sub_2002"/>
      <w:bookmarkStart w:id="20" w:name="sub_2003"/>
      <w:bookmarkEnd w:id="19"/>
      <w:bookmarkEnd w:id="20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Les normes de la protection  des│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водопользования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1" w:name="sub_2003"/>
      <w:bookmarkEnd w:id="21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eaux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2" w:name="sub_3"/>
      <w:bookmarkEnd w:id="2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3.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регламентирующие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"/>
      <w:bookmarkStart w:id="24" w:name="sub_3001"/>
      <w:bookmarkEnd w:id="2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Regeln des Wasserschutzes       │человека в целях соблюдения норм охраны вод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5" w:name="sub_3001"/>
      <w:bookmarkStart w:id="26" w:name="sub_3002"/>
      <w:bookmarkEnd w:id="25"/>
      <w:bookmarkEnd w:id="2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en-US" w:eastAsia="ru-RU"/>
        </w:rPr>
        <w:t>. Guidance on water conservation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7" w:name="sub_3002"/>
      <w:bookmarkStart w:id="28" w:name="sub_3003"/>
      <w:bookmarkEnd w:id="27"/>
      <w:bookmarkEnd w:id="2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Les regles de la protection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9" w:name="sub_3003"/>
      <w:bookmarkEnd w:id="2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eaux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0" w:name="sub_4"/>
      <w:bookmarkEnd w:id="30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4.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определяющая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"/>
      <w:bookmarkStart w:id="32" w:name="sub_4001"/>
      <w:bookmarkEnd w:id="3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Wassergute                      │пригодность ее для конкретных видов водопользования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3" w:name="sub_4001"/>
      <w:bookmarkStart w:id="34" w:name="sub_4002"/>
      <w:bookmarkEnd w:id="33"/>
      <w:bookmarkEnd w:id="3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en-US" w:eastAsia="ru-RU"/>
        </w:rPr>
        <w:t>. Water quality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5" w:name="sub_4002"/>
      <w:bookmarkStart w:id="36" w:name="sub_4003"/>
      <w:bookmarkEnd w:id="35"/>
      <w:bookmarkEnd w:id="3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La qualite'de l'eau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7" w:name="sub_4003"/>
      <w:bookmarkEnd w:id="37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8" w:name="sub_5"/>
      <w:bookmarkEnd w:id="3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5.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которому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производится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5"/>
      <w:bookmarkStart w:id="40" w:name="sub_5001"/>
      <w:bookmarkEnd w:id="39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Wassergutekriterium             │по видам водопользования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1" w:name="sub_5001"/>
      <w:bookmarkStart w:id="42" w:name="sub_5002"/>
      <w:bookmarkEnd w:id="41"/>
      <w:bookmarkEnd w:id="4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en-US" w:eastAsia="ru-RU"/>
        </w:rPr>
        <w:t>. Water quality criterion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3" w:name="sub_5002"/>
      <w:bookmarkStart w:id="44" w:name="sub_5003"/>
      <w:bookmarkEnd w:id="43"/>
      <w:bookmarkEnd w:id="4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Le  critere  de  la   qualite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5" w:name="sub_5003"/>
      <w:bookmarkEnd w:id="45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6" w:name="sub_6"/>
      <w:bookmarkEnd w:id="4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6.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6"/>
      <w:bookmarkStart w:id="48" w:name="sub_6001"/>
      <w:bookmarkEnd w:id="47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Wassergutenormen                │видам водопользования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9" w:name="sub_6001"/>
      <w:bookmarkStart w:id="50" w:name="sub_6002"/>
      <w:bookmarkEnd w:id="4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 w:eastAsia="ru-RU"/>
        </w:rPr>
        <w:t>Water quality standards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1" w:name="sub_6002"/>
      <w:bookmarkStart w:id="52" w:name="sub_6003"/>
      <w:bookmarkEnd w:id="51"/>
      <w:bookmarkEnd w:id="5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en-US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Les  normes  de  la   qualite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3" w:name="sub_6003"/>
      <w:bookmarkEnd w:id="53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4" w:name="sub_7"/>
      <w:bookmarkEnd w:id="5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7.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Лимитирующий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характеризующийся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наименьшей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безвредной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7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в воде                 │концентрацией вещества в воде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Лимитирующий признак вредности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70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Limitkennzahl der Schadlichkeit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7" w:name="sub_7001"/>
      <w:bookmarkStart w:id="58" w:name="sub_7002"/>
      <w:bookmarkEnd w:id="57"/>
      <w:bookmarkEnd w:id="5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en-US" w:eastAsia="ru-RU"/>
        </w:rPr>
        <w:t>. Limiting harmful index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9" w:name="sub_7002"/>
      <w:bookmarkStart w:id="60" w:name="sub_7003"/>
      <w:bookmarkEnd w:id="59"/>
      <w:bookmarkEnd w:id="60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Indice limitatif de la nocivite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1" w:name="sub_7003"/>
      <w:bookmarkEnd w:id="61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2" w:name="sub_8"/>
      <w:bookmarkEnd w:id="6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8.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Обобщенная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числовая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8"/>
      <w:bookmarkStart w:id="64" w:name="sub_8001"/>
      <w:bookmarkEnd w:id="6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Wasserguteindex                 │совокупности    основных    показателей     и     видам│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5" w:name="sub_8001"/>
      <w:bookmarkStart w:id="66" w:name="sub_8002"/>
      <w:bookmarkEnd w:id="65"/>
      <w:bookmarkEnd w:id="6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E. Water quality index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водопользования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7" w:name="sub_8002"/>
      <w:bookmarkStart w:id="68" w:name="sub_8003"/>
      <w:bookmarkEnd w:id="67"/>
      <w:bookmarkEnd w:id="6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L'indice de la qualite' de l'eau│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9" w:name="sub_8003"/>
      <w:bookmarkEnd w:id="6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0" w:name="sub_9"/>
      <w:bookmarkEnd w:id="70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9.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9"/>
      <w:bookmarkStart w:id="72" w:name="sub_9001"/>
      <w:bookmarkEnd w:id="7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Wassergutekontrolle             │установленным нормам и требованиям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3" w:name="sub_9001"/>
      <w:bookmarkStart w:id="74" w:name="sub_9002"/>
      <w:bookmarkEnd w:id="73"/>
      <w:bookmarkEnd w:id="7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E. Water quality monitoring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5" w:name="sub_9002"/>
      <w:bookmarkStart w:id="76" w:name="sub_9003"/>
      <w:bookmarkEnd w:id="75"/>
      <w:bookmarkEnd w:id="7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Le controle de  la  qualite' 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7" w:name="sub_9003"/>
      <w:bookmarkEnd w:id="77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8" w:name="sub_10"/>
      <w:bookmarkEnd w:id="7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10.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факторы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влияющие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"/>
      <w:bookmarkStart w:id="80" w:name="sub_10001"/>
      <w:bookmarkEnd w:id="7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Regulierung der Wasserqualitat  │объекта, с целью соблюдения норм качества воды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1" w:name="sub_10001"/>
      <w:bookmarkStart w:id="82" w:name="sub_10002"/>
      <w:bookmarkEnd w:id="81"/>
      <w:bookmarkEnd w:id="82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E. Water quality control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3" w:name="sub_10002"/>
      <w:bookmarkStart w:id="84" w:name="sub_10003"/>
      <w:bookmarkEnd w:id="83"/>
      <w:bookmarkEnd w:id="84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>F. Le reglage de  la  qualite'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5" w:name="sub_10003"/>
      <w:bookmarkEnd w:id="85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en-US" w:eastAsia="ru-RU"/>
        </w:rPr>
        <w:t>eaux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6" w:name="sub_11"/>
      <w:bookmarkEnd w:id="86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11.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Водопользование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удовлетворения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любых</w:t>
      </w:r>
      <w:r>
        <w:rPr>
          <w:rFonts w:cs="Courier New" w:ascii="Courier New" w:hAnsi="Courier New"/>
          <w:sz w:val="20"/>
          <w:szCs w:val="20"/>
          <w:lang w:val="en-US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"/>
      <w:bookmarkStart w:id="88" w:name="sub_1101"/>
      <w:bookmarkEnd w:id="8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Wassernutzung                   │нужд населения и народного хозяйства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101"/>
      <w:bookmarkStart w:id="90" w:name="sub_1102"/>
      <w:bookmarkEnd w:id="8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Water use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02"/>
      <w:bookmarkStart w:id="92" w:name="sub_1103"/>
      <w:bookmarkEnd w:id="9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Utilisation d'eau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0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Общее водопользование          │Водопользование   без   применения       сооружений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2"/>
      <w:bookmarkStart w:id="96" w:name="sub_1201"/>
      <w:bookmarkEnd w:id="9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Gemeinsame Wassernutzung        │технических устройств, влияющих на состояние вод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201"/>
      <w:bookmarkStart w:id="98" w:name="sub_1202"/>
      <w:bookmarkEnd w:id="97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General water use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202"/>
      <w:bookmarkStart w:id="100" w:name="sub_1203"/>
      <w:bookmarkEnd w:id="99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Utilisation complexe d'eau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20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Специальное водопользование    │Водопользование   с    применением       сооружений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3"/>
      <w:bookmarkStart w:id="104" w:name="sub_1301"/>
      <w:bookmarkEnd w:id="10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Spezielle Wassernutzung         │технических устройств.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301"/>
      <w:bookmarkStart w:id="106" w:name="sub_1302"/>
      <w:bookmarkEnd w:id="105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Special water use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302"/>
      <w:bookmarkStart w:id="108" w:name="sub_1303"/>
      <w:bookmarkEnd w:id="10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Utilisation d'eau specialisee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специальному водопользованию в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303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случаях может быть также отнесено  водопользование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сооружений  или  технических   устройств, 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оказывающее влияние на состояние вод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Государственный водный кадастр │Систематизированный   свод   данных   учета   вод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4"/>
      <w:bookmarkStart w:id="112" w:name="sub_1401"/>
      <w:bookmarkEnd w:id="11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Staatswasserkataster            │количественным и качественным показателям,  регистрации│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401"/>
      <w:bookmarkStart w:id="114" w:name="sub_1402"/>
      <w:bookmarkEnd w:id="1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The state water cadastre        │водопользователей, а также данных  учета  использования│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402"/>
      <w:bookmarkStart w:id="116" w:name="sub_1403"/>
      <w:bookmarkEnd w:id="11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Cadastre hydiaulique d'Etat     │вод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40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5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Комплексное       использование│Использование водных ресурсов для  удовлетворения  нужд│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5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ресурсов                │населения и различных отраслей народного хозяйства,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50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Komplexe         Nutzung     des│котором находят экономически оправданное применение 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501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Wasserdargebotes                │полезные свойства того или иного водного объекта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5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Multipurpose     utilization  of│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50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water resources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50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Utilisation complexe  ressources│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50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Схема              комплексного│Предпроектный    документ,    определяющий     основные│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и охраны вод     │водохозяйственные  и  другие  мероприятия,   подлежащие│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60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Plan der komplexen  Nutzung  und│осуществлению    для    удовлетворения    перспективных│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60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des Schutzes der Wasserressourcen│потребностей в воде населения и народного хозяйства,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60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Arrangement    of     integrated│также для охраны вод  или  предотвращения  их  вредного│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60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utilization  and conservation of│воздействия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water resources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603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Plan de  l'utilisation  complexe│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603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et   de   la    protection 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ressources d'eau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7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Водопотребление                │Потребление воды  из  водного  объекта  или  из  систем│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7"/>
      <w:bookmarkStart w:id="136" w:name="sub_1701"/>
      <w:bookmarkEnd w:id="13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Wassergebrauch                  │водоснабжения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701"/>
      <w:bookmarkStart w:id="138" w:name="sub_1702"/>
      <w:bookmarkEnd w:id="137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Water consumption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702"/>
      <w:bookmarkStart w:id="140" w:name="sub_1703"/>
      <w:bookmarkEnd w:id="13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Consommation d'eau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70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8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Безвозвратное водопотребление  │Водопотребление без возврата воды в водный объект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8"/>
      <w:bookmarkStart w:id="144" w:name="sub_1801"/>
      <w:bookmarkEnd w:id="143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Wassergebrauch ohne Ruckleitung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801"/>
      <w:bookmarkStart w:id="146" w:name="sub_1802"/>
      <w:bookmarkEnd w:id="14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Irretrievable water consumption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802"/>
      <w:bookmarkStart w:id="148" w:name="sub_1803"/>
      <w:bookmarkEnd w:id="14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Consommation       d'eau    sans│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803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restitution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Норма водопотребления          │Установленное количество воды на одного жителя  или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9"/>
      <w:bookmarkStart w:id="152" w:name="sub_1901"/>
      <w:bookmarkEnd w:id="15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Wassergebrauchsnonrm            │условную единицу, характерную для данного производства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901"/>
      <w:bookmarkStart w:id="154" w:name="sub_1902"/>
      <w:bookmarkEnd w:id="153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Water use rate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902"/>
      <w:bookmarkStart w:id="156" w:name="sub_1903"/>
      <w:bookmarkEnd w:id="155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Norme de la consommation d'eau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90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Водохозяйственный баланс       │Результаты сопоставления имеющихся в  бассейне  или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"/>
      <w:bookmarkStart w:id="160" w:name="sub_20001"/>
      <w:bookmarkEnd w:id="15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Wasserwirtschaftliche Bilanz    │данной территории водных ресурсов с  их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01"/>
      <w:bookmarkStart w:id="162" w:name="sub_20002"/>
      <w:bookmarkEnd w:id="16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Water economy balance           │на различных уровнях развития народного хозяйства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02"/>
      <w:bookmarkStart w:id="164" w:name="sub_20003"/>
      <w:bookmarkEnd w:id="16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Bilan d'amenagement d'eau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03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Водохозяйственная система      │Комплекс    взаимосвязанных    водных        объектов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1"/>
      <w:bookmarkStart w:id="168" w:name="sub_2101"/>
      <w:bookmarkEnd w:id="167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Wasserwirtschaftliches System   │гидротехнических   сооружений,      предназначенных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101"/>
      <w:bookmarkStart w:id="170" w:name="sub_2102"/>
      <w:bookmarkEnd w:id="169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Water economy system            │обеспечения рационального использования и охраны вод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102"/>
      <w:bookmarkStart w:id="172" w:name="sub_2103"/>
      <w:bookmarkEnd w:id="17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Systeme d'amenagement d'eau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10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Водоохранный комплекс          │Система  сооружений   и   устройств   для   поддержания│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2"/>
      <w:bookmarkStart w:id="176" w:name="sub_2201"/>
      <w:bookmarkEnd w:id="17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Wasserschutzkomplex             │требуемого  количества  и  качества  воды  в   заданных│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201"/>
      <w:bookmarkStart w:id="178" w:name="sub_2202"/>
      <w:bookmarkEnd w:id="17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Water-protective complex        │створах или пунктах водных объектов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202"/>
      <w:bookmarkStart w:id="180" w:name="sub_2203"/>
      <w:bookmarkEnd w:id="179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L'ensemble de la  protection 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20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3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Автоматизированная      система│Автоматизированная система управления,  предназначенная│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водоохранным│для выработки и реализации управляющих  воздействий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комплексом  АСУ ВК             │водоохранный  комплекс  в   соответствии   с   принятым│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30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Automatisiertes     System   zum│критерием управления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30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Steuerung vom Wasserschutzkomplex│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30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Automated          system     of│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30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waterprotective complex control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303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Un    system     automatique 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303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commande de  l'ensemble    de la│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protection des eaux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4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Автоматизированная      система│Автоматизированная  система  управления  для    сбора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4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качества воды АСК КВ  │распространения данных о качестве воды и предупреждения│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40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Automatisiertes     System   der│о нарушении норм ее качества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40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Wassergutekontrolle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40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Automated    system   of   water│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40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quality monitoring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403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Un   systeme     automatique  du│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403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controle de la qualite de l'eau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Зона санитарной охраны         │Территория  и  акватория,  на  которых  устанавливается│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5"/>
      <w:bookmarkStart w:id="200" w:name="sub_2501"/>
      <w:bookmarkEnd w:id="199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Zone der Sanitatssicherheit     │особый    санитарно-эпидемиологический        режим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501"/>
      <w:bookmarkStart w:id="202" w:name="sub_2502"/>
      <w:bookmarkEnd w:id="20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Sanitary protection zone        │предотвращения  ухудшения  качества   воды   источников│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502"/>
      <w:bookmarkStart w:id="204" w:name="sub_2503"/>
      <w:bookmarkEnd w:id="203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  zone   de   la   protection│централизованного хозяйственно-питьевого  водоснабжения│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503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sanitaire                       │и охраны водопроводных сооружений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6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Прибрежная водоохранная зона   │Территория, прилегающая к акваториям  водных  объектов,│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6"/>
      <w:bookmarkStart w:id="208" w:name="sub_2601"/>
      <w:bookmarkEnd w:id="207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Vfergewasserchutzzone           │на  которой  устанавливается  специальный     режим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601"/>
      <w:bookmarkStart w:id="210" w:name="sub_2602"/>
      <w:bookmarkEnd w:id="209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Riparian water protection zone  │предотвращения загрязнения, засорения и истощения вод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602"/>
      <w:bookmarkStart w:id="212" w:name="sub_2603"/>
      <w:bookmarkEnd w:id="21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   zone   riveraine   de   la│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603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protection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7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Водоохранное сооружение        │                           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7"/>
      <w:bookmarkStart w:id="216" w:name="sub_2701"/>
      <w:bookmarkEnd w:id="21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Wasserschutzanlage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701"/>
      <w:bookmarkStart w:id="218" w:name="sub_2702"/>
      <w:bookmarkEnd w:id="217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Water-protective construction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702"/>
      <w:bookmarkStart w:id="220" w:name="sub_2703"/>
      <w:bookmarkEnd w:id="219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L'installation de la  protection│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70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des eaux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8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Водоохранное мероприятие       │                           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8"/>
      <w:bookmarkStart w:id="224" w:name="sub_2801"/>
      <w:bookmarkEnd w:id="22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Wasserschutzmassnahme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801"/>
      <w:bookmarkStart w:id="226" w:name="sub_2802"/>
      <w:bookmarkEnd w:id="22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Water-protective measure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802"/>
      <w:bookmarkStart w:id="228" w:name="sub_2803"/>
      <w:bookmarkEnd w:id="227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Les measures de la protection de│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803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9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Сточные воды                   │Воды,  отводимые  после  использования  в     бытовой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9"/>
      <w:bookmarkStart w:id="232" w:name="sub_2900"/>
      <w:bookmarkEnd w:id="23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Ндп.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Стоки                         │производственной деятельности человека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900"/>
      <w:bookmarkStart w:id="234" w:name="sub_2901"/>
      <w:bookmarkEnd w:id="233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Abwasser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901"/>
      <w:bookmarkStart w:id="236" w:name="sub_2902"/>
      <w:bookmarkEnd w:id="235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Waste water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902"/>
      <w:bookmarkStart w:id="238" w:name="sub_2903"/>
      <w:bookmarkEnd w:id="237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Des eaux usees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903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0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Норма состава сточных вод      │Перечень веществ, содержащихся в сточных  водах,  и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30"/>
      <w:bookmarkStart w:id="242" w:name="sub_30001"/>
      <w:bookmarkEnd w:id="24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Norm des Abwasserbeschaffenheit │концентрации,   установленные    нормативно-технической│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0001"/>
      <w:bookmarkStart w:id="244" w:name="sub_30002"/>
      <w:bookmarkEnd w:id="243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Standard      for      effluents│документацией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3000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composition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000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norme de la  composition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3000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eaux usees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31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Обработка сточных вод          │Воздействие на сточные  воды  с  целью   обеспечения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31"/>
      <w:bookmarkStart w:id="250" w:name="sub_3101"/>
      <w:bookmarkEnd w:id="249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Abwasserbehandlung              │необходимых свойств и состава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3101"/>
      <w:bookmarkStart w:id="252" w:name="sub_3102"/>
      <w:bookmarkEnd w:id="25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Waste water treatment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3102"/>
      <w:bookmarkStart w:id="254" w:name="sub_3103"/>
      <w:bookmarkEnd w:id="253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Le traitement des eaux usees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3103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2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Очистка сточных вод            │Обработка сточных вод с целью разрушения  или  удаления│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2"/>
      <w:bookmarkStart w:id="258" w:name="sub_3201"/>
      <w:bookmarkEnd w:id="257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Abwasserreinigung               │из них определенных веществ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3201"/>
      <w:bookmarkStart w:id="260" w:name="sub_3202"/>
      <w:bookmarkEnd w:id="259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Waste water purification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3202"/>
      <w:bookmarkStart w:id="262" w:name="sub_3203"/>
      <w:bookmarkEnd w:id="26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L'epuration des eaux usees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320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33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Обеззараживание сточных вод    │Обработка  сточных  вод  с  целью   удаления   из   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33"/>
      <w:bookmarkStart w:id="266" w:name="sub_3301"/>
      <w:bookmarkEnd w:id="265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Entschadigung von Abwasser      │патогенных и санитарно-показательных микроорганизмов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3301"/>
      <w:bookmarkStart w:id="268" w:name="sub_3302"/>
      <w:bookmarkEnd w:id="267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Desinfection of waste water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3302"/>
      <w:bookmarkStart w:id="270" w:name="sub_3303"/>
      <w:bookmarkEnd w:id="269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Desinfection des eaux usees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303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4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Очистное сооружение сточных вод│                           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4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Очистное сооружение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340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Abwasserbehandlungsanlage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3401"/>
      <w:bookmarkStart w:id="276" w:name="sub_3402"/>
      <w:bookmarkEnd w:id="275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Effluents treatment unit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3402"/>
      <w:bookmarkStart w:id="278" w:name="sub_3403"/>
      <w:bookmarkEnd w:id="277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Installations  d'epuration 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3403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eaux usees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5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Нормативно-очищенные    сточные│Сточные воды, отведение которых после очистки в  водные│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35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│объекты не приводит к нарушению норм  качества   воды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350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Normabwasserbehandlung          │контролируемом створе или пункте водопользования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501"/>
      <w:bookmarkStart w:id="284" w:name="sub_3502"/>
      <w:bookmarkEnd w:id="28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Effluents  treated  to  standard│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3502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quality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350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Eaux d'egout epurees jusqu'a  la│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503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norme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36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Повторное использование воды   │Использование  отводимых  объектом  сточных     вод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36"/>
      <w:bookmarkStart w:id="290" w:name="sub_3601"/>
      <w:bookmarkEnd w:id="289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Wassermehrfachnutzung           │водоснабжения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3601"/>
      <w:bookmarkStart w:id="292" w:name="sub_3602"/>
      <w:bookmarkEnd w:id="29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Reuse of water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3602"/>
      <w:bookmarkStart w:id="294" w:name="sub_3603"/>
      <w:bookmarkEnd w:id="29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Reutilisation d'eau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60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37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Норма отведения сточных вод    │Установленное количество сточных вод на  одного  жителя│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37"/>
      <w:bookmarkStart w:id="298" w:name="sub_3701"/>
      <w:bookmarkEnd w:id="297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Abwassersableitungsnorm         │или  на  условную  единицу,  характерную  для   данного│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3701"/>
      <w:bookmarkStart w:id="300" w:name="sub_3702"/>
      <w:bookmarkEnd w:id="299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Norm for discharge of effluents │производства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3702"/>
      <w:bookmarkStart w:id="302" w:name="sub_3703"/>
      <w:bookmarkEnd w:id="3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Norme  d'evacuation   des   eaux│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3703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usees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38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Лимит отведения сточных  вод  в│Расход  отводимых  в   водный   объект     сточных вод,│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8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водный объект                  │установленный для данного водопользователя,  исходя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Лимит отведения сточных вод    │норм отведения сточных вод и состояния водного объекта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3801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Limit der Abwasserableitung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3801"/>
      <w:bookmarkStart w:id="308" w:name="sub_3802"/>
      <w:bookmarkEnd w:id="307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Maximum permissible discharge of│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80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effluents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3803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limite  de  l'evacuation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380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eaux usees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39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Предельно   допустимый    сброс│Масса веществ в сточных водах, максимально допустимая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9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в водный объект ПДС   │отведению  с  установленным  режимом  в  данном  пункте│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390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Zulassige Grenzwertentwassening │водного объекта в единицу времени с  целью  обеспечения│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3901"/>
      <w:bookmarkStart w:id="316" w:name="sub_3902"/>
      <w:bookmarkEnd w:id="315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Maximum allowable  discharge  of│норм качества воды в контрольном пункте.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390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substances into water body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3903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   limite      abmissible  de│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ПДС устанавливается с учетом ПДК веществ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903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rejection    des      substances│местах  водопользования,   ассимилирующей   способности│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d'evacuation   dans    un  objet│водного  объекта  и  оптимального  распределения  массы│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hydrologique                    │сбрасываемых    веществ    между    водопользователями,│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сбрасывающими сточные воды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40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Загрязняющее   воду    вещество│Вещество в воде,  вызывающее  нарушение  норм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40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Загрязняющее     вещество      │воды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400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Ндп.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Загрязнитель, загрязнение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400"/>
      <w:bookmarkStart w:id="324" w:name="sub_40001"/>
      <w:bookmarkEnd w:id="323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Wasserverunreinigungstoff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40001"/>
      <w:bookmarkStart w:id="326" w:name="sub_40002"/>
      <w:bookmarkEnd w:id="325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Water pollutant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40002"/>
      <w:bookmarkStart w:id="328" w:name="sub_40003"/>
      <w:bookmarkEnd w:id="327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Le composant de  pollution  dans│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40003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l'eau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4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Створ полного смешения         │Ближайший к  источнику,  влияющему  на  качество  воды,│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41"/>
      <w:bookmarkStart w:id="332" w:name="sub_4101"/>
      <w:bookmarkEnd w:id="33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Sperrstelle des Volimischens    │поперечный   профиль   русла   водотока,      в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4101"/>
      <w:bookmarkStart w:id="334" w:name="sub_4102"/>
      <w:bookmarkEnd w:id="33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Section of complete mixing      │устанавливается практически  равномерное  распределение│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4102"/>
      <w:bookmarkStart w:id="336" w:name="sub_4103"/>
      <w:bookmarkEnd w:id="335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ligne du melange complet     │температур и концентраций веществ в воде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4103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42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Источник загрязнения  вод      │Источник, вносящий в поверхностные или  подземные  воды│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42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Загрязнитель                  │загрязняющие воду вещества, микроорганизмы или тепло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420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Wasserverunreinigungsqulle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4201"/>
      <w:bookmarkStart w:id="342" w:name="sub_4202"/>
      <w:bookmarkEnd w:id="34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Source of water pollution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4202"/>
      <w:bookmarkStart w:id="344" w:name="sub_4203"/>
      <w:bookmarkEnd w:id="34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source de  la  pollution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4203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eaux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43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Тепловое загрязнение вод       │Загрязнение вод в результате поступления тепла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43"/>
      <w:bookmarkStart w:id="348" w:name="sub_4301"/>
      <w:bookmarkEnd w:id="347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Termische Wasserverunreinigung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4301"/>
      <w:bookmarkStart w:id="350" w:name="sub_4302"/>
      <w:bookmarkEnd w:id="349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Thermal pollution of waters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4302"/>
      <w:bookmarkStart w:id="352" w:name="sub_4303"/>
      <w:bookmarkEnd w:id="351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pollution thermique des eaux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4303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44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Микробное загрязнение вод      │Загрязнение вод в результате поступления  патогенных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44"/>
      <w:bookmarkStart w:id="356" w:name="sub_4401"/>
      <w:bookmarkEnd w:id="35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Bakteriale Wasserverschmutzung  │санитарно-показательных микроорганизмов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4401"/>
      <w:bookmarkStart w:id="358" w:name="sub_4402"/>
      <w:bookmarkEnd w:id="357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Bacterial pollution of waters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4402"/>
      <w:bookmarkStart w:id="360" w:name="sub_4403"/>
      <w:bookmarkEnd w:id="359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Pollution bacterienne des eaux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4403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45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Состояние водного объекта      │Характеристика  водного  объекта  по   совокупности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45"/>
      <w:bookmarkStart w:id="364" w:name="sub_4501"/>
      <w:bookmarkEnd w:id="363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Der Gewasserzustand             │количественных и качественных показателей применительно│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4501"/>
      <w:bookmarkStart w:id="366" w:name="sub_4502"/>
      <w:bookmarkEnd w:id="365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Condition of water body         │к видам водопользования.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4502"/>
      <w:bookmarkStart w:id="368" w:name="sub_4503"/>
      <w:bookmarkEnd w:id="367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L'etat de l'objet d'eau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4503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количественным и качественным показателям│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относятся:  расход  воды,  скорость  течения,   глубина│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объекта, температура воды, рН, ВПК и др.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46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Экологическое      благополучие│Нормальное     воспроизведение         основных звеньев│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46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                │экологической системы водного объекта.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4601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Okologische      Wohlstand 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460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Gewassers         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основным звеньям относятся пелагические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4602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Ecological well-being  of  water│придонные ракообразные и рыбы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4602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body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4603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Equilibre ecologique de  l'objet│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4603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hydraulique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47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Ассимилирующая      способность│Способность  водного  объекта  принимать   определенную│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47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                │массу веществ в  единицу  времени  без  нарушения  норм│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4701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Assimilationsfahigkeit       des│качества  воды  в  контролируемом  створе  или   пункте│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470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Gewassers                       │водопользования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4702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Assimilative capacity  of  water│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4702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body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4703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capacite d'assimilation  d'un│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4703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objet hydrologique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48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Евтрофирование вод             │Повышение биологической продуктивности водных  объектов│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48"/>
      <w:bookmarkStart w:id="388" w:name="sub_4801"/>
      <w:bookmarkEnd w:id="387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Eutrophierung des Wassers       │в результате накопления в воде биогенных элементов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4801"/>
      <w:bookmarkStart w:id="390" w:name="sub_4802"/>
      <w:bookmarkEnd w:id="389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Eutrophication of waters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4802"/>
      <w:bookmarkStart w:id="392" w:name="sub_4803"/>
      <w:bookmarkEnd w:id="39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L'eutrophication des eaux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4803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49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Цветение вод                   │Массовое развитие фитопланктона,  вызывающее  изменение│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49"/>
      <w:bookmarkStart w:id="396" w:name="sub_4901"/>
      <w:bookmarkEnd w:id="395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Wasserblute                     │окраски воды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4901"/>
      <w:bookmarkStart w:id="398" w:name="sub_4902"/>
      <w:bookmarkEnd w:id="397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Blooming of waters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4902"/>
      <w:bookmarkStart w:id="400" w:name="sub_4903"/>
      <w:bookmarkEnd w:id="399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floraison des eaux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4903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50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Аэрация воды                   │Обогащение воды кислородом воздуха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50"/>
      <w:bookmarkStart w:id="404" w:name="sub_50001"/>
      <w:bookmarkEnd w:id="40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Belufting des Wassers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50001"/>
      <w:bookmarkStart w:id="406" w:name="sub_50002"/>
      <w:bookmarkEnd w:id="405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Aeration of water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50002"/>
      <w:bookmarkStart w:id="408" w:name="sub_50003"/>
      <w:bookmarkEnd w:id="407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L'aeration de 1'eau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50003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5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Биологическая        мелиорация│Улучшение  состояния   водного   объекта     при 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5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                │биологических мероприятий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5101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Biologische   Melioration  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510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Gewassers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5102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Biological amelioration of water│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5102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body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5103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    amelioration     biologique│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5103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d'objet hydrologique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52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Засорение вод                  │Накопление в водных объектах посторонних предметов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52"/>
      <w:bookmarkStart w:id="420" w:name="sub_5201"/>
      <w:bookmarkEnd w:id="419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Wassersverstopfung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5201"/>
      <w:bookmarkStart w:id="422" w:name="sub_5202"/>
      <w:bookmarkEnd w:id="421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Clogging of waters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5202"/>
      <w:bookmarkStart w:id="424" w:name="sub_5203"/>
      <w:bookmarkEnd w:id="423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L'engorgement des eaux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5203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53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Истощение вод                  │Уменьшение минимально допустимого  стока  поверхностных│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53"/>
      <w:bookmarkStart w:id="428" w:name="sub_5301"/>
      <w:bookmarkEnd w:id="427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D.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Wassererschopfung               │вод или сокращение запасов подземных вод.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5301"/>
      <w:bookmarkStart w:id="430" w:name="sub_5302"/>
      <w:bookmarkEnd w:id="429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Depletion of waters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5302"/>
      <w:bookmarkStart w:id="432" w:name="sub_5303"/>
      <w:bookmarkEnd w:id="431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F.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L'epuisement des eaux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Минимально допустимым стоком является сток,│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5303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котором обеспечиваются  экологическое  благополучие│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 и условия водопользования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54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Естественная       защищенность│Совокупность гидрогеологических условий, обеспечивающая│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54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                 │предотвращение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5401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Naturlicher       Schlitz    des│проникновения   загрязняющих   веществ   в   водоносные│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5401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Grundwassers                    │горизонты.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5402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Natural   protection     of  the│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5402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underground waters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 гидрогеологическим  условиям  относятся:│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5403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protection naturelle des eaux│глубина залегания подземных вод, литология зоны аэрации│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5403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souterraines                    │и др.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55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Искусственное        пополнение│Направление  части  поверхностных   вод   в   подземные│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55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 подземных вод          │водоносные горизонты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5501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D. Kunstliche   Wiederstellung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5501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unterirdischen Wasservorrats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5502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E. Artificial        recharge    of│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5502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underground water storage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5503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F. La  restitution  artificiel  des│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5503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ressources en eaux souterraines.│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Алфавитный указатель терминов на русском языке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Алфавитный указатель терминов на немецком языке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Алфавитный указатель терминов на английском языке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Алфавитный указатель терминов на французском языке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0" w:name="sub_10000"/>
      <w:bookmarkEnd w:id="450"/>
      <w:r>
        <w:rPr>
          <w:rFonts w:cs="Arial" w:ascii="Arial" w:hAnsi="Arial"/>
          <w:b/>
          <w:bCs/>
          <w:sz w:val="20"/>
          <w:szCs w:val="20"/>
        </w:rPr>
        <w:t>Алфавитный указатель терминов на русском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1" w:name="sub_10000"/>
      <w:bookmarkStart w:id="452" w:name="sub_10000"/>
      <w:bookmarkEnd w:id="4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АСК КВ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АСУ ВК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">
        <w:r>
          <w:rPr>
            <w:rStyle w:val="Style15"/>
            <w:rFonts w:cs="Arial" w:ascii="Arial" w:hAnsi="Arial"/>
            <w:sz w:val="20"/>
            <w:szCs w:val="20"/>
            <w:u w:val="single"/>
          </w:rPr>
          <w:t>Аэрация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Баланс водохозяйственный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Благополучие водного объекта экологическое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Вещество загрязняющее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Вещество, загрязняющее воду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Водопользование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Водопользование общее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Водопользование специальное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Водопотребление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Водопотребление безвозвратное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Воды сточные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Воды сточные нормативно-очищенные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Евтрофирование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Загрязнение вод микробное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Загрязнение вод тепловое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Загрязнение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Загрязнитель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Засорение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Защищенность подземных вод естественная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 водоохранная прибрежная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 санитарной охраны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Индекс качества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Использование водных ресурсов комплексное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Использование воды повторное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Источник загрязнения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Истощение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Кадастр водный государственный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Качество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Комплекс водоохранный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Контроль качества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Критерий качества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Лимит отведения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Лимит отведения сточных вод в водный объект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Мелиорация водного объекта биологическая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Мероприятие водоохранное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9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Норма водопотребления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Норма отведения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Норма состава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Нормы качества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Нормы охраны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Обеззараживание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Обработка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Охрана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Очистка сточных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Пополнение запасов подземных вод искусственное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 охраны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Признак вредности вещества в воде лимитирующий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Признак вредности лимитирующий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Регулирование качества воды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Сброс веществ в водный объект предельно допустимый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Система контроля качества воды автоматизированная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Система водохозяйственная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Система управления водоохранным комплексом автоматизированная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Схема комплексного использования и охраны вод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Сооружение водоохранное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Сооружение очистное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Сооружение сточных вод очистное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Состояние водного объекта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Способность водного объекта ассимилирующая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Створ полного смешения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9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Стоки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Цветение вод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3" w:name="sub_11000"/>
      <w:bookmarkEnd w:id="453"/>
      <w:r>
        <w:rPr>
          <w:rFonts w:cs="Arial" w:ascii="Arial" w:hAnsi="Arial"/>
          <w:b/>
          <w:bCs/>
          <w:sz w:val="20"/>
          <w:szCs w:val="20"/>
        </w:rPr>
        <w:t>Алфавитный указатель терминов на немецком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4" w:name="sub_11000"/>
      <w:bookmarkStart w:id="455" w:name="sub_11000"/>
      <w:bookmarkEnd w:id="4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701">
        <w:r>
          <w:rPr>
            <w:rStyle w:val="Style15"/>
            <w:rFonts w:cs="Arial" w:ascii="Arial" w:hAnsi="Arial"/>
            <w:sz w:val="20"/>
            <w:szCs w:val="20"/>
            <w:u w:val="single"/>
          </w:rPr>
          <w:t>Abwasserableitunsgnorm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101">
        <w:r>
          <w:rPr>
            <w:rStyle w:val="Style15"/>
            <w:rFonts w:cs="Arial" w:ascii="Arial" w:hAnsi="Arial"/>
            <w:sz w:val="20"/>
            <w:szCs w:val="20"/>
            <w:u w:val="single"/>
          </w:rPr>
          <w:t>Abwasserbehandlung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201">
        <w:r>
          <w:rPr>
            <w:rStyle w:val="Style15"/>
            <w:rFonts w:cs="Arial" w:ascii="Arial" w:hAnsi="Arial"/>
            <w:sz w:val="20"/>
            <w:szCs w:val="20"/>
            <w:u w:val="single"/>
          </w:rPr>
          <w:t>Abwasserreinigung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901">
        <w:r>
          <w:rPr>
            <w:rStyle w:val="Style15"/>
            <w:rFonts w:cs="Arial" w:ascii="Arial" w:hAnsi="Arial"/>
            <w:sz w:val="20"/>
            <w:szCs w:val="20"/>
            <w:u w:val="single"/>
          </w:rPr>
          <w:t>Abwasser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401">
        <w:r>
          <w:rPr>
            <w:rStyle w:val="Style15"/>
            <w:rFonts w:cs="Arial" w:ascii="Arial" w:hAnsi="Arial"/>
            <w:sz w:val="20"/>
            <w:szCs w:val="20"/>
            <w:u w:val="single"/>
          </w:rPr>
          <w:t>Abwasserbehandlungsanlage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301">
        <w:r>
          <w:rPr>
            <w:rStyle w:val="Style15"/>
            <w:rFonts w:cs="Arial" w:ascii="Arial" w:hAnsi="Arial"/>
            <w:sz w:val="20"/>
            <w:szCs w:val="20"/>
            <w:u w:val="single"/>
          </w:rPr>
          <w:t>Automatisiertes System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701">
        <w:r>
          <w:rPr>
            <w:rStyle w:val="Style15"/>
            <w:rFonts w:cs="Arial" w:ascii="Arial" w:hAnsi="Arial"/>
            <w:sz w:val="20"/>
            <w:szCs w:val="20"/>
            <w:u w:val="single"/>
          </w:rPr>
          <w:t>Assimilationsfahigkeit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01">
        <w:r>
          <w:rPr>
            <w:rStyle w:val="Style15"/>
            <w:rFonts w:cs="Arial" w:ascii="Arial" w:hAnsi="Arial"/>
            <w:sz w:val="20"/>
            <w:szCs w:val="20"/>
            <w:u w:val="single"/>
          </w:rPr>
          <w:t>Beluftung des Wassers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101">
        <w:r>
          <w:rPr>
            <w:rStyle w:val="Style15"/>
            <w:rFonts w:cs="Arial" w:ascii="Arial" w:hAnsi="Arial"/>
            <w:sz w:val="20"/>
            <w:szCs w:val="20"/>
            <w:u w:val="single"/>
          </w:rPr>
          <w:t>Biologische Melioration des Gewassers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401">
        <w:r>
          <w:rPr>
            <w:rStyle w:val="Style15"/>
            <w:rFonts w:cs="Arial" w:ascii="Arial" w:hAnsi="Arial"/>
            <w:sz w:val="20"/>
            <w:szCs w:val="20"/>
            <w:u w:val="single"/>
          </w:rPr>
          <w:t>Bakteriale Wasserverschmutzung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301">
        <w:r>
          <w:rPr>
            <w:rStyle w:val="Style15"/>
            <w:rFonts w:cs="Arial" w:ascii="Arial" w:hAnsi="Arial"/>
            <w:sz w:val="20"/>
            <w:szCs w:val="20"/>
            <w:u w:val="single"/>
          </w:rPr>
          <w:t>Entschadigung von Abwasser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801">
        <w:r>
          <w:rPr>
            <w:rStyle w:val="Style15"/>
            <w:rFonts w:cs="Arial" w:ascii="Arial" w:hAnsi="Arial"/>
            <w:sz w:val="20"/>
            <w:szCs w:val="20"/>
            <w:u w:val="single"/>
          </w:rPr>
          <w:t>Eutrophierung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201">
        <w:r>
          <w:rPr>
            <w:rStyle w:val="Style15"/>
            <w:rFonts w:cs="Arial" w:ascii="Arial" w:hAnsi="Arial"/>
            <w:sz w:val="20"/>
            <w:szCs w:val="20"/>
            <w:u w:val="single"/>
          </w:rPr>
          <w:t>Gemeinsame Wassernutzung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501">
        <w:r>
          <w:rPr>
            <w:rStyle w:val="Style15"/>
            <w:rFonts w:cs="Arial" w:ascii="Arial" w:hAnsi="Arial"/>
            <w:sz w:val="20"/>
            <w:szCs w:val="20"/>
            <w:u w:val="single"/>
          </w:rPr>
          <w:t>Gewasserzustand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501">
        <w:r>
          <w:rPr>
            <w:rStyle w:val="Style15"/>
            <w:rFonts w:cs="Arial" w:ascii="Arial" w:hAnsi="Arial"/>
            <w:sz w:val="20"/>
            <w:szCs w:val="20"/>
            <w:u w:val="single"/>
          </w:rPr>
          <w:t>Komplexe Nutzung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501">
        <w:r>
          <w:rPr>
            <w:rStyle w:val="Style15"/>
            <w:rFonts w:cs="Arial" w:ascii="Arial" w:hAnsi="Arial"/>
            <w:sz w:val="20"/>
            <w:szCs w:val="20"/>
            <w:u w:val="single"/>
          </w:rPr>
          <w:t>Kunstliche Wiederstellung des untenrdischen Wasservorrats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801">
        <w:r>
          <w:rPr>
            <w:rStyle w:val="Style15"/>
            <w:rFonts w:cs="Arial" w:ascii="Arial" w:hAnsi="Arial"/>
            <w:sz w:val="20"/>
            <w:szCs w:val="20"/>
            <w:u w:val="single"/>
          </w:rPr>
          <w:t>Limit der Abwasserableitung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001">
        <w:r>
          <w:rPr>
            <w:rStyle w:val="Style15"/>
            <w:rFonts w:cs="Arial" w:ascii="Arial" w:hAnsi="Arial"/>
            <w:sz w:val="20"/>
            <w:szCs w:val="20"/>
            <w:u w:val="single"/>
          </w:rPr>
          <w:t>Limitkennzahl der Schadlichkeit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401">
        <w:r>
          <w:rPr>
            <w:rStyle w:val="Style15"/>
            <w:rFonts w:cs="Arial" w:ascii="Arial" w:hAnsi="Arial"/>
            <w:sz w:val="20"/>
            <w:szCs w:val="20"/>
            <w:u w:val="single"/>
          </w:rPr>
          <w:t>Naturlicher Schutz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501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Normabwasserbehandlung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001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 der Abwasserbeschaffenheit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Normen des Wasserschutzes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601">
        <w:r>
          <w:rPr>
            <w:rStyle w:val="Style15"/>
            <w:rFonts w:cs="Arial" w:ascii="Arial" w:hAnsi="Arial"/>
            <w:sz w:val="20"/>
            <w:szCs w:val="20"/>
            <w:u w:val="single"/>
          </w:rPr>
          <w:t>Okologische Wohlstand des Gewassers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601">
        <w:r>
          <w:rPr>
            <w:rStyle w:val="Style15"/>
            <w:rFonts w:cs="Arial" w:ascii="Arial" w:hAnsi="Arial"/>
            <w:sz w:val="20"/>
            <w:szCs w:val="20"/>
            <w:u w:val="single"/>
          </w:rPr>
          <w:t>Plan der komplexen Nutzung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01">
        <w:r>
          <w:rPr>
            <w:rStyle w:val="Style15"/>
            <w:rFonts w:cs="Arial" w:ascii="Arial" w:hAnsi="Arial"/>
            <w:sz w:val="20"/>
            <w:szCs w:val="20"/>
            <w:u w:val="single"/>
          </w:rPr>
          <w:t>Regeln des Wasserschutzes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01">
        <w:r>
          <w:rPr>
            <w:rStyle w:val="Style15"/>
            <w:rFonts w:cs="Arial" w:ascii="Arial" w:hAnsi="Arial"/>
            <w:sz w:val="20"/>
            <w:szCs w:val="20"/>
            <w:u w:val="single"/>
          </w:rPr>
          <w:t>Regulierung der Wasserqualitat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101">
        <w:r>
          <w:rPr>
            <w:rStyle w:val="Style15"/>
            <w:rFonts w:cs="Arial" w:ascii="Arial" w:hAnsi="Arial"/>
            <w:sz w:val="20"/>
            <w:szCs w:val="20"/>
            <w:u w:val="single"/>
          </w:rPr>
          <w:t>Sperrstelle des Vollmischens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301">
        <w:r>
          <w:rPr>
            <w:rStyle w:val="Style15"/>
            <w:rFonts w:cs="Arial" w:ascii="Arial" w:hAnsi="Arial"/>
            <w:sz w:val="20"/>
            <w:szCs w:val="20"/>
            <w:u w:val="single"/>
          </w:rPr>
          <w:t>Spezielle Wassemutzung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401">
        <w:r>
          <w:rPr>
            <w:rStyle w:val="Style15"/>
            <w:rFonts w:cs="Arial" w:ascii="Arial" w:hAnsi="Arial"/>
            <w:sz w:val="20"/>
            <w:szCs w:val="20"/>
            <w:u w:val="single"/>
          </w:rPr>
          <w:t>Staatswasserkataster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301">
        <w:r>
          <w:rPr>
            <w:rStyle w:val="Style15"/>
            <w:rFonts w:cs="Arial" w:ascii="Arial" w:hAnsi="Arial"/>
            <w:sz w:val="20"/>
            <w:szCs w:val="20"/>
            <w:u w:val="single"/>
          </w:rPr>
          <w:t>Thermische Wasserverunreinigung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601">
        <w:r>
          <w:rPr>
            <w:rStyle w:val="Style15"/>
            <w:rFonts w:cs="Arial" w:ascii="Arial" w:hAnsi="Arial"/>
            <w:sz w:val="20"/>
            <w:szCs w:val="20"/>
            <w:u w:val="single"/>
          </w:rPr>
          <w:t>Ufergewasserschlitzzone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Wassergute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Wassergutekriterium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Wasserschutz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9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Wassergebrauchsnorm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Wassernutzung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7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Wassergebrauch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8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Wasserguteindex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6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Wassergutenormen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9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Wassergutekontrolle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6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Wassenmehrfachnutzung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8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Wassergebrauch ohne Ruckleitung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9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Wasserblute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3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Wasserschopfung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2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Wassersverstopfung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Wasserverunreinigungsstoffe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2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Wasserverunreinigungsquelle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7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Wasserschutzanlage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8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Wasserschutzmassnahme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2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Wasserschutzkomplex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1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Wasserwirtschaftliches System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01">
        <w:r>
          <w:rPr>
            <w:rStyle w:val="Style15"/>
            <w:rFonts w:cs="Arial" w:ascii="Arial" w:hAnsi="Arial"/>
            <w:sz w:val="20"/>
            <w:szCs w:val="20"/>
            <w:u w:val="single"/>
          </w:rPr>
          <w:t>Wasserwirtschaftlische Bilanz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501">
        <w:r>
          <w:rPr>
            <w:rStyle w:val="Style15"/>
            <w:rFonts w:cs="Arial" w:ascii="Arial" w:hAnsi="Arial"/>
            <w:sz w:val="20"/>
            <w:szCs w:val="20"/>
            <w:u w:val="single"/>
          </w:rPr>
          <w:t>Zone der Sanitatssicherheit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901">
        <w:r>
          <w:rPr>
            <w:rStyle w:val="Style15"/>
            <w:rFonts w:cs="Arial" w:ascii="Arial" w:hAnsi="Arial"/>
            <w:sz w:val="20"/>
            <w:szCs w:val="20"/>
            <w:u w:val="single"/>
          </w:rPr>
          <w:t>Zulassige Grenzwertentwasserung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6" w:name="sub_12000"/>
      <w:bookmarkEnd w:id="456"/>
      <w:r>
        <w:rPr>
          <w:rFonts w:cs="Arial" w:ascii="Arial" w:hAnsi="Arial"/>
          <w:b/>
          <w:bCs/>
          <w:sz w:val="20"/>
          <w:szCs w:val="20"/>
        </w:rPr>
        <w:t>Алфавитный указатель терминов на английском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7" w:name="sub_12000"/>
      <w:bookmarkStart w:id="458" w:name="sub_12000"/>
      <w:bookmarkEnd w:id="4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02">
        <w:r>
          <w:rPr>
            <w:rStyle w:val="Style15"/>
            <w:rFonts w:cs="Arial" w:ascii="Arial" w:hAnsi="Arial"/>
            <w:sz w:val="20"/>
            <w:szCs w:val="20"/>
            <w:u w:val="single"/>
          </w:rPr>
          <w:t>Aeration of water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602">
        <w:r>
          <w:rPr>
            <w:rStyle w:val="Style15"/>
            <w:rFonts w:cs="Arial" w:ascii="Arial" w:hAnsi="Arial"/>
            <w:sz w:val="20"/>
            <w:szCs w:val="20"/>
            <w:u w:val="single"/>
          </w:rPr>
          <w:t>Arrangement of integrated utilization and conservation of water</w:t>
        </w:r>
      </w:hyperlink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u w:val="single"/>
        </w:rPr>
        <w:t>resources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502">
        <w:r>
          <w:rPr>
            <w:rStyle w:val="Style15"/>
            <w:rFonts w:cs="Arial" w:ascii="Arial" w:hAnsi="Arial"/>
            <w:sz w:val="20"/>
            <w:szCs w:val="20"/>
            <w:u w:val="single"/>
          </w:rPr>
          <w:t>Artificial recharge of underground water storage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302">
        <w:r>
          <w:rPr>
            <w:rStyle w:val="Style15"/>
            <w:rFonts w:cs="Arial" w:ascii="Arial" w:hAnsi="Arial"/>
            <w:sz w:val="20"/>
            <w:szCs w:val="20"/>
            <w:u w:val="single"/>
          </w:rPr>
          <w:t>Automated system of water-protective complex control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402">
        <w:r>
          <w:rPr>
            <w:rStyle w:val="Style15"/>
            <w:rFonts w:cs="Arial" w:ascii="Arial" w:hAnsi="Arial"/>
            <w:sz w:val="20"/>
            <w:szCs w:val="20"/>
            <w:u w:val="single"/>
          </w:rPr>
          <w:t>Automated system of water quality monitoring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702">
        <w:r>
          <w:rPr>
            <w:rStyle w:val="Style15"/>
            <w:rFonts w:cs="Arial" w:ascii="Arial" w:hAnsi="Arial"/>
            <w:sz w:val="20"/>
            <w:szCs w:val="20"/>
            <w:u w:val="single"/>
          </w:rPr>
          <w:t>Assimilative capacity of water body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402">
        <w:r>
          <w:rPr>
            <w:rStyle w:val="Style15"/>
            <w:rFonts w:cs="Arial" w:ascii="Arial" w:hAnsi="Arial"/>
            <w:sz w:val="20"/>
            <w:szCs w:val="20"/>
            <w:u w:val="single"/>
          </w:rPr>
          <w:t>Bacterial pollution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102">
        <w:r>
          <w:rPr>
            <w:rStyle w:val="Style15"/>
            <w:rFonts w:cs="Arial" w:ascii="Arial" w:hAnsi="Arial"/>
            <w:sz w:val="20"/>
            <w:szCs w:val="20"/>
            <w:u w:val="single"/>
          </w:rPr>
          <w:t>Biological amelioration of water body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902">
        <w:r>
          <w:rPr>
            <w:rStyle w:val="Style15"/>
            <w:rFonts w:cs="Arial" w:ascii="Arial" w:hAnsi="Arial"/>
            <w:sz w:val="20"/>
            <w:szCs w:val="20"/>
            <w:u w:val="single"/>
          </w:rPr>
          <w:t>Blooming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202">
        <w:r>
          <w:rPr>
            <w:rStyle w:val="Style15"/>
            <w:rFonts w:cs="Arial" w:ascii="Arial" w:hAnsi="Arial"/>
            <w:sz w:val="20"/>
            <w:szCs w:val="20"/>
            <w:u w:val="single"/>
          </w:rPr>
          <w:t>Clogging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502">
        <w:r>
          <w:rPr>
            <w:rStyle w:val="Style15"/>
            <w:rFonts w:cs="Arial" w:ascii="Arial" w:hAnsi="Arial"/>
            <w:sz w:val="20"/>
            <w:szCs w:val="20"/>
            <w:u w:val="single"/>
          </w:rPr>
          <w:t>Condition of water body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302">
        <w:r>
          <w:rPr>
            <w:rStyle w:val="Style15"/>
            <w:rFonts w:cs="Arial" w:ascii="Arial" w:hAnsi="Arial"/>
            <w:sz w:val="20"/>
            <w:szCs w:val="20"/>
            <w:u w:val="single"/>
          </w:rPr>
          <w:t>Desinfection of waste water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302">
        <w:r>
          <w:rPr>
            <w:rStyle w:val="Style15"/>
            <w:rFonts w:cs="Arial" w:ascii="Arial" w:hAnsi="Arial"/>
            <w:sz w:val="20"/>
            <w:szCs w:val="20"/>
            <w:u w:val="single"/>
          </w:rPr>
          <w:t>Depletion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602">
        <w:r>
          <w:rPr>
            <w:rStyle w:val="Style15"/>
            <w:rFonts w:cs="Arial" w:ascii="Arial" w:hAnsi="Arial"/>
            <w:sz w:val="20"/>
            <w:szCs w:val="20"/>
            <w:u w:val="single"/>
          </w:rPr>
          <w:t>Ecological well-being of water body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402">
        <w:r>
          <w:rPr>
            <w:rStyle w:val="Style15"/>
            <w:rFonts w:cs="Arial" w:ascii="Arial" w:hAnsi="Arial"/>
            <w:sz w:val="20"/>
            <w:szCs w:val="20"/>
            <w:u w:val="single"/>
          </w:rPr>
          <w:t>Effluents treatment unit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502">
        <w:r>
          <w:rPr>
            <w:rStyle w:val="Style15"/>
            <w:rFonts w:cs="Arial" w:ascii="Arial" w:hAnsi="Arial"/>
            <w:sz w:val="20"/>
            <w:szCs w:val="20"/>
            <w:u w:val="single"/>
          </w:rPr>
          <w:t>Effluents treated to standard quality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802">
        <w:r>
          <w:rPr>
            <w:rStyle w:val="Style15"/>
            <w:rFonts w:cs="Arial" w:ascii="Arial" w:hAnsi="Arial"/>
            <w:sz w:val="20"/>
            <w:szCs w:val="20"/>
            <w:u w:val="single"/>
          </w:rPr>
          <w:t>Eutrophication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202">
        <w:r>
          <w:rPr>
            <w:rStyle w:val="Style15"/>
            <w:rFonts w:cs="Arial" w:ascii="Arial" w:hAnsi="Arial"/>
            <w:sz w:val="20"/>
            <w:szCs w:val="20"/>
            <w:u w:val="single"/>
          </w:rPr>
          <w:t>General water use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02">
        <w:r>
          <w:rPr>
            <w:rStyle w:val="Style15"/>
            <w:rFonts w:cs="Arial" w:ascii="Arial" w:hAnsi="Arial"/>
            <w:sz w:val="20"/>
            <w:szCs w:val="20"/>
            <w:u w:val="single"/>
          </w:rPr>
          <w:t>Guidance on water conservation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802">
        <w:r>
          <w:rPr>
            <w:rStyle w:val="Style15"/>
            <w:rFonts w:cs="Arial" w:ascii="Arial" w:hAnsi="Arial"/>
            <w:sz w:val="20"/>
            <w:szCs w:val="20"/>
            <w:u w:val="single"/>
          </w:rPr>
          <w:t>Irretrievable water consumption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002">
        <w:r>
          <w:rPr>
            <w:rStyle w:val="Style15"/>
            <w:rFonts w:cs="Arial" w:ascii="Arial" w:hAnsi="Arial"/>
            <w:sz w:val="20"/>
            <w:szCs w:val="20"/>
            <w:u w:val="single"/>
          </w:rPr>
          <w:t>Limiting harmful index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902">
        <w:r>
          <w:rPr>
            <w:rStyle w:val="Style15"/>
            <w:rFonts w:cs="Arial" w:ascii="Arial" w:hAnsi="Arial"/>
            <w:sz w:val="20"/>
            <w:szCs w:val="20"/>
            <w:u w:val="single"/>
          </w:rPr>
          <w:t>Maximum allowable discharge of substances into water body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802">
        <w:r>
          <w:rPr>
            <w:rStyle w:val="Style15"/>
            <w:rFonts w:cs="Arial" w:ascii="Arial" w:hAnsi="Arial"/>
            <w:sz w:val="20"/>
            <w:szCs w:val="20"/>
            <w:u w:val="single"/>
          </w:rPr>
          <w:t>Maximum permissible discharge of effluents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502">
        <w:r>
          <w:rPr>
            <w:rStyle w:val="Style15"/>
            <w:rFonts w:cs="Arial" w:ascii="Arial" w:hAnsi="Arial"/>
            <w:sz w:val="20"/>
            <w:szCs w:val="20"/>
            <w:u w:val="single"/>
          </w:rPr>
          <w:t>Multipurpose utilization of water resources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402">
        <w:r>
          <w:rPr>
            <w:rStyle w:val="Style15"/>
            <w:rFonts w:cs="Arial" w:ascii="Arial" w:hAnsi="Arial"/>
            <w:sz w:val="20"/>
            <w:szCs w:val="20"/>
            <w:u w:val="single"/>
          </w:rPr>
          <w:t>Natural protection of the underground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702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 for discharge of effluents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602">
        <w:r>
          <w:rPr>
            <w:rStyle w:val="Style15"/>
            <w:rFonts w:cs="Arial" w:ascii="Arial" w:hAnsi="Arial"/>
            <w:sz w:val="20"/>
            <w:szCs w:val="20"/>
            <w:u w:val="single"/>
          </w:rPr>
          <w:t>Reuse of water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602">
        <w:r>
          <w:rPr>
            <w:rStyle w:val="Style15"/>
            <w:rFonts w:cs="Arial" w:ascii="Arial" w:hAnsi="Arial"/>
            <w:sz w:val="20"/>
            <w:szCs w:val="20"/>
            <w:u w:val="single"/>
          </w:rPr>
          <w:t>Riparian water protection zone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502">
        <w:r>
          <w:rPr>
            <w:rStyle w:val="Style15"/>
            <w:rFonts w:cs="Arial" w:ascii="Arial" w:hAnsi="Arial"/>
            <w:sz w:val="20"/>
            <w:szCs w:val="20"/>
            <w:u w:val="single"/>
          </w:rPr>
          <w:t>Sanitary protection zone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202">
        <w:r>
          <w:rPr>
            <w:rStyle w:val="Style15"/>
            <w:rFonts w:cs="Arial" w:ascii="Arial" w:hAnsi="Arial"/>
            <w:sz w:val="20"/>
            <w:szCs w:val="20"/>
            <w:u w:val="single"/>
          </w:rPr>
          <w:t>Source of water pollution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402">
        <w:r>
          <w:rPr>
            <w:rStyle w:val="Style15"/>
            <w:rFonts w:cs="Arial" w:ascii="Arial" w:hAnsi="Arial"/>
            <w:sz w:val="20"/>
            <w:szCs w:val="20"/>
            <w:u w:val="single"/>
          </w:rPr>
          <w:t>State water cadastre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302">
        <w:r>
          <w:rPr>
            <w:rStyle w:val="Style15"/>
            <w:rFonts w:cs="Arial" w:ascii="Arial" w:hAnsi="Arial"/>
            <w:sz w:val="20"/>
            <w:szCs w:val="20"/>
            <w:u w:val="single"/>
          </w:rPr>
          <w:t>Special water use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102">
        <w:r>
          <w:rPr>
            <w:rStyle w:val="Style15"/>
            <w:rFonts w:cs="Arial" w:ascii="Arial" w:hAnsi="Arial"/>
            <w:sz w:val="20"/>
            <w:szCs w:val="20"/>
            <w:u w:val="single"/>
          </w:rPr>
          <w:t>Section of complete mixing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002">
        <w:r>
          <w:rPr>
            <w:rStyle w:val="Style15"/>
            <w:rFonts w:cs="Arial" w:ascii="Arial" w:hAnsi="Arial"/>
            <w:sz w:val="20"/>
            <w:szCs w:val="20"/>
            <w:u w:val="single"/>
          </w:rPr>
          <w:t>Standard for effluents composition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Standards of water protection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302">
        <w:r>
          <w:rPr>
            <w:rStyle w:val="Style15"/>
            <w:rFonts w:cs="Arial" w:ascii="Arial" w:hAnsi="Arial"/>
            <w:sz w:val="20"/>
            <w:szCs w:val="20"/>
            <w:u w:val="single"/>
          </w:rPr>
          <w:t>Thermal polution of waters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protection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 criterion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use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7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consumption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8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 index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9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 monitoring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 control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1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economy system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2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Water-protective complex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6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quality standards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8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Water-protective measure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2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Waste-water purification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1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Waste-water treatment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7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Water-protective construction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economy balance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pollutants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9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Waste water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902">
        <w:r>
          <w:rPr>
            <w:rStyle w:val="Style15"/>
            <w:rFonts w:cs="Arial" w:ascii="Arial" w:hAnsi="Arial"/>
            <w:sz w:val="20"/>
            <w:szCs w:val="20"/>
            <w:u w:val="single"/>
          </w:rPr>
          <w:t>Water use rate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9" w:name="sub_13000"/>
      <w:bookmarkEnd w:id="459"/>
      <w:r>
        <w:rPr>
          <w:rFonts w:cs="Arial" w:ascii="Arial" w:hAnsi="Arial"/>
          <w:b/>
          <w:bCs/>
          <w:sz w:val="20"/>
          <w:szCs w:val="20"/>
        </w:rPr>
        <w:t>Алфавитный указатель терминов на французском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0" w:name="sub_13000"/>
      <w:bookmarkStart w:id="461" w:name="sub_13000"/>
      <w:bookmarkEnd w:id="4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03">
        <w:r>
          <w:rPr>
            <w:rStyle w:val="Style15"/>
            <w:rFonts w:cs="Arial" w:ascii="Arial" w:hAnsi="Arial"/>
            <w:sz w:val="20"/>
            <w:szCs w:val="20"/>
            <w:u w:val="single"/>
          </w:rPr>
          <w:t>Aeration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103">
        <w:r>
          <w:rPr>
            <w:rStyle w:val="Style15"/>
            <w:rFonts w:cs="Arial" w:ascii="Arial" w:hAnsi="Arial"/>
            <w:sz w:val="20"/>
            <w:szCs w:val="20"/>
            <w:u w:val="single"/>
          </w:rPr>
          <w:t>Amelioration biologique d'objet hydrologique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03">
        <w:r>
          <w:rPr>
            <w:rStyle w:val="Style15"/>
            <w:rFonts w:cs="Arial" w:ascii="Arial" w:hAnsi="Arial"/>
            <w:sz w:val="20"/>
            <w:szCs w:val="20"/>
            <w:u w:val="single"/>
          </w:rPr>
          <w:t>Bilan d'amenagement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403">
        <w:r>
          <w:rPr>
            <w:rStyle w:val="Style15"/>
            <w:rFonts w:cs="Arial" w:ascii="Arial" w:hAnsi="Arial"/>
            <w:sz w:val="20"/>
            <w:szCs w:val="20"/>
            <w:u w:val="single"/>
          </w:rPr>
          <w:t>Cadastre hydraulique d'Etat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703">
        <w:r>
          <w:rPr>
            <w:rStyle w:val="Style15"/>
            <w:rFonts w:cs="Arial" w:ascii="Arial" w:hAnsi="Arial"/>
            <w:sz w:val="20"/>
            <w:szCs w:val="20"/>
            <w:u w:val="single"/>
          </w:rPr>
          <w:t>Capacited'assimilation d'un objet hydrologique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0003">
        <w:r>
          <w:rPr>
            <w:rStyle w:val="Style15"/>
            <w:rFonts w:cs="Arial" w:ascii="Arial" w:hAnsi="Arial"/>
            <w:sz w:val="20"/>
            <w:szCs w:val="20"/>
            <w:u w:val="single"/>
          </w:rPr>
          <w:t>Composants de pollution dans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703">
        <w:r>
          <w:rPr>
            <w:rStyle w:val="Style15"/>
            <w:rFonts w:cs="Arial" w:ascii="Arial" w:hAnsi="Arial"/>
            <w:sz w:val="20"/>
            <w:szCs w:val="20"/>
            <w:u w:val="single"/>
          </w:rPr>
          <w:t>Consommation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803">
        <w:r>
          <w:rPr>
            <w:rStyle w:val="Style15"/>
            <w:rFonts w:cs="Arial" w:ascii="Arial" w:hAnsi="Arial"/>
            <w:sz w:val="20"/>
            <w:szCs w:val="20"/>
            <w:u w:val="single"/>
          </w:rPr>
          <w:t>Consommation d'eau sans restitution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9003">
        <w:r>
          <w:rPr>
            <w:rStyle w:val="Style15"/>
            <w:rFonts w:cs="Arial" w:ascii="Arial" w:hAnsi="Arial"/>
            <w:sz w:val="20"/>
            <w:szCs w:val="20"/>
            <w:u w:val="single"/>
          </w:rPr>
          <w:t>Controle de la qualite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Critere de la qualite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303">
        <w:r>
          <w:rPr>
            <w:rStyle w:val="Style15"/>
            <w:rFonts w:cs="Arial" w:ascii="Arial" w:hAnsi="Arial"/>
            <w:sz w:val="20"/>
            <w:szCs w:val="20"/>
            <w:u w:val="single"/>
          </w:rPr>
          <w:t>Desinfection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903">
        <w:r>
          <w:rPr>
            <w:rStyle w:val="Style15"/>
            <w:rFonts w:cs="Arial" w:ascii="Arial" w:hAnsi="Arial"/>
            <w:sz w:val="20"/>
            <w:szCs w:val="20"/>
            <w:u w:val="single"/>
          </w:rPr>
          <w:t>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503">
        <w:r>
          <w:rPr>
            <w:rStyle w:val="Style15"/>
            <w:rFonts w:cs="Arial" w:ascii="Arial" w:hAnsi="Arial"/>
            <w:sz w:val="20"/>
            <w:szCs w:val="20"/>
            <w:u w:val="single"/>
          </w:rPr>
          <w:t>Eaux d'egout epurees jusqu'a la norme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203">
        <w:r>
          <w:rPr>
            <w:rStyle w:val="Style15"/>
            <w:rFonts w:cs="Arial" w:ascii="Arial" w:hAnsi="Arial"/>
            <w:sz w:val="20"/>
            <w:szCs w:val="20"/>
            <w:u w:val="single"/>
          </w:rPr>
          <w:t>Ensemble de la protection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203">
        <w:r>
          <w:rPr>
            <w:rStyle w:val="Style15"/>
            <w:rFonts w:cs="Arial" w:ascii="Arial" w:hAnsi="Arial"/>
            <w:sz w:val="20"/>
            <w:szCs w:val="20"/>
            <w:u w:val="single"/>
          </w:rPr>
          <w:t>Epuration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203">
        <w:r>
          <w:rPr>
            <w:rStyle w:val="Style15"/>
            <w:rFonts w:cs="Arial" w:ascii="Arial" w:hAnsi="Arial"/>
            <w:sz w:val="20"/>
            <w:szCs w:val="20"/>
            <w:u w:val="single"/>
          </w:rPr>
          <w:t>Engorgement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503">
        <w:r>
          <w:rPr>
            <w:rStyle w:val="Style15"/>
            <w:rFonts w:cs="Arial" w:ascii="Arial" w:hAnsi="Arial"/>
            <w:sz w:val="20"/>
            <w:szCs w:val="20"/>
            <w:u w:val="single"/>
          </w:rPr>
          <w:t>Etat de l'objet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603">
        <w:r>
          <w:rPr>
            <w:rStyle w:val="Style15"/>
            <w:rFonts w:cs="Arial" w:ascii="Arial" w:hAnsi="Arial"/>
            <w:sz w:val="20"/>
            <w:szCs w:val="20"/>
            <w:u w:val="single"/>
          </w:rPr>
          <w:t>Equilibre ecologique de l'objet hydraulique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803">
        <w:r>
          <w:rPr>
            <w:rStyle w:val="Style15"/>
            <w:rFonts w:cs="Arial" w:ascii="Arial" w:hAnsi="Arial"/>
            <w:sz w:val="20"/>
            <w:szCs w:val="20"/>
            <w:u w:val="single"/>
          </w:rPr>
          <w:t>Eutrophication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5303">
        <w:r>
          <w:rPr>
            <w:rStyle w:val="Style15"/>
            <w:rFonts w:cs="Arial" w:ascii="Arial" w:hAnsi="Arial"/>
            <w:sz w:val="20"/>
            <w:szCs w:val="20"/>
            <w:u w:val="single"/>
          </w:rPr>
          <w:t>Epuisement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903">
        <w:r>
          <w:rPr>
            <w:rStyle w:val="Style15"/>
            <w:rFonts w:cs="Arial" w:ascii="Arial" w:hAnsi="Arial"/>
            <w:sz w:val="20"/>
            <w:szCs w:val="20"/>
            <w:u w:val="single"/>
          </w:rPr>
          <w:t>Floraison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7003">
        <w:r>
          <w:rPr>
            <w:rStyle w:val="Style15"/>
            <w:rFonts w:cs="Arial" w:ascii="Arial" w:hAnsi="Arial"/>
            <w:sz w:val="20"/>
            <w:szCs w:val="20"/>
            <w:u w:val="single"/>
          </w:rPr>
          <w:t>Indice limitatifde la nocivite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8003">
        <w:r>
          <w:rPr>
            <w:rStyle w:val="Style15"/>
            <w:rFonts w:cs="Arial" w:ascii="Arial" w:hAnsi="Arial"/>
            <w:sz w:val="20"/>
            <w:szCs w:val="20"/>
            <w:u w:val="single"/>
          </w:rPr>
          <w:t>Indice de la qualite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403">
        <w:r>
          <w:rPr>
            <w:rStyle w:val="Style15"/>
            <w:rFonts w:cs="Arial" w:ascii="Arial" w:hAnsi="Arial"/>
            <w:sz w:val="20"/>
            <w:szCs w:val="20"/>
            <w:u w:val="single"/>
          </w:rPr>
          <w:t>Installations d'epuration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803">
        <w:r>
          <w:rPr>
            <w:rStyle w:val="Style15"/>
            <w:rFonts w:cs="Arial" w:ascii="Arial" w:hAnsi="Arial"/>
            <w:sz w:val="20"/>
            <w:szCs w:val="20"/>
            <w:u w:val="single"/>
          </w:rPr>
          <w:t>Installation de la protection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103">
        <w:r>
          <w:rPr>
            <w:rStyle w:val="Style15"/>
            <w:rFonts w:cs="Arial" w:ascii="Arial" w:hAnsi="Arial"/>
            <w:sz w:val="20"/>
            <w:szCs w:val="20"/>
            <w:u w:val="single"/>
          </w:rPr>
          <w:t>Ligne de la melange complet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903">
        <w:r>
          <w:rPr>
            <w:rStyle w:val="Style15"/>
            <w:rFonts w:cs="Arial" w:ascii="Arial" w:hAnsi="Arial"/>
            <w:sz w:val="20"/>
            <w:szCs w:val="20"/>
            <w:u w:val="single"/>
          </w:rPr>
          <w:t>Limite abmissible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803">
        <w:r>
          <w:rPr>
            <w:rStyle w:val="Style15"/>
            <w:rFonts w:cs="Arial" w:ascii="Arial" w:hAnsi="Arial"/>
            <w:sz w:val="20"/>
            <w:szCs w:val="20"/>
            <w:u w:val="single"/>
          </w:rPr>
          <w:t>Limite de l'evacuation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803">
        <w:r>
          <w:rPr>
            <w:rStyle w:val="Style15"/>
            <w:rFonts w:cs="Arial" w:ascii="Arial" w:hAnsi="Arial"/>
            <w:sz w:val="20"/>
            <w:szCs w:val="20"/>
            <w:u w:val="single"/>
          </w:rPr>
          <w:t>Measures de la protection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0003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 de la composition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703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 d'evacuation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903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 de la consommation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003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Normes de la protection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6003">
        <w:r>
          <w:rPr>
            <w:rStyle w:val="Style15"/>
            <w:rFonts w:cs="Arial" w:ascii="Arial" w:hAnsi="Arial"/>
            <w:sz w:val="20"/>
            <w:szCs w:val="20"/>
            <w:u w:val="single"/>
          </w:rPr>
          <w:t>Normes de la qualite de l'eaux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603">
        <w:r>
          <w:rPr>
            <w:rStyle w:val="Style15"/>
            <w:rFonts w:cs="Arial" w:ascii="Arial" w:hAnsi="Arial"/>
            <w:sz w:val="20"/>
            <w:szCs w:val="20"/>
            <w:u w:val="single"/>
          </w:rPr>
          <w:t>Plan de l'utilisation complexe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Protection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4403">
        <w:r>
          <w:rPr>
            <w:rStyle w:val="Style15"/>
            <w:rFonts w:cs="Arial" w:ascii="Arial" w:hAnsi="Arial"/>
            <w:sz w:val="20"/>
            <w:szCs w:val="20"/>
            <w:u w:val="single"/>
          </w:rPr>
          <w:t>Pollution bacterienne des eaus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43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Pollution thermique des eaus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54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Protection naturelle des eaux souterraines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40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Qualite de l'eau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30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Regles de la protection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100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Reglage de la qualite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55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La restitution artificiel des ressources en eaux souterraines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36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Reutilisation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42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Source de la pollution des eaux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24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Systeme automatique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23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Systeme automatique de commande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21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Systeme d'amenagement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31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Traitement des eaux usees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15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Utilisation complexe des ressources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12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Utilisation complexe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Utilisation d'eau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13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Utilisation d'eau specialisee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hyperlink w:anchor="sub_2503">
        <w:r>
          <w:rPr>
            <w:rStyle w:val="Style15"/>
            <w:rFonts w:cs="Arial" w:ascii="Arial" w:hAnsi="Arial"/>
            <w:sz w:val="20"/>
            <w:szCs w:val="20"/>
            <w:u w:val="single"/>
            <w:lang w:val="en-US"/>
          </w:rPr>
          <w:t>Zone de la protection sanitaire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603">
        <w:r>
          <w:rPr>
            <w:rStyle w:val="Style15"/>
            <w:rFonts w:cs="Arial" w:ascii="Arial" w:hAnsi="Arial"/>
            <w:sz w:val="20"/>
            <w:szCs w:val="20"/>
            <w:u w:val="single"/>
          </w:rPr>
          <w:t>Zone riveraine de la protection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2007-04-23T13:12:00Z</dcterms:created>
  <dc:creator>VIKTOR</dc:creator>
  <dc:description/>
  <dc:language>ru-RU</dc:language>
  <cp:lastModifiedBy>VIKTOR</cp:lastModifiedBy>
  <dcterms:modified xsi:type="dcterms:W3CDTF">2007-04-23T13:12:00Z</dcterms:modified>
  <cp:revision>2</cp:revision>
  <dc:subject/>
  <dc:title/>
</cp:coreProperties>
</file>